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44D48" w14:textId="6F3795D9" w:rsidR="00F406CE" w:rsidRDefault="0013652B" w:rsidP="0013652B">
      <w:pPr>
        <w:jc w:val="center"/>
        <w:rPr>
          <w:noProof/>
          <w:lang w:val="en-US"/>
        </w:rPr>
      </w:pPr>
      <w:r w:rsidRPr="00154953">
        <w:rPr>
          <w:noProof/>
          <w:lang w:val="en-US"/>
        </w:rPr>
        <w:drawing>
          <wp:inline distT="0" distB="0" distL="0" distR="0" wp14:anchorId="427C885D" wp14:editId="2121715A">
            <wp:extent cx="5266398" cy="1981200"/>
            <wp:effectExtent l="19050" t="19050" r="10795" b="19050"/>
            <wp:docPr id="1364804510" name="Picture 1" descr="A comparison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04510" name="Picture 1" descr="A comparison of different colored lin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51" cy="19832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F0C540" w14:textId="77777777" w:rsidR="0013652B" w:rsidRPr="0013652B" w:rsidRDefault="0013652B" w:rsidP="0013652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</w:pPr>
      <w:r w:rsidRPr="001365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 w:eastAsia="en-GB"/>
          <w14:ligatures w14:val="none"/>
        </w:rPr>
        <w:t>Fig. 8</w:t>
      </w:r>
      <w:r w:rsidRPr="0013652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r w:rsidRPr="0013652B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  <w:t xml:space="preserve">Mortality rate of </w:t>
      </w:r>
      <w:r w:rsidRPr="0013652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 w:eastAsia="en-GB"/>
          <w14:ligatures w14:val="none"/>
        </w:rPr>
        <w:t>Sitophilus oryzae</w:t>
      </w:r>
      <w:r w:rsidRPr="0013652B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GB"/>
          <w14:ligatures w14:val="none"/>
        </w:rPr>
        <w:t xml:space="preserve"> as a function of the logarithm of treatment times applied. (a: Leaves; b: Bulbs).</w:t>
      </w:r>
    </w:p>
    <w:p w14:paraId="07825254" w14:textId="008D2C7F" w:rsidR="0013652B" w:rsidRPr="0013652B" w:rsidRDefault="0013652B" w:rsidP="0013652B">
      <w:pPr>
        <w:tabs>
          <w:tab w:val="left" w:pos="5730"/>
        </w:tabs>
      </w:pPr>
    </w:p>
    <w:sectPr w:rsidR="0013652B" w:rsidRPr="001365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2B"/>
    <w:rsid w:val="0013652B"/>
    <w:rsid w:val="002A6160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F3DA"/>
  <w15:chartTrackingRefBased/>
  <w15:docId w15:val="{E2DB89CD-2168-4855-923C-EA6BEFA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5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5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5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5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1</cp:revision>
  <dcterms:created xsi:type="dcterms:W3CDTF">2024-05-01T14:46:00Z</dcterms:created>
  <dcterms:modified xsi:type="dcterms:W3CDTF">2024-05-01T14:47:00Z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2024-05-01T14:47:46Z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8f901d23-e899-4db1-9239-c82f4f082c6d</vt:lpwstr>
  </property>
  <property fmtid="{D5CDD505-2E9C-101B-9397-08002B2CF9AE}" pid="8" name="MSIP_Label_defa4170-0d19-0005-0004-bc88714345d2_ContentBits">
    <vt:lpwstr>0</vt:lpwstr>
  </property>
</Properties>
</file>