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3FB5" w14:textId="6E876517" w:rsidR="00BD6E3C" w:rsidRPr="000F122F" w:rsidRDefault="00BD6E3C" w:rsidP="00BD6E3C">
      <w:pPr>
        <w:jc w:val="center"/>
        <w:rPr>
          <w:rFonts w:ascii="Times" w:hAnsi="Times"/>
          <w:b/>
          <w:bCs/>
          <w:color w:val="000000" w:themeColor="text1"/>
        </w:rPr>
      </w:pPr>
      <w:r w:rsidRPr="000F122F">
        <w:rPr>
          <w:rFonts w:ascii="Times" w:hAnsi="Times"/>
          <w:b/>
          <w:bCs/>
          <w:color w:val="000000" w:themeColor="text1"/>
        </w:rPr>
        <w:t>Molecular Studies of Post-harvest Fungal Peach Fruit</w:t>
      </w:r>
      <w:r w:rsidR="0095705E">
        <w:rPr>
          <w:rFonts w:ascii="Times" w:hAnsi="Times"/>
          <w:b/>
          <w:bCs/>
          <w:color w:val="000000" w:themeColor="text1"/>
        </w:rPr>
        <w:t xml:space="preserve"> Rots</w:t>
      </w:r>
      <w:r w:rsidRPr="000F122F">
        <w:rPr>
          <w:rFonts w:ascii="Times" w:hAnsi="Times"/>
          <w:b/>
          <w:bCs/>
          <w:color w:val="000000" w:themeColor="text1"/>
        </w:rPr>
        <w:t xml:space="preserve">; </w:t>
      </w:r>
      <w:r w:rsidR="00FA11A2" w:rsidRPr="000F122F">
        <w:rPr>
          <w:rFonts w:ascii="Times" w:hAnsi="Times"/>
          <w:b/>
          <w:bCs/>
          <w:i/>
          <w:iCs/>
          <w:color w:val="000000" w:themeColor="text1"/>
        </w:rPr>
        <w:t xml:space="preserve">Fusarium sporotrichioides, Aspergillus niger, </w:t>
      </w:r>
      <w:r w:rsidR="00CB3145" w:rsidRPr="000F122F">
        <w:rPr>
          <w:rFonts w:ascii="Times" w:hAnsi="Times"/>
          <w:b/>
          <w:bCs/>
          <w:i/>
          <w:iCs/>
          <w:color w:val="000000" w:themeColor="text1"/>
        </w:rPr>
        <w:t xml:space="preserve">Aspergillus flavus, </w:t>
      </w:r>
      <w:r w:rsidRPr="000F122F">
        <w:rPr>
          <w:rFonts w:ascii="Times" w:hAnsi="Times"/>
          <w:b/>
          <w:bCs/>
          <w:i/>
          <w:iCs/>
          <w:color w:val="000000" w:themeColor="text1"/>
        </w:rPr>
        <w:t>Penicillium chrysogenum</w:t>
      </w:r>
      <w:r w:rsidR="00FA11A2" w:rsidRPr="000F122F">
        <w:rPr>
          <w:rFonts w:ascii="Times" w:hAnsi="Times"/>
          <w:b/>
          <w:bCs/>
          <w:i/>
          <w:iCs/>
          <w:color w:val="000000" w:themeColor="text1"/>
        </w:rPr>
        <w:t xml:space="preserve"> </w:t>
      </w:r>
      <w:r w:rsidRPr="000F122F">
        <w:rPr>
          <w:rFonts w:ascii="Times" w:hAnsi="Times"/>
          <w:b/>
          <w:bCs/>
          <w:color w:val="000000" w:themeColor="text1"/>
        </w:rPr>
        <w:t>and</w:t>
      </w:r>
      <w:r w:rsidRPr="000F122F">
        <w:rPr>
          <w:rFonts w:ascii="Times" w:hAnsi="Times"/>
          <w:b/>
          <w:bCs/>
          <w:i/>
          <w:iCs/>
          <w:color w:val="000000" w:themeColor="text1"/>
        </w:rPr>
        <w:t xml:space="preserve"> Cladosporium pseudocladosporioides</w:t>
      </w:r>
      <w:r w:rsidRPr="000F122F">
        <w:rPr>
          <w:rFonts w:ascii="Times" w:hAnsi="Times"/>
          <w:b/>
          <w:bCs/>
          <w:color w:val="000000" w:themeColor="text1"/>
        </w:rPr>
        <w:t xml:space="preserve"> </w:t>
      </w:r>
    </w:p>
    <w:p w14:paraId="3DBBCC6F" w14:textId="60D2F946" w:rsidR="00BD6E3C" w:rsidRPr="000F122F" w:rsidRDefault="00BD6E3C" w:rsidP="00BD6E3C">
      <w:pPr>
        <w:rPr>
          <w:rFonts w:ascii="Times" w:hAnsi="Times"/>
          <w:b/>
          <w:bCs/>
          <w:color w:val="000000" w:themeColor="text1"/>
        </w:rPr>
      </w:pPr>
      <w:r w:rsidRPr="000F122F">
        <w:rPr>
          <w:rFonts w:ascii="Times" w:hAnsi="Times"/>
          <w:b/>
          <w:bCs/>
          <w:color w:val="000000" w:themeColor="text1"/>
        </w:rPr>
        <w:t>Abstract</w:t>
      </w:r>
    </w:p>
    <w:p w14:paraId="18B1EB24" w14:textId="77777777" w:rsidR="00CB3145" w:rsidRPr="000F122F" w:rsidRDefault="00CB3145" w:rsidP="00BD6E3C">
      <w:pPr>
        <w:rPr>
          <w:rFonts w:ascii="Times" w:hAnsi="Times"/>
          <w:b/>
          <w:bCs/>
          <w:color w:val="000000" w:themeColor="text1"/>
        </w:rPr>
      </w:pPr>
    </w:p>
    <w:p w14:paraId="370E4133" w14:textId="53255555" w:rsidR="004857B5" w:rsidRPr="000F122F" w:rsidRDefault="00295BA6" w:rsidP="009162B2">
      <w:pPr>
        <w:spacing w:line="360" w:lineRule="auto"/>
        <w:jc w:val="both"/>
        <w:rPr>
          <w:rFonts w:ascii="Times" w:hAnsi="Times"/>
          <w:color w:val="000000" w:themeColor="text1"/>
        </w:rPr>
      </w:pPr>
      <w:r w:rsidRPr="000F122F">
        <w:rPr>
          <w:rFonts w:ascii="Times" w:hAnsi="Times"/>
          <w:color w:val="000000" w:themeColor="text1"/>
        </w:rPr>
        <w:t xml:space="preserve">Postharvest fungal rots are a continuous threat to perishable fruits worldwide. Fungal contamination is a significant factor affecting quality of peaches and resulting decline in their quantity. </w:t>
      </w:r>
      <w:r w:rsidR="004857B5" w:rsidRPr="000F122F">
        <w:rPr>
          <w:rFonts w:ascii="Times" w:hAnsi="Times"/>
          <w:color w:val="000000" w:themeColor="text1"/>
        </w:rPr>
        <w:t xml:space="preserve">Postharvest health of peaches is of major concern for producers, consumers, marketers, and food industries globally. </w:t>
      </w:r>
      <w:r w:rsidRPr="000F122F">
        <w:rPr>
          <w:rFonts w:ascii="Times" w:hAnsi="Times"/>
          <w:color w:val="000000" w:themeColor="text1"/>
        </w:rPr>
        <w:t xml:space="preserve">Early </w:t>
      </w:r>
      <w:r w:rsidR="009162B2" w:rsidRPr="000F122F">
        <w:rPr>
          <w:rFonts w:ascii="Times" w:hAnsi="Times"/>
          <w:color w:val="000000" w:themeColor="text1"/>
        </w:rPr>
        <w:t xml:space="preserve">specie level </w:t>
      </w:r>
      <w:r w:rsidRPr="000F122F">
        <w:rPr>
          <w:rFonts w:ascii="Times" w:hAnsi="Times"/>
          <w:color w:val="000000" w:themeColor="text1"/>
        </w:rPr>
        <w:t xml:space="preserve">detection of these deteriorating fungal rots is extremely important to adopt timely preventive measures </w:t>
      </w:r>
      <w:r w:rsidR="00FA11A2" w:rsidRPr="000F122F">
        <w:rPr>
          <w:rFonts w:ascii="Times" w:hAnsi="Times"/>
          <w:color w:val="000000" w:themeColor="text1"/>
        </w:rPr>
        <w:t>and</w:t>
      </w:r>
      <w:r w:rsidRPr="000F122F">
        <w:rPr>
          <w:rFonts w:ascii="Times" w:hAnsi="Times"/>
          <w:color w:val="000000" w:themeColor="text1"/>
        </w:rPr>
        <w:t xml:space="preserve"> enhance shelf-life of </w:t>
      </w:r>
      <w:r w:rsidR="004857B5" w:rsidRPr="000F122F">
        <w:rPr>
          <w:rFonts w:ascii="Times" w:hAnsi="Times"/>
          <w:color w:val="000000" w:themeColor="text1"/>
        </w:rPr>
        <w:t>peaches</w:t>
      </w:r>
      <w:r w:rsidRPr="000F122F">
        <w:rPr>
          <w:rFonts w:ascii="Times" w:hAnsi="Times"/>
          <w:color w:val="000000" w:themeColor="text1"/>
        </w:rPr>
        <w:t xml:space="preserve">. </w:t>
      </w:r>
      <w:r w:rsidR="00FA11A2" w:rsidRPr="000F122F">
        <w:rPr>
          <w:rFonts w:ascii="Times" w:hAnsi="Times"/>
          <w:color w:val="000000" w:themeColor="text1"/>
        </w:rPr>
        <w:t>In present study f</w:t>
      </w:r>
      <w:r w:rsidR="00CB19B7">
        <w:rPr>
          <w:rFonts w:ascii="Times" w:hAnsi="Times"/>
          <w:color w:val="000000" w:themeColor="text1"/>
        </w:rPr>
        <w:t>ive</w:t>
      </w:r>
      <w:r w:rsidRPr="000F122F">
        <w:rPr>
          <w:rFonts w:ascii="Times" w:hAnsi="Times"/>
          <w:color w:val="000000" w:themeColor="text1"/>
        </w:rPr>
        <w:t xml:space="preserve"> fungal phytopathogenic rots were detected from peaches and identified </w:t>
      </w:r>
      <w:r w:rsidR="00FA11A2" w:rsidRPr="000F122F">
        <w:rPr>
          <w:rFonts w:ascii="Times" w:hAnsi="Times"/>
          <w:color w:val="000000" w:themeColor="text1"/>
        </w:rPr>
        <w:t>based on</w:t>
      </w:r>
      <w:r w:rsidRPr="000F122F">
        <w:rPr>
          <w:rFonts w:ascii="Times" w:hAnsi="Times"/>
          <w:color w:val="000000" w:themeColor="text1"/>
        </w:rPr>
        <w:t xml:space="preserve"> </w:t>
      </w:r>
      <w:r w:rsidR="00FA11A2" w:rsidRPr="000F122F">
        <w:rPr>
          <w:rFonts w:ascii="Times" w:hAnsi="Times"/>
          <w:color w:val="000000" w:themeColor="text1"/>
        </w:rPr>
        <w:t>molecular characterization using ITS universal fungal primers</w:t>
      </w:r>
      <w:r w:rsidR="009162B2" w:rsidRPr="000F122F">
        <w:rPr>
          <w:rFonts w:ascii="Times" w:hAnsi="Times"/>
          <w:color w:val="000000" w:themeColor="text1"/>
        </w:rPr>
        <w:t xml:space="preserve">, </w:t>
      </w:r>
      <w:r w:rsidR="009162B2" w:rsidRPr="000F122F">
        <w:rPr>
          <w:rFonts w:ascii="Times" w:hAnsi="Times"/>
          <w:color w:val="000000" w:themeColor="text1"/>
          <w:w w:val="105"/>
        </w:rPr>
        <w:t>EF-1</w:t>
      </w:r>
      <w:r w:rsidR="009162B2" w:rsidRPr="000F122F">
        <w:rPr>
          <w:rFonts w:ascii="Times" w:hAnsi="Times"/>
          <w:color w:val="000000" w:themeColor="text1"/>
          <w:shd w:val="clear" w:color="auto" w:fill="FFFFFF"/>
        </w:rPr>
        <w:t>α</w:t>
      </w:r>
      <w:r w:rsidR="009162B2" w:rsidRPr="000F122F">
        <w:rPr>
          <w:rFonts w:ascii="Times" w:hAnsi="Times"/>
          <w:color w:val="000000" w:themeColor="text1"/>
        </w:rPr>
        <w:t xml:space="preserve"> and </w:t>
      </w:r>
      <w:r w:rsidR="009162B2" w:rsidRPr="000F122F">
        <w:rPr>
          <w:rFonts w:ascii="Times" w:hAnsi="Times"/>
          <w:color w:val="000000" w:themeColor="text1"/>
          <w:shd w:val="clear" w:color="auto" w:fill="FFFFFF"/>
        </w:rPr>
        <w:t xml:space="preserve">β-tubulin </w:t>
      </w:r>
      <w:r w:rsidR="009162B2" w:rsidRPr="000F122F">
        <w:rPr>
          <w:rFonts w:ascii="Times" w:hAnsi="Times"/>
          <w:color w:val="000000" w:themeColor="text1"/>
          <w:w w:val="105"/>
        </w:rPr>
        <w:t>(benA)</w:t>
      </w:r>
      <w:r w:rsidR="009162B2" w:rsidRPr="000F122F">
        <w:rPr>
          <w:rFonts w:ascii="Times" w:hAnsi="Times"/>
          <w:color w:val="000000" w:themeColor="text1"/>
        </w:rPr>
        <w:t xml:space="preserve">. </w:t>
      </w:r>
      <w:r w:rsidR="00FA11A2" w:rsidRPr="000F122F">
        <w:rPr>
          <w:rFonts w:ascii="Times" w:hAnsi="Times"/>
          <w:color w:val="000000" w:themeColor="text1"/>
        </w:rPr>
        <w:t xml:space="preserve">Multi-locus characterization revealed fungal rots viz; </w:t>
      </w:r>
      <w:r w:rsidR="00FA11A2" w:rsidRPr="000F122F">
        <w:rPr>
          <w:rFonts w:ascii="Times" w:hAnsi="Times"/>
          <w:i/>
          <w:iCs/>
          <w:color w:val="000000" w:themeColor="text1"/>
        </w:rPr>
        <w:t>Fusarium sporotrichioides, Aspergillus niger,</w:t>
      </w:r>
      <w:r w:rsidR="00CB3145" w:rsidRPr="000F122F">
        <w:rPr>
          <w:rFonts w:ascii="Times" w:hAnsi="Times"/>
          <w:i/>
          <w:iCs/>
          <w:color w:val="000000" w:themeColor="text1"/>
        </w:rPr>
        <w:t xml:space="preserve"> Aspergillus flavus,</w:t>
      </w:r>
      <w:r w:rsidR="00FA11A2" w:rsidRPr="000F122F">
        <w:rPr>
          <w:rFonts w:ascii="Times" w:hAnsi="Times"/>
          <w:i/>
          <w:iCs/>
          <w:color w:val="000000" w:themeColor="text1"/>
        </w:rPr>
        <w:t xml:space="preserve"> Penicillium chrysogenum</w:t>
      </w:r>
      <w:r w:rsidR="00CB3145" w:rsidRPr="000F122F">
        <w:rPr>
          <w:rFonts w:ascii="Times" w:hAnsi="Times"/>
          <w:i/>
          <w:iCs/>
          <w:color w:val="000000" w:themeColor="text1"/>
        </w:rPr>
        <w:t xml:space="preserve"> </w:t>
      </w:r>
      <w:r w:rsidR="00CB3145" w:rsidRPr="000F122F">
        <w:rPr>
          <w:rFonts w:ascii="Times" w:hAnsi="Times"/>
          <w:color w:val="000000" w:themeColor="text1"/>
        </w:rPr>
        <w:t>and</w:t>
      </w:r>
      <w:r w:rsidR="00FA11A2" w:rsidRPr="000F122F">
        <w:rPr>
          <w:rFonts w:ascii="Times" w:hAnsi="Times"/>
          <w:i/>
          <w:iCs/>
          <w:color w:val="000000" w:themeColor="text1"/>
        </w:rPr>
        <w:t xml:space="preserve"> Cladosporium pseudocladosporioides</w:t>
      </w:r>
      <w:r w:rsidR="00FA11A2" w:rsidRPr="000F122F">
        <w:rPr>
          <w:rFonts w:ascii="Times" w:hAnsi="Times"/>
          <w:color w:val="000000" w:themeColor="text1"/>
        </w:rPr>
        <w:t xml:space="preserve"> respectively.</w:t>
      </w:r>
      <w:r w:rsidR="009162B2" w:rsidRPr="000F122F">
        <w:rPr>
          <w:rFonts w:ascii="Times" w:hAnsi="Times"/>
          <w:color w:val="000000" w:themeColor="text1"/>
        </w:rPr>
        <w:t xml:space="preserve"> Phylogenetic tree was constructed in MEGAX software using </w:t>
      </w:r>
      <w:r w:rsidR="00CB19B7">
        <w:rPr>
          <w:rFonts w:ascii="Times" w:hAnsi="Times"/>
          <w:color w:val="000000" w:themeColor="text1"/>
        </w:rPr>
        <w:t xml:space="preserve">Neighbour- Joining Method </w:t>
      </w:r>
      <w:r w:rsidR="009162B2" w:rsidRPr="000F122F">
        <w:rPr>
          <w:rFonts w:ascii="Times" w:hAnsi="Times"/>
          <w:color w:val="000000" w:themeColor="text1"/>
        </w:rPr>
        <w:t xml:space="preserve">and 1000 bootstrap replicates were selected to represent the evolutionary history of the taxa analyzed. </w:t>
      </w:r>
      <w:r w:rsidR="00CB19B7" w:rsidRPr="000F122F">
        <w:rPr>
          <w:rFonts w:ascii="Times" w:hAnsi="Times"/>
          <w:color w:val="000000" w:themeColor="text1"/>
          <w:w w:val="105"/>
        </w:rPr>
        <w:t>Prior to management of various fungal rots, their accurate diagnosis is compulsory</w:t>
      </w:r>
      <w:r w:rsidR="00CB19B7">
        <w:rPr>
          <w:rFonts w:ascii="Times" w:hAnsi="Times"/>
          <w:color w:val="000000" w:themeColor="text1"/>
          <w:w w:val="105"/>
        </w:rPr>
        <w:t>.</w:t>
      </w:r>
      <w:r w:rsidR="00CB19B7" w:rsidRPr="000F122F">
        <w:rPr>
          <w:rFonts w:ascii="Times" w:hAnsi="Times"/>
          <w:color w:val="000000" w:themeColor="text1"/>
          <w:w w:val="105"/>
        </w:rPr>
        <w:t xml:space="preserve"> </w:t>
      </w:r>
      <w:r w:rsidR="004857B5" w:rsidRPr="000F122F">
        <w:rPr>
          <w:rFonts w:ascii="Times" w:eastAsia="Times New Roman" w:hAnsi="Times" w:cs="Times New Roman"/>
          <w:color w:val="000000" w:themeColor="text1"/>
          <w:shd w:val="clear" w:color="auto" w:fill="FFFFFF"/>
        </w:rPr>
        <w:t xml:space="preserve">Our results </w:t>
      </w:r>
      <w:r w:rsidR="00CB19B7">
        <w:rPr>
          <w:rFonts w:ascii="Times" w:eastAsia="Times New Roman" w:hAnsi="Times" w:cs="Times New Roman"/>
          <w:color w:val="000000" w:themeColor="text1"/>
          <w:shd w:val="clear" w:color="auto" w:fill="FFFFFF"/>
        </w:rPr>
        <w:t>are significant</w:t>
      </w:r>
      <w:r w:rsidR="004857B5" w:rsidRPr="000F122F">
        <w:rPr>
          <w:rFonts w:ascii="Times" w:eastAsia="Times New Roman" w:hAnsi="Times" w:cs="Times New Roman"/>
          <w:color w:val="000000" w:themeColor="text1"/>
          <w:shd w:val="clear" w:color="auto" w:fill="FFFFFF"/>
        </w:rPr>
        <w:t xml:space="preserve"> in</w:t>
      </w:r>
      <w:r w:rsidR="004857B5" w:rsidRPr="004857B5">
        <w:rPr>
          <w:rFonts w:ascii="Times" w:eastAsia="Times New Roman" w:hAnsi="Times" w:cs="Times New Roman"/>
          <w:color w:val="000000" w:themeColor="text1"/>
          <w:shd w:val="clear" w:color="auto" w:fill="FFFFFF"/>
        </w:rPr>
        <w:t xml:space="preserve"> </w:t>
      </w:r>
      <w:r w:rsidR="004857B5" w:rsidRPr="000F122F">
        <w:rPr>
          <w:rFonts w:ascii="Times" w:eastAsia="Times New Roman" w:hAnsi="Times" w:cs="Times New Roman"/>
          <w:color w:val="000000" w:themeColor="text1"/>
          <w:shd w:val="clear" w:color="auto" w:fill="FFFFFF"/>
        </w:rPr>
        <w:t xml:space="preserve">developing opportune </w:t>
      </w:r>
      <w:r w:rsidR="004857B5" w:rsidRPr="004857B5">
        <w:rPr>
          <w:rFonts w:ascii="Times" w:eastAsia="Times New Roman" w:hAnsi="Times" w:cs="Times New Roman"/>
          <w:color w:val="000000" w:themeColor="text1"/>
          <w:shd w:val="clear" w:color="auto" w:fill="FFFFFF"/>
        </w:rPr>
        <w:t>control strategies from the field to storage</w:t>
      </w:r>
      <w:r w:rsidR="00CB19B7">
        <w:rPr>
          <w:rFonts w:ascii="Times" w:eastAsia="Times New Roman" w:hAnsi="Times" w:cs="Times New Roman"/>
          <w:color w:val="000000" w:themeColor="text1"/>
          <w:shd w:val="clear" w:color="auto" w:fill="FFFFFF"/>
        </w:rPr>
        <w:t xml:space="preserve"> hence </w:t>
      </w:r>
      <w:r w:rsidR="004857B5" w:rsidRPr="004857B5">
        <w:rPr>
          <w:rFonts w:ascii="Times" w:eastAsia="Times New Roman" w:hAnsi="Times" w:cs="Times New Roman"/>
          <w:color w:val="000000" w:themeColor="text1"/>
          <w:shd w:val="clear" w:color="auto" w:fill="FFFFFF"/>
        </w:rPr>
        <w:t>reduc</w:t>
      </w:r>
      <w:r w:rsidR="00CB19B7">
        <w:rPr>
          <w:rFonts w:ascii="Times" w:eastAsia="Times New Roman" w:hAnsi="Times" w:cs="Times New Roman"/>
          <w:color w:val="000000" w:themeColor="text1"/>
          <w:shd w:val="clear" w:color="auto" w:fill="FFFFFF"/>
        </w:rPr>
        <w:t>ing</w:t>
      </w:r>
      <w:r w:rsidR="004857B5" w:rsidRPr="004857B5">
        <w:rPr>
          <w:rFonts w:ascii="Times" w:eastAsia="Times New Roman" w:hAnsi="Times" w:cs="Times New Roman"/>
          <w:color w:val="000000" w:themeColor="text1"/>
          <w:shd w:val="clear" w:color="auto" w:fill="FFFFFF"/>
        </w:rPr>
        <w:t xml:space="preserve"> </w:t>
      </w:r>
      <w:r w:rsidR="004857B5" w:rsidRPr="000F122F">
        <w:rPr>
          <w:rFonts w:ascii="Times" w:eastAsia="Times New Roman" w:hAnsi="Times" w:cs="Times New Roman"/>
          <w:color w:val="000000" w:themeColor="text1"/>
          <w:shd w:val="clear" w:color="auto" w:fill="FFFFFF"/>
        </w:rPr>
        <w:t xml:space="preserve">qualitative and quantitative </w:t>
      </w:r>
      <w:r w:rsidR="004857B5" w:rsidRPr="004857B5">
        <w:rPr>
          <w:rFonts w:ascii="Times" w:eastAsia="Times New Roman" w:hAnsi="Times" w:cs="Times New Roman"/>
          <w:color w:val="000000" w:themeColor="text1"/>
          <w:shd w:val="clear" w:color="auto" w:fill="FFFFFF"/>
        </w:rPr>
        <w:t>losses</w:t>
      </w:r>
      <w:r w:rsidR="004857B5" w:rsidRPr="000F122F">
        <w:rPr>
          <w:rFonts w:ascii="Times" w:eastAsia="Times New Roman" w:hAnsi="Times" w:cs="Times New Roman"/>
          <w:color w:val="000000" w:themeColor="text1"/>
          <w:shd w:val="clear" w:color="auto" w:fill="FFFFFF"/>
        </w:rPr>
        <w:t xml:space="preserve"> and </w:t>
      </w:r>
      <w:r w:rsidR="00CB19B7">
        <w:rPr>
          <w:rFonts w:ascii="Times" w:eastAsia="Times New Roman" w:hAnsi="Times" w:cs="Times New Roman"/>
          <w:color w:val="000000" w:themeColor="text1"/>
          <w:shd w:val="clear" w:color="auto" w:fill="FFFFFF"/>
        </w:rPr>
        <w:t xml:space="preserve">to </w:t>
      </w:r>
      <w:r w:rsidR="004857B5" w:rsidRPr="000F122F">
        <w:rPr>
          <w:rFonts w:ascii="Times" w:eastAsia="Times New Roman" w:hAnsi="Times" w:cs="Times New Roman"/>
          <w:color w:val="000000" w:themeColor="text1"/>
          <w:shd w:val="clear" w:color="auto" w:fill="FFFFFF"/>
        </w:rPr>
        <w:t>enhance shelf-life of peaches.</w:t>
      </w:r>
    </w:p>
    <w:p w14:paraId="3B0D20BF" w14:textId="0DBB60F3" w:rsidR="00FA11A2" w:rsidRPr="000F122F" w:rsidRDefault="00FA11A2" w:rsidP="00264069">
      <w:pPr>
        <w:jc w:val="both"/>
        <w:rPr>
          <w:rFonts w:ascii="Times" w:hAnsi="Times"/>
          <w:color w:val="000000" w:themeColor="text1"/>
        </w:rPr>
      </w:pPr>
      <w:r w:rsidRPr="000F122F">
        <w:rPr>
          <w:rFonts w:ascii="Times" w:hAnsi="Times"/>
          <w:b/>
          <w:bCs/>
          <w:color w:val="000000" w:themeColor="text1"/>
        </w:rPr>
        <w:t>Keywords:</w:t>
      </w:r>
      <w:r w:rsidRPr="000F122F">
        <w:rPr>
          <w:rFonts w:ascii="Times" w:hAnsi="Times"/>
          <w:color w:val="000000" w:themeColor="text1"/>
        </w:rPr>
        <w:t xml:space="preserve"> </w:t>
      </w:r>
      <w:r w:rsidRPr="000F122F">
        <w:rPr>
          <w:rFonts w:ascii="Times" w:hAnsi="Times"/>
          <w:i/>
          <w:iCs/>
          <w:color w:val="000000" w:themeColor="text1"/>
        </w:rPr>
        <w:t>Fusarium sporotrichioides, Aspergillus niger, Penicillium chrysogenum, Cladosporium pseudocladosporioides</w:t>
      </w:r>
      <w:r w:rsidRPr="000F122F">
        <w:rPr>
          <w:rFonts w:ascii="Times" w:hAnsi="Times"/>
          <w:color w:val="000000" w:themeColor="text1"/>
        </w:rPr>
        <w:t>.</w:t>
      </w:r>
    </w:p>
    <w:p w14:paraId="3ED66668" w14:textId="32770D53" w:rsidR="00BD6E3C" w:rsidRPr="000F122F" w:rsidRDefault="00BD6E3C" w:rsidP="00FA11A2">
      <w:pPr>
        <w:spacing w:line="360" w:lineRule="auto"/>
        <w:jc w:val="both"/>
        <w:rPr>
          <w:rFonts w:ascii="Times" w:hAnsi="Times"/>
          <w:b/>
          <w:bCs/>
          <w:color w:val="000000" w:themeColor="text1"/>
        </w:rPr>
      </w:pPr>
    </w:p>
    <w:p w14:paraId="1C46F150" w14:textId="4A53D64D" w:rsidR="00FA11A2" w:rsidRPr="000F122F" w:rsidRDefault="00132C51" w:rsidP="00FA11A2">
      <w:pPr>
        <w:spacing w:line="360" w:lineRule="auto"/>
        <w:jc w:val="both"/>
        <w:rPr>
          <w:rFonts w:ascii="Times" w:hAnsi="Times"/>
          <w:b/>
          <w:bCs/>
          <w:color w:val="000000" w:themeColor="text1"/>
        </w:rPr>
      </w:pPr>
      <w:r w:rsidRPr="000F122F">
        <w:rPr>
          <w:rFonts w:ascii="Times" w:hAnsi="Times"/>
          <w:b/>
          <w:bCs/>
          <w:color w:val="000000" w:themeColor="text1"/>
        </w:rPr>
        <w:t>INTRODUCTION</w:t>
      </w:r>
    </w:p>
    <w:p w14:paraId="73A20C80" w14:textId="526D8C40" w:rsidR="00F20E46" w:rsidRPr="000F122F" w:rsidRDefault="00F20E46" w:rsidP="00F20E46">
      <w:pPr>
        <w:spacing w:before="240" w:after="120" w:line="360" w:lineRule="auto"/>
        <w:ind w:firstLine="720"/>
        <w:jc w:val="both"/>
        <w:rPr>
          <w:rFonts w:ascii="Times" w:hAnsi="Times"/>
          <w:color w:val="000000" w:themeColor="text1"/>
        </w:rPr>
      </w:pPr>
      <w:r w:rsidRPr="000F122F">
        <w:rPr>
          <w:rFonts w:ascii="Times" w:hAnsi="Times"/>
          <w:color w:val="000000" w:themeColor="text1"/>
        </w:rPr>
        <w:t>Peach fruit is highly perishable after harvest, leading to substantial economic losses for grower and marketers (Spadaro &amp; Droby, 2016). Several fungal pathogens contribute to this rapid decay (Moss, 2002; Kader, 2005). Peach is a stimulating fruit in handling practices and storage conditions because of its soft-flesh nature and texture (</w:t>
      </w:r>
      <w:bookmarkStart w:id="0" w:name="bbib55"/>
      <w:r w:rsidRPr="000F122F">
        <w:rPr>
          <w:rFonts w:ascii="Times" w:hAnsi="Times"/>
          <w:color w:val="000000" w:themeColor="text1"/>
        </w:rPr>
        <w:fldChar w:fldCharType="begin"/>
      </w:r>
      <w:r w:rsidRPr="000F122F">
        <w:rPr>
          <w:rFonts w:ascii="Times" w:hAnsi="Times"/>
          <w:color w:val="000000" w:themeColor="text1"/>
        </w:rPr>
        <w:instrText xml:space="preserve"> HYPERLINK "https://www.sciencedirect.com/science/article/pii/S0023643821021848" \l "bib55" </w:instrText>
      </w:r>
      <w:r w:rsidRPr="000F122F">
        <w:rPr>
          <w:rFonts w:ascii="Times" w:hAnsi="Times"/>
          <w:color w:val="000000" w:themeColor="text1"/>
        </w:rPr>
        <w:fldChar w:fldCharType="separate"/>
      </w:r>
      <w:r w:rsidRPr="000F122F">
        <w:rPr>
          <w:rStyle w:val="Hyperlink"/>
          <w:rFonts w:ascii="Times" w:hAnsi="Times"/>
          <w:color w:val="000000" w:themeColor="text1"/>
          <w:u w:val="none"/>
        </w:rPr>
        <w:t>Zhao et al., 2015</w:t>
      </w:r>
      <w:r w:rsidRPr="000F122F">
        <w:rPr>
          <w:rFonts w:ascii="Times" w:hAnsi="Times"/>
          <w:color w:val="000000" w:themeColor="text1"/>
        </w:rPr>
        <w:fldChar w:fldCharType="end"/>
      </w:r>
      <w:bookmarkEnd w:id="0"/>
      <w:r w:rsidRPr="000F122F">
        <w:rPr>
          <w:rFonts w:ascii="Times" w:hAnsi="Times"/>
          <w:color w:val="000000" w:themeColor="text1"/>
        </w:rPr>
        <w:t xml:space="preserve">). It is estimated that about 25-30% loss of postharvest rots of peaches occurs in Pakistan (Rehman et al., 2020). In other parts of Asian continent, fungal postharvest phytopathogenic rots of perishable fruits contribute in about 30-40 % economic losses after harvesting in storage (Bashar et al., 2012; Parpia, 1976). Usually, the rapid loss in firmness of peaches during ripening process and infections caused by storage pathogens, fruit rot is observed which drastically restricts its shelf life which result delay in the progress of peach trade (Li et al., 2021). </w:t>
      </w:r>
      <w:r w:rsidRPr="000F122F">
        <w:rPr>
          <w:rFonts w:ascii="Times" w:hAnsi="Times"/>
          <w:color w:val="000000" w:themeColor="text1"/>
          <w:shd w:val="clear" w:color="auto" w:fill="FFFFFF"/>
        </w:rPr>
        <w:t xml:space="preserve">Phytopathogenic postharvest fungal rots are important </w:t>
      </w:r>
      <w:r w:rsidRPr="000F122F">
        <w:rPr>
          <w:rFonts w:ascii="Times" w:hAnsi="Times"/>
          <w:color w:val="000000" w:themeColor="text1"/>
          <w:shd w:val="clear" w:color="auto" w:fill="FFFFFF"/>
        </w:rPr>
        <w:lastRenderedPageBreak/>
        <w:t>issues limiting the storage life and market value of peaches, and ultimately leads to severe economic losses around the globe. </w:t>
      </w:r>
      <w:r w:rsidRPr="000F122F">
        <w:rPr>
          <w:rFonts w:ascii="Times" w:hAnsi="Times"/>
          <w:color w:val="000000" w:themeColor="text1"/>
        </w:rPr>
        <w:t xml:space="preserve">Different postharvest fungal diseases of peach fruit include grey mold, black mold, green mold, blue mold, softening and rotting, caused by </w:t>
      </w:r>
      <w:r w:rsidR="009162B2" w:rsidRPr="000F122F">
        <w:rPr>
          <w:rFonts w:ascii="Times" w:hAnsi="Times"/>
          <w:i/>
          <w:color w:val="000000" w:themeColor="text1"/>
        </w:rPr>
        <w:t xml:space="preserve">Fusarium sporotrichioides, </w:t>
      </w:r>
      <w:r w:rsidRPr="000F122F">
        <w:rPr>
          <w:rFonts w:ascii="Times" w:hAnsi="Times"/>
          <w:i/>
          <w:color w:val="000000" w:themeColor="text1"/>
          <w:spacing w:val="7"/>
        </w:rPr>
        <w:t xml:space="preserve">Aspergillus niger, Aspergillus flavus, </w:t>
      </w:r>
      <w:r w:rsidRPr="000F122F">
        <w:rPr>
          <w:rFonts w:ascii="Times" w:hAnsi="Times"/>
          <w:i/>
          <w:color w:val="000000" w:themeColor="text1"/>
        </w:rPr>
        <w:t>Penicillium</w:t>
      </w:r>
      <w:r w:rsidRPr="000F122F">
        <w:rPr>
          <w:rFonts w:ascii="Times" w:hAnsi="Times"/>
          <w:color w:val="000000" w:themeColor="text1"/>
        </w:rPr>
        <w:t xml:space="preserve"> spp, </w:t>
      </w:r>
      <w:r w:rsidRPr="000F122F">
        <w:rPr>
          <w:rFonts w:ascii="Times" w:hAnsi="Times"/>
          <w:i/>
          <w:color w:val="000000" w:themeColor="text1"/>
        </w:rPr>
        <w:t xml:space="preserve">Rhizopus stolonifera, Fusarium </w:t>
      </w:r>
      <w:r w:rsidRPr="000F122F">
        <w:rPr>
          <w:rFonts w:ascii="Times" w:hAnsi="Times"/>
          <w:iCs/>
          <w:color w:val="000000" w:themeColor="text1"/>
        </w:rPr>
        <w:t>spp.</w:t>
      </w:r>
      <w:r w:rsidRPr="000F122F">
        <w:rPr>
          <w:rFonts w:ascii="Times" w:hAnsi="Times"/>
          <w:i/>
          <w:color w:val="000000" w:themeColor="text1"/>
        </w:rPr>
        <w:t>, Alternaria</w:t>
      </w:r>
      <w:r w:rsidRPr="000F122F">
        <w:rPr>
          <w:rFonts w:ascii="Times" w:hAnsi="Times"/>
          <w:color w:val="000000" w:themeColor="text1"/>
        </w:rPr>
        <w:t xml:space="preserve"> </w:t>
      </w:r>
      <w:r w:rsidRPr="000F122F">
        <w:rPr>
          <w:rFonts w:ascii="Times" w:hAnsi="Times"/>
          <w:iCs/>
          <w:color w:val="000000" w:themeColor="text1"/>
        </w:rPr>
        <w:t>spp.</w:t>
      </w:r>
      <w:r w:rsidRPr="000F122F">
        <w:rPr>
          <w:rFonts w:ascii="Times" w:hAnsi="Times"/>
          <w:i/>
          <w:color w:val="000000" w:themeColor="text1"/>
        </w:rPr>
        <w:t xml:space="preserve">, Collototrichum </w:t>
      </w:r>
      <w:r w:rsidRPr="000F122F">
        <w:rPr>
          <w:rFonts w:ascii="Times" w:hAnsi="Times"/>
          <w:iCs/>
          <w:color w:val="000000" w:themeColor="text1"/>
        </w:rPr>
        <w:t>spp.,</w:t>
      </w:r>
      <w:r w:rsidRPr="000F122F">
        <w:rPr>
          <w:rFonts w:ascii="Times" w:hAnsi="Times"/>
          <w:color w:val="000000" w:themeColor="text1"/>
        </w:rPr>
        <w:t xml:space="preserve"> and </w:t>
      </w:r>
      <w:r w:rsidRPr="000F122F">
        <w:rPr>
          <w:rFonts w:ascii="Times" w:hAnsi="Times"/>
          <w:i/>
          <w:color w:val="000000" w:themeColor="text1"/>
        </w:rPr>
        <w:t xml:space="preserve">Cladosporium </w:t>
      </w:r>
      <w:r w:rsidRPr="000F122F">
        <w:rPr>
          <w:rFonts w:ascii="Times" w:hAnsi="Times"/>
          <w:iCs/>
          <w:color w:val="000000" w:themeColor="text1"/>
        </w:rPr>
        <w:t>spp</w:t>
      </w:r>
      <w:r w:rsidRPr="000F122F">
        <w:rPr>
          <w:rFonts w:ascii="Times" w:hAnsi="Times"/>
          <w:color w:val="000000" w:themeColor="text1"/>
        </w:rPr>
        <w:t>. all over the world which reduce nutritional, medicinal and economic value of peaches and effect storage period (</w:t>
      </w:r>
      <w:r w:rsidRPr="000F122F">
        <w:rPr>
          <w:rFonts w:ascii="Times" w:hAnsi="Times"/>
          <w:color w:val="000000" w:themeColor="text1"/>
          <w:shd w:val="clear" w:color="auto" w:fill="FFFFFF"/>
        </w:rPr>
        <w:t>Usall et al., 2015</w:t>
      </w:r>
      <w:r w:rsidRPr="000F122F">
        <w:rPr>
          <w:rFonts w:ascii="Times" w:hAnsi="Times"/>
          <w:color w:val="000000" w:themeColor="text1"/>
        </w:rPr>
        <w:t xml:space="preserve">; </w:t>
      </w:r>
      <w:r w:rsidRPr="000F122F">
        <w:rPr>
          <w:rFonts w:ascii="Times" w:hAnsi="Times"/>
          <w:color w:val="000000" w:themeColor="text1"/>
          <w:shd w:val="clear" w:color="auto" w:fill="FFFFFF"/>
        </w:rPr>
        <w:t xml:space="preserve">Pscheidt &amp; Ocamb, 2019; Sugar, 2002). </w:t>
      </w:r>
      <w:r w:rsidRPr="000F122F">
        <w:rPr>
          <w:rFonts w:ascii="Times" w:hAnsi="Times"/>
          <w:color w:val="000000" w:themeColor="text1"/>
        </w:rPr>
        <w:t xml:space="preserve">Postharvest fruit losses usually develop along the food supply chain by fungal rots during handling, storage, transportation, </w:t>
      </w:r>
      <w:r w:rsidR="00C21C81" w:rsidRPr="000F122F">
        <w:rPr>
          <w:rFonts w:ascii="Times" w:hAnsi="Times"/>
          <w:color w:val="000000" w:themeColor="text1"/>
        </w:rPr>
        <w:t>processing,</w:t>
      </w:r>
      <w:r w:rsidRPr="000F122F">
        <w:rPr>
          <w:rFonts w:ascii="Times" w:hAnsi="Times"/>
          <w:color w:val="000000" w:themeColor="text1"/>
        </w:rPr>
        <w:t xml:space="preserve"> and marketing, thus resulting in the decline of quantity, quality and shelf life of perishable fruits. Fungal postharvest rots pose a serious threat limiting the market value of peaches, resulting in serious economic losses worldwide (Parfitt </w:t>
      </w:r>
      <w:r w:rsidRPr="000F122F">
        <w:rPr>
          <w:rFonts w:ascii="Times" w:hAnsi="Times"/>
          <w:iCs/>
          <w:color w:val="000000" w:themeColor="text1"/>
        </w:rPr>
        <w:t>et al.,</w:t>
      </w:r>
      <w:r w:rsidRPr="000F122F">
        <w:rPr>
          <w:rFonts w:ascii="Times" w:hAnsi="Times"/>
          <w:i/>
          <w:color w:val="000000" w:themeColor="text1"/>
        </w:rPr>
        <w:t xml:space="preserve"> </w:t>
      </w:r>
      <w:r w:rsidRPr="000F122F">
        <w:rPr>
          <w:rFonts w:ascii="Times" w:hAnsi="Times"/>
          <w:color w:val="000000" w:themeColor="text1"/>
        </w:rPr>
        <w:t>2010). Furthermore, postharvest fungal rots are often the major concern influencing consumer requirements.</w:t>
      </w:r>
    </w:p>
    <w:p w14:paraId="15063E2A" w14:textId="259A2185" w:rsidR="009162B2" w:rsidRPr="000F122F" w:rsidRDefault="009162B2" w:rsidP="00F20E46">
      <w:pPr>
        <w:spacing w:before="240" w:after="120" w:line="360" w:lineRule="auto"/>
        <w:ind w:firstLine="720"/>
        <w:jc w:val="both"/>
        <w:rPr>
          <w:rFonts w:ascii="Times" w:hAnsi="Times"/>
          <w:color w:val="000000" w:themeColor="text1"/>
          <w:w w:val="105"/>
        </w:rPr>
      </w:pPr>
      <w:r w:rsidRPr="000F122F">
        <w:rPr>
          <w:rFonts w:ascii="Times" w:hAnsi="Times"/>
          <w:color w:val="000000" w:themeColor="text1"/>
          <w:w w:val="105"/>
        </w:rPr>
        <w:t>Morphology based identification is a traditional method being used since ages. As technology progressed rapidly, novel trends for specie level identification of various plant pathogens are in practice. Among these PCR is one of the fastest and reliable technique for molecular level identification of fungal pathogens (Capote et al., 2012).</w:t>
      </w:r>
    </w:p>
    <w:p w14:paraId="6228E334" w14:textId="5DB24766" w:rsidR="00F20E46" w:rsidRPr="000F122F" w:rsidRDefault="00132C51" w:rsidP="00264069">
      <w:pPr>
        <w:rPr>
          <w:rFonts w:ascii="Times" w:hAnsi="Times"/>
          <w:b/>
          <w:bCs/>
          <w:color w:val="000000" w:themeColor="text1"/>
          <w:shd w:val="clear" w:color="auto" w:fill="FFFFFF"/>
        </w:rPr>
      </w:pPr>
      <w:r w:rsidRPr="000F122F">
        <w:rPr>
          <w:rFonts w:ascii="Times" w:hAnsi="Times"/>
          <w:b/>
          <w:bCs/>
          <w:color w:val="000000" w:themeColor="text1"/>
          <w:shd w:val="clear" w:color="auto" w:fill="FFFFFF"/>
        </w:rPr>
        <w:t>MATERIAL AND METHODOLOGY</w:t>
      </w:r>
    </w:p>
    <w:p w14:paraId="60FDB193" w14:textId="720709A1" w:rsidR="00F20E46" w:rsidRPr="000F122F" w:rsidRDefault="00F20E46" w:rsidP="00F20E46">
      <w:pPr>
        <w:pStyle w:val="BodyText"/>
        <w:spacing w:before="240" w:after="120" w:line="360" w:lineRule="auto"/>
        <w:ind w:firstLine="720"/>
        <w:jc w:val="both"/>
        <w:rPr>
          <w:rFonts w:ascii="Times" w:hAnsi="Times"/>
          <w:color w:val="000000" w:themeColor="text1"/>
          <w:w w:val="105"/>
          <w:sz w:val="24"/>
          <w:szCs w:val="24"/>
        </w:rPr>
      </w:pPr>
      <w:r w:rsidRPr="000F122F">
        <w:rPr>
          <w:rFonts w:ascii="Times" w:hAnsi="Times"/>
          <w:color w:val="000000" w:themeColor="text1"/>
          <w:w w:val="105"/>
          <w:sz w:val="24"/>
          <w:szCs w:val="24"/>
        </w:rPr>
        <w:t>Highly virulent isolates (16) collected from all district</w:t>
      </w:r>
      <w:r w:rsidR="0095705E">
        <w:rPr>
          <w:rFonts w:ascii="Times" w:hAnsi="Times"/>
          <w:color w:val="000000" w:themeColor="text1"/>
          <w:w w:val="105"/>
          <w:sz w:val="24"/>
          <w:szCs w:val="24"/>
        </w:rPr>
        <w:t xml:space="preserve"> Rawalpindi Pakistan, </w:t>
      </w:r>
      <w:r w:rsidRPr="000F122F">
        <w:rPr>
          <w:rFonts w:ascii="Times" w:hAnsi="Times"/>
          <w:color w:val="000000" w:themeColor="text1"/>
          <w:w w:val="105"/>
          <w:sz w:val="24"/>
          <w:szCs w:val="24"/>
        </w:rPr>
        <w:t>were</w:t>
      </w:r>
      <w:r w:rsidRPr="000F122F">
        <w:rPr>
          <w:rFonts w:ascii="Times" w:hAnsi="Times"/>
          <w:color w:val="000000" w:themeColor="text1"/>
          <w:spacing w:val="-4"/>
          <w:w w:val="105"/>
          <w:sz w:val="24"/>
          <w:szCs w:val="24"/>
        </w:rPr>
        <w:t xml:space="preserve"> </w:t>
      </w:r>
      <w:r w:rsidRPr="000F122F">
        <w:rPr>
          <w:rFonts w:ascii="Times" w:hAnsi="Times"/>
          <w:color w:val="000000" w:themeColor="text1"/>
          <w:w w:val="105"/>
          <w:sz w:val="24"/>
          <w:szCs w:val="24"/>
        </w:rPr>
        <w:t>characterized based on molecular features and were further sequenced</w:t>
      </w:r>
      <w:r w:rsidRPr="000F122F">
        <w:rPr>
          <w:rFonts w:ascii="Times" w:hAnsi="Times"/>
          <w:color w:val="000000" w:themeColor="text1"/>
          <w:spacing w:val="-2"/>
          <w:w w:val="105"/>
          <w:sz w:val="24"/>
          <w:szCs w:val="24"/>
        </w:rPr>
        <w:t xml:space="preserve"> </w:t>
      </w:r>
      <w:r w:rsidRPr="000F122F">
        <w:rPr>
          <w:rFonts w:ascii="Times" w:hAnsi="Times"/>
          <w:color w:val="000000" w:themeColor="text1"/>
          <w:w w:val="105"/>
          <w:sz w:val="24"/>
          <w:szCs w:val="24"/>
        </w:rPr>
        <w:t>by</w:t>
      </w:r>
      <w:r w:rsidRPr="000F122F">
        <w:rPr>
          <w:rFonts w:ascii="Times" w:hAnsi="Times"/>
          <w:color w:val="000000" w:themeColor="text1"/>
          <w:spacing w:val="-6"/>
          <w:w w:val="105"/>
          <w:sz w:val="24"/>
          <w:szCs w:val="24"/>
        </w:rPr>
        <w:t xml:space="preserve"> </w:t>
      </w:r>
      <w:r w:rsidRPr="000F122F">
        <w:rPr>
          <w:rFonts w:ascii="Times" w:hAnsi="Times"/>
          <w:color w:val="000000" w:themeColor="text1"/>
          <w:w w:val="105"/>
          <w:sz w:val="24"/>
          <w:szCs w:val="24"/>
        </w:rPr>
        <w:t>using multi-locus genes.</w:t>
      </w:r>
      <w:r w:rsidR="00264069" w:rsidRPr="000F122F">
        <w:rPr>
          <w:rFonts w:ascii="Times" w:hAnsi="Times"/>
          <w:color w:val="000000" w:themeColor="text1"/>
          <w:w w:val="105"/>
          <w:sz w:val="24"/>
          <w:szCs w:val="24"/>
        </w:rPr>
        <w:t xml:space="preserve"> </w:t>
      </w:r>
      <w:r w:rsidRPr="000F122F">
        <w:rPr>
          <w:rFonts w:ascii="Times" w:hAnsi="Times"/>
          <w:color w:val="000000" w:themeColor="text1"/>
          <w:w w:val="105"/>
          <w:sz w:val="24"/>
          <w:szCs w:val="24"/>
        </w:rPr>
        <w:t xml:space="preserve">Genomic DNA extraction was carried out from a </w:t>
      </w:r>
      <w:r w:rsidR="0095705E" w:rsidRPr="000F122F">
        <w:rPr>
          <w:rFonts w:ascii="Times" w:hAnsi="Times"/>
          <w:color w:val="000000" w:themeColor="text1"/>
          <w:w w:val="105"/>
          <w:sz w:val="24"/>
          <w:szCs w:val="24"/>
        </w:rPr>
        <w:t>48–72-hour</w:t>
      </w:r>
      <w:r w:rsidRPr="000F122F">
        <w:rPr>
          <w:rFonts w:ascii="Times" w:hAnsi="Times"/>
          <w:color w:val="000000" w:themeColor="text1"/>
          <w:w w:val="105"/>
          <w:sz w:val="24"/>
          <w:szCs w:val="24"/>
        </w:rPr>
        <w:t xml:space="preserve"> old pure fungal culture </w:t>
      </w:r>
      <w:r w:rsidRPr="000F122F">
        <w:rPr>
          <w:rFonts w:ascii="Times" w:hAnsi="Times"/>
          <w:color w:val="000000" w:themeColor="text1"/>
          <w:spacing w:val="-10"/>
          <w:w w:val="105"/>
          <w:sz w:val="24"/>
          <w:szCs w:val="24"/>
        </w:rPr>
        <w:t xml:space="preserve">using </w:t>
      </w:r>
      <w:r w:rsidRPr="000F122F">
        <w:rPr>
          <w:rFonts w:ascii="Times" w:hAnsi="Times"/>
          <w:color w:val="000000" w:themeColor="text1"/>
          <w:w w:val="105"/>
          <w:sz w:val="24"/>
          <w:szCs w:val="24"/>
        </w:rPr>
        <w:t>Prep</w:t>
      </w:r>
      <w:r w:rsidRPr="000F122F">
        <w:rPr>
          <w:rFonts w:ascii="Times" w:hAnsi="Times"/>
          <w:color w:val="000000" w:themeColor="text1"/>
          <w:spacing w:val="-9"/>
          <w:w w:val="105"/>
          <w:sz w:val="24"/>
          <w:szCs w:val="24"/>
        </w:rPr>
        <w:t xml:space="preserve"> </w:t>
      </w:r>
      <w:r w:rsidRPr="000F122F">
        <w:rPr>
          <w:rFonts w:ascii="Times" w:hAnsi="Times"/>
          <w:color w:val="000000" w:themeColor="text1"/>
          <w:w w:val="105"/>
          <w:sz w:val="24"/>
          <w:szCs w:val="24"/>
        </w:rPr>
        <w:t>Man</w:t>
      </w:r>
      <w:r w:rsidRPr="000F122F">
        <w:rPr>
          <w:rFonts w:ascii="Times" w:hAnsi="Times"/>
          <w:color w:val="000000" w:themeColor="text1"/>
          <w:spacing w:val="-10"/>
          <w:w w:val="105"/>
          <w:sz w:val="24"/>
          <w:szCs w:val="24"/>
        </w:rPr>
        <w:t xml:space="preserve"> </w:t>
      </w:r>
      <w:r w:rsidRPr="000F122F">
        <w:rPr>
          <w:rFonts w:ascii="Times" w:hAnsi="Times"/>
          <w:color w:val="000000" w:themeColor="text1"/>
          <w:w w:val="105"/>
          <w:sz w:val="24"/>
          <w:szCs w:val="24"/>
        </w:rPr>
        <w:t>Ultra</w:t>
      </w:r>
      <w:r w:rsidRPr="000F122F">
        <w:rPr>
          <w:rFonts w:ascii="Times" w:hAnsi="Times"/>
          <w:color w:val="000000" w:themeColor="text1"/>
          <w:spacing w:val="-8"/>
          <w:w w:val="105"/>
          <w:sz w:val="24"/>
          <w:szCs w:val="24"/>
        </w:rPr>
        <w:t xml:space="preserve"> </w:t>
      </w:r>
      <w:r w:rsidRPr="000F122F">
        <w:rPr>
          <w:rFonts w:ascii="Times" w:hAnsi="Times"/>
          <w:color w:val="000000" w:themeColor="text1"/>
          <w:w w:val="105"/>
          <w:sz w:val="24"/>
          <w:szCs w:val="24"/>
        </w:rPr>
        <w:t>Sample</w:t>
      </w:r>
      <w:r w:rsidRPr="000F122F">
        <w:rPr>
          <w:rFonts w:ascii="Times" w:hAnsi="Times"/>
          <w:color w:val="000000" w:themeColor="text1"/>
          <w:spacing w:val="-9"/>
          <w:w w:val="105"/>
          <w:sz w:val="24"/>
          <w:szCs w:val="24"/>
        </w:rPr>
        <w:t xml:space="preserve"> </w:t>
      </w:r>
      <w:r w:rsidRPr="000F122F">
        <w:rPr>
          <w:rFonts w:ascii="Times" w:hAnsi="Times"/>
          <w:color w:val="000000" w:themeColor="text1"/>
          <w:w w:val="105"/>
          <w:sz w:val="24"/>
          <w:szCs w:val="24"/>
        </w:rPr>
        <w:t>Preparation</w:t>
      </w:r>
      <w:r w:rsidRPr="000F122F">
        <w:rPr>
          <w:rFonts w:ascii="Times" w:hAnsi="Times"/>
          <w:color w:val="000000" w:themeColor="text1"/>
          <w:spacing w:val="-9"/>
          <w:w w:val="105"/>
          <w:sz w:val="24"/>
          <w:szCs w:val="24"/>
        </w:rPr>
        <w:t xml:space="preserve"> </w:t>
      </w:r>
      <w:r w:rsidRPr="000F122F">
        <w:rPr>
          <w:rFonts w:ascii="Times" w:hAnsi="Times"/>
          <w:color w:val="000000" w:themeColor="text1"/>
          <w:w w:val="105"/>
          <w:sz w:val="24"/>
          <w:szCs w:val="24"/>
        </w:rPr>
        <w:t>Reagent</w:t>
      </w:r>
      <w:r w:rsidRPr="000F122F">
        <w:rPr>
          <w:rFonts w:ascii="Times" w:hAnsi="Times"/>
          <w:color w:val="000000" w:themeColor="text1"/>
          <w:spacing w:val="-9"/>
          <w:w w:val="105"/>
          <w:sz w:val="24"/>
          <w:szCs w:val="24"/>
        </w:rPr>
        <w:t xml:space="preserve"> </w:t>
      </w:r>
      <w:r w:rsidRPr="000F122F">
        <w:rPr>
          <w:rFonts w:ascii="Times" w:hAnsi="Times"/>
          <w:color w:val="000000" w:themeColor="text1"/>
          <w:w w:val="105"/>
          <w:sz w:val="24"/>
          <w:szCs w:val="24"/>
        </w:rPr>
        <w:t>kit</w:t>
      </w:r>
      <w:r w:rsidRPr="000F122F">
        <w:rPr>
          <w:rFonts w:ascii="Times" w:hAnsi="Times"/>
          <w:color w:val="000000" w:themeColor="text1"/>
          <w:spacing w:val="-9"/>
          <w:w w:val="105"/>
          <w:sz w:val="24"/>
          <w:szCs w:val="24"/>
        </w:rPr>
        <w:t xml:space="preserve"> </w:t>
      </w:r>
      <w:r w:rsidRPr="000F122F">
        <w:rPr>
          <w:rFonts w:ascii="Times" w:hAnsi="Times"/>
          <w:color w:val="000000" w:themeColor="text1"/>
          <w:w w:val="105"/>
          <w:sz w:val="24"/>
          <w:szCs w:val="24"/>
        </w:rPr>
        <w:t>(Applied</w:t>
      </w:r>
      <w:r w:rsidRPr="000F122F">
        <w:rPr>
          <w:rFonts w:ascii="Times" w:hAnsi="Times"/>
          <w:color w:val="000000" w:themeColor="text1"/>
          <w:spacing w:val="-8"/>
          <w:w w:val="105"/>
          <w:sz w:val="24"/>
          <w:szCs w:val="24"/>
        </w:rPr>
        <w:t xml:space="preserve"> </w:t>
      </w:r>
      <w:r w:rsidRPr="000F122F">
        <w:rPr>
          <w:rFonts w:ascii="Times" w:hAnsi="Times"/>
          <w:color w:val="000000" w:themeColor="text1"/>
          <w:w w:val="105"/>
          <w:sz w:val="24"/>
          <w:szCs w:val="24"/>
        </w:rPr>
        <w:t>Biosystems</w:t>
      </w:r>
      <w:r w:rsidRPr="000F122F">
        <w:rPr>
          <w:rFonts w:ascii="Times" w:hAnsi="Times"/>
          <w:color w:val="000000" w:themeColor="text1"/>
          <w:spacing w:val="-11"/>
          <w:w w:val="105"/>
          <w:sz w:val="24"/>
          <w:szCs w:val="24"/>
        </w:rPr>
        <w:t xml:space="preserve"> </w:t>
      </w:r>
      <w:r w:rsidRPr="000F122F">
        <w:rPr>
          <w:rFonts w:ascii="Times" w:hAnsi="Times"/>
          <w:color w:val="000000" w:themeColor="text1"/>
          <w:w w:val="105"/>
          <w:sz w:val="24"/>
          <w:szCs w:val="24"/>
        </w:rPr>
        <w:t>TM,</w:t>
      </w:r>
      <w:r w:rsidRPr="000F122F">
        <w:rPr>
          <w:rFonts w:ascii="Times" w:hAnsi="Times"/>
          <w:color w:val="000000" w:themeColor="text1"/>
          <w:spacing w:val="-55"/>
          <w:w w:val="105"/>
          <w:sz w:val="24"/>
          <w:szCs w:val="24"/>
        </w:rPr>
        <w:t xml:space="preserve"> </w:t>
      </w:r>
      <w:r w:rsidRPr="000F122F">
        <w:rPr>
          <w:rFonts w:ascii="Times" w:hAnsi="Times"/>
          <w:color w:val="000000" w:themeColor="text1"/>
          <w:w w:val="105"/>
          <w:sz w:val="24"/>
          <w:szCs w:val="24"/>
        </w:rPr>
        <w:t>Foster</w:t>
      </w:r>
      <w:r w:rsidRPr="000F122F">
        <w:rPr>
          <w:rFonts w:ascii="Times" w:hAnsi="Times"/>
          <w:color w:val="000000" w:themeColor="text1"/>
          <w:spacing w:val="-3"/>
          <w:w w:val="105"/>
          <w:sz w:val="24"/>
          <w:szCs w:val="24"/>
        </w:rPr>
        <w:t xml:space="preserve"> </w:t>
      </w:r>
      <w:r w:rsidRPr="000F122F">
        <w:rPr>
          <w:rFonts w:ascii="Times" w:hAnsi="Times"/>
          <w:color w:val="000000" w:themeColor="text1"/>
          <w:w w:val="105"/>
          <w:sz w:val="24"/>
          <w:szCs w:val="24"/>
        </w:rPr>
        <w:t>City,</w:t>
      </w:r>
      <w:r w:rsidRPr="000F122F">
        <w:rPr>
          <w:rFonts w:ascii="Times" w:hAnsi="Times"/>
          <w:color w:val="000000" w:themeColor="text1"/>
          <w:spacing w:val="-4"/>
          <w:w w:val="105"/>
          <w:sz w:val="24"/>
          <w:szCs w:val="24"/>
        </w:rPr>
        <w:t xml:space="preserve"> </w:t>
      </w:r>
      <w:r w:rsidRPr="000F122F">
        <w:rPr>
          <w:rFonts w:ascii="Times" w:hAnsi="Times"/>
          <w:color w:val="000000" w:themeColor="text1"/>
          <w:w w:val="105"/>
          <w:sz w:val="24"/>
          <w:szCs w:val="24"/>
        </w:rPr>
        <w:t>CA,</w:t>
      </w:r>
      <w:r w:rsidRPr="000F122F">
        <w:rPr>
          <w:rFonts w:ascii="Times" w:hAnsi="Times"/>
          <w:color w:val="000000" w:themeColor="text1"/>
          <w:spacing w:val="-4"/>
          <w:w w:val="105"/>
          <w:sz w:val="24"/>
          <w:szCs w:val="24"/>
        </w:rPr>
        <w:t xml:space="preserve"> </w:t>
      </w:r>
      <w:r w:rsidRPr="000F122F">
        <w:rPr>
          <w:rFonts w:ascii="Times" w:hAnsi="Times"/>
          <w:color w:val="000000" w:themeColor="text1"/>
          <w:w w:val="105"/>
          <w:sz w:val="24"/>
          <w:szCs w:val="24"/>
        </w:rPr>
        <w:t>USA)</w:t>
      </w:r>
      <w:r w:rsidRPr="000F122F">
        <w:rPr>
          <w:rFonts w:ascii="Times" w:hAnsi="Times"/>
          <w:color w:val="000000" w:themeColor="text1"/>
          <w:spacing w:val="-3"/>
          <w:w w:val="105"/>
          <w:sz w:val="24"/>
          <w:szCs w:val="24"/>
        </w:rPr>
        <w:t xml:space="preserve"> </w:t>
      </w:r>
      <w:r w:rsidRPr="000F122F">
        <w:rPr>
          <w:rFonts w:ascii="Times" w:hAnsi="Times"/>
          <w:color w:val="000000" w:themeColor="text1"/>
          <w:w w:val="105"/>
          <w:sz w:val="24"/>
          <w:szCs w:val="24"/>
        </w:rPr>
        <w:t>(Hyeon</w:t>
      </w:r>
      <w:r w:rsidRPr="000F122F">
        <w:rPr>
          <w:rFonts w:ascii="Times" w:hAnsi="Times"/>
          <w:color w:val="000000" w:themeColor="text1"/>
          <w:spacing w:val="-4"/>
          <w:w w:val="105"/>
          <w:sz w:val="24"/>
          <w:szCs w:val="24"/>
        </w:rPr>
        <w:t xml:space="preserve"> </w:t>
      </w:r>
      <w:r w:rsidRPr="000F122F">
        <w:rPr>
          <w:rFonts w:ascii="Times" w:hAnsi="Times"/>
          <w:color w:val="000000" w:themeColor="text1"/>
          <w:w w:val="105"/>
          <w:sz w:val="24"/>
          <w:szCs w:val="24"/>
        </w:rPr>
        <w:t>et</w:t>
      </w:r>
      <w:r w:rsidRPr="000F122F">
        <w:rPr>
          <w:rFonts w:ascii="Times" w:hAnsi="Times"/>
          <w:color w:val="000000" w:themeColor="text1"/>
          <w:spacing w:val="-5"/>
          <w:w w:val="105"/>
          <w:sz w:val="24"/>
          <w:szCs w:val="24"/>
        </w:rPr>
        <w:t xml:space="preserve"> </w:t>
      </w:r>
      <w:r w:rsidRPr="000F122F">
        <w:rPr>
          <w:rFonts w:ascii="Times" w:hAnsi="Times"/>
          <w:color w:val="000000" w:themeColor="text1"/>
          <w:w w:val="105"/>
          <w:sz w:val="24"/>
          <w:szCs w:val="24"/>
        </w:rPr>
        <w:t>al.,</w:t>
      </w:r>
      <w:r w:rsidRPr="000F122F">
        <w:rPr>
          <w:rFonts w:ascii="Times" w:hAnsi="Times"/>
          <w:color w:val="000000" w:themeColor="text1"/>
          <w:spacing w:val="-4"/>
          <w:w w:val="105"/>
          <w:sz w:val="24"/>
          <w:szCs w:val="24"/>
        </w:rPr>
        <w:t xml:space="preserve"> </w:t>
      </w:r>
      <w:r w:rsidRPr="000F122F">
        <w:rPr>
          <w:rFonts w:ascii="Times" w:hAnsi="Times"/>
          <w:color w:val="000000" w:themeColor="text1"/>
          <w:w w:val="105"/>
          <w:sz w:val="24"/>
          <w:szCs w:val="24"/>
        </w:rPr>
        <w:t>2010;</w:t>
      </w:r>
      <w:r w:rsidRPr="000F122F">
        <w:rPr>
          <w:rFonts w:ascii="Times" w:hAnsi="Times"/>
          <w:color w:val="000000" w:themeColor="text1"/>
          <w:spacing w:val="-6"/>
          <w:w w:val="105"/>
          <w:sz w:val="24"/>
          <w:szCs w:val="24"/>
        </w:rPr>
        <w:t xml:space="preserve"> </w:t>
      </w:r>
      <w:r w:rsidRPr="000F122F">
        <w:rPr>
          <w:rFonts w:ascii="Times" w:hAnsi="Times"/>
          <w:color w:val="000000" w:themeColor="text1"/>
          <w:w w:val="105"/>
          <w:sz w:val="24"/>
          <w:szCs w:val="24"/>
        </w:rPr>
        <w:t>Elizaquivel</w:t>
      </w:r>
      <w:r w:rsidRPr="000F122F">
        <w:rPr>
          <w:rFonts w:ascii="Times" w:hAnsi="Times"/>
          <w:color w:val="000000" w:themeColor="text1"/>
          <w:spacing w:val="-3"/>
          <w:w w:val="105"/>
          <w:sz w:val="24"/>
          <w:szCs w:val="24"/>
        </w:rPr>
        <w:t xml:space="preserve"> </w:t>
      </w:r>
      <w:r w:rsidRPr="000F122F">
        <w:rPr>
          <w:rFonts w:ascii="Times" w:hAnsi="Times"/>
          <w:color w:val="000000" w:themeColor="text1"/>
          <w:w w:val="105"/>
          <w:sz w:val="24"/>
          <w:szCs w:val="24"/>
        </w:rPr>
        <w:t>&amp;</w:t>
      </w:r>
      <w:r w:rsidRPr="000F122F">
        <w:rPr>
          <w:rFonts w:ascii="Times" w:hAnsi="Times"/>
          <w:color w:val="000000" w:themeColor="text1"/>
          <w:spacing w:val="-2"/>
          <w:w w:val="105"/>
          <w:sz w:val="24"/>
          <w:szCs w:val="24"/>
        </w:rPr>
        <w:t xml:space="preserve"> </w:t>
      </w:r>
      <w:r w:rsidRPr="000F122F">
        <w:rPr>
          <w:rFonts w:ascii="Times" w:hAnsi="Times"/>
          <w:color w:val="000000" w:themeColor="text1"/>
          <w:w w:val="105"/>
          <w:sz w:val="24"/>
          <w:szCs w:val="24"/>
        </w:rPr>
        <w:t>Aznar,</w:t>
      </w:r>
      <w:r w:rsidRPr="000F122F">
        <w:rPr>
          <w:rFonts w:ascii="Times" w:hAnsi="Times"/>
          <w:color w:val="000000" w:themeColor="text1"/>
          <w:spacing w:val="-6"/>
          <w:w w:val="105"/>
          <w:sz w:val="24"/>
          <w:szCs w:val="24"/>
        </w:rPr>
        <w:t xml:space="preserve"> </w:t>
      </w:r>
      <w:r w:rsidRPr="000F122F">
        <w:rPr>
          <w:rFonts w:ascii="Times" w:hAnsi="Times"/>
          <w:color w:val="000000" w:themeColor="text1"/>
          <w:w w:val="105"/>
          <w:sz w:val="24"/>
          <w:szCs w:val="24"/>
        </w:rPr>
        <w:t>2008).</w:t>
      </w:r>
      <w:r w:rsidRPr="000F122F">
        <w:rPr>
          <w:rFonts w:ascii="Times" w:hAnsi="Times"/>
          <w:color w:val="000000" w:themeColor="text1"/>
          <w:spacing w:val="-4"/>
          <w:w w:val="105"/>
          <w:sz w:val="24"/>
          <w:szCs w:val="24"/>
        </w:rPr>
        <w:t xml:space="preserve"> </w:t>
      </w:r>
      <w:r w:rsidRPr="000F122F">
        <w:rPr>
          <w:rFonts w:ascii="Times" w:hAnsi="Times"/>
          <w:color w:val="000000" w:themeColor="text1"/>
          <w:w w:val="105"/>
          <w:sz w:val="24"/>
          <w:szCs w:val="24"/>
        </w:rPr>
        <w:t>About 50</w:t>
      </w:r>
      <w:r w:rsidRPr="000F122F">
        <w:rPr>
          <w:rFonts w:ascii="Times" w:hAnsi="Times"/>
          <w:color w:val="000000" w:themeColor="text1"/>
          <w:spacing w:val="-11"/>
          <w:w w:val="105"/>
          <w:sz w:val="24"/>
          <w:szCs w:val="24"/>
        </w:rPr>
        <w:t xml:space="preserve"> </w:t>
      </w:r>
      <w:r w:rsidRPr="000F122F">
        <w:rPr>
          <w:rFonts w:ascii="Times" w:hAnsi="Times"/>
          <w:color w:val="000000" w:themeColor="text1"/>
          <w:w w:val="105"/>
          <w:sz w:val="24"/>
          <w:szCs w:val="24"/>
        </w:rPr>
        <w:t>μL</w:t>
      </w:r>
      <w:r w:rsidRPr="000F122F">
        <w:rPr>
          <w:rFonts w:ascii="Times" w:hAnsi="Times"/>
          <w:color w:val="000000" w:themeColor="text1"/>
          <w:spacing w:val="-14"/>
          <w:w w:val="105"/>
          <w:sz w:val="24"/>
          <w:szCs w:val="24"/>
        </w:rPr>
        <w:t xml:space="preserve"> </w:t>
      </w:r>
      <w:r w:rsidRPr="000F122F">
        <w:rPr>
          <w:rFonts w:ascii="Times" w:hAnsi="Times"/>
          <w:color w:val="000000" w:themeColor="text1"/>
          <w:w w:val="105"/>
          <w:sz w:val="24"/>
          <w:szCs w:val="24"/>
        </w:rPr>
        <w:t>of</w:t>
      </w:r>
      <w:r w:rsidRPr="000F122F">
        <w:rPr>
          <w:rFonts w:ascii="Times" w:hAnsi="Times"/>
          <w:color w:val="000000" w:themeColor="text1"/>
          <w:spacing w:val="-10"/>
          <w:w w:val="105"/>
          <w:sz w:val="24"/>
          <w:szCs w:val="24"/>
        </w:rPr>
        <w:t xml:space="preserve"> </w:t>
      </w:r>
      <w:r w:rsidRPr="000F122F">
        <w:rPr>
          <w:rFonts w:ascii="Times" w:hAnsi="Times"/>
          <w:color w:val="000000" w:themeColor="text1"/>
          <w:w w:val="105"/>
          <w:sz w:val="24"/>
          <w:szCs w:val="24"/>
        </w:rPr>
        <w:t>extraction</w:t>
      </w:r>
      <w:r w:rsidRPr="000F122F">
        <w:rPr>
          <w:rFonts w:ascii="Times" w:hAnsi="Times"/>
          <w:color w:val="000000" w:themeColor="text1"/>
          <w:spacing w:val="-8"/>
          <w:w w:val="105"/>
          <w:sz w:val="24"/>
          <w:szCs w:val="24"/>
        </w:rPr>
        <w:t xml:space="preserve"> </w:t>
      </w:r>
      <w:r w:rsidRPr="000F122F">
        <w:rPr>
          <w:rFonts w:ascii="Times" w:hAnsi="Times"/>
          <w:color w:val="000000" w:themeColor="text1"/>
          <w:w w:val="105"/>
          <w:sz w:val="24"/>
          <w:szCs w:val="24"/>
        </w:rPr>
        <w:t>reagent was transferred</w:t>
      </w:r>
      <w:r w:rsidRPr="000F122F">
        <w:rPr>
          <w:rFonts w:ascii="Times" w:hAnsi="Times"/>
          <w:color w:val="000000" w:themeColor="text1"/>
          <w:spacing w:val="-10"/>
          <w:w w:val="105"/>
          <w:sz w:val="24"/>
          <w:szCs w:val="24"/>
        </w:rPr>
        <w:t xml:space="preserve"> </w:t>
      </w:r>
      <w:r w:rsidRPr="000F122F">
        <w:rPr>
          <w:rFonts w:ascii="Times" w:hAnsi="Times"/>
          <w:color w:val="000000" w:themeColor="text1"/>
          <w:w w:val="105"/>
          <w:sz w:val="24"/>
          <w:szCs w:val="24"/>
        </w:rPr>
        <w:t>into</w:t>
      </w:r>
      <w:r w:rsidRPr="000F122F">
        <w:rPr>
          <w:rFonts w:ascii="Times" w:hAnsi="Times"/>
          <w:color w:val="000000" w:themeColor="text1"/>
          <w:spacing w:val="-11"/>
          <w:w w:val="105"/>
          <w:sz w:val="24"/>
          <w:szCs w:val="24"/>
        </w:rPr>
        <w:t xml:space="preserve"> micro-centrifuged Eppendorf tube that was labelled clearly and about 3-4 mm fungal mycelia was transferred to these tubes from pure culture petri plates</w:t>
      </w:r>
      <w:r w:rsidRPr="000F122F">
        <w:rPr>
          <w:rFonts w:ascii="Times" w:hAnsi="Times"/>
          <w:color w:val="000000" w:themeColor="text1"/>
          <w:w w:val="105"/>
          <w:sz w:val="24"/>
          <w:szCs w:val="24"/>
        </w:rPr>
        <w:t>. Micro-centrifuged sample tubes were vortexed for 30 seconds and heated in water bath for 8-10 min at 95</w:t>
      </w:r>
      <w:r w:rsidRPr="000F122F">
        <w:rPr>
          <w:rFonts w:ascii="Times" w:hAnsi="Times"/>
          <w:color w:val="000000" w:themeColor="text1"/>
          <w:w w:val="105"/>
          <w:sz w:val="24"/>
          <w:szCs w:val="24"/>
          <w:vertAlign w:val="superscript"/>
        </w:rPr>
        <w:t>o</w:t>
      </w:r>
      <w:r w:rsidRPr="000F122F">
        <w:rPr>
          <w:rFonts w:ascii="Times" w:hAnsi="Times"/>
          <w:color w:val="000000" w:themeColor="text1"/>
          <w:w w:val="105"/>
          <w:sz w:val="24"/>
          <w:szCs w:val="24"/>
        </w:rPr>
        <w:t>C-100</w:t>
      </w:r>
      <w:r w:rsidRPr="000F122F">
        <w:rPr>
          <w:rFonts w:ascii="Times" w:hAnsi="Times"/>
          <w:color w:val="000000" w:themeColor="text1"/>
          <w:w w:val="105"/>
          <w:sz w:val="24"/>
          <w:szCs w:val="24"/>
          <w:vertAlign w:val="superscript"/>
        </w:rPr>
        <w:t>o</w:t>
      </w:r>
      <w:r w:rsidRPr="000F122F">
        <w:rPr>
          <w:rFonts w:ascii="Times" w:hAnsi="Times"/>
          <w:color w:val="000000" w:themeColor="text1"/>
          <w:w w:val="105"/>
          <w:sz w:val="24"/>
          <w:szCs w:val="24"/>
        </w:rPr>
        <w:t>C. Further centrifugation at 16,000 rpm for 2 min was followed. Supernatant was transferred to new Eppendorf tubes whereas remaining fluid was discarded.</w:t>
      </w:r>
      <w:r w:rsidRPr="000F122F">
        <w:rPr>
          <w:rFonts w:ascii="Times" w:hAnsi="Times"/>
          <w:color w:val="000000" w:themeColor="text1"/>
          <w:spacing w:val="1"/>
          <w:w w:val="105"/>
          <w:sz w:val="24"/>
          <w:szCs w:val="24"/>
        </w:rPr>
        <w:t xml:space="preserve"> Ultimately, </w:t>
      </w:r>
      <w:r w:rsidRPr="000F122F">
        <w:rPr>
          <w:rFonts w:ascii="Times" w:hAnsi="Times"/>
          <w:color w:val="000000" w:themeColor="text1"/>
          <w:w w:val="105"/>
          <w:sz w:val="24"/>
          <w:szCs w:val="24"/>
        </w:rPr>
        <w:t>extracted DNA was</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placed</w:t>
      </w:r>
      <w:r w:rsidRPr="000F122F">
        <w:rPr>
          <w:rFonts w:ascii="Times" w:hAnsi="Times"/>
          <w:color w:val="000000" w:themeColor="text1"/>
          <w:spacing w:val="-3"/>
          <w:w w:val="105"/>
          <w:sz w:val="24"/>
          <w:szCs w:val="24"/>
        </w:rPr>
        <w:t xml:space="preserve"> </w:t>
      </w:r>
      <w:r w:rsidRPr="000F122F">
        <w:rPr>
          <w:rFonts w:ascii="Times" w:hAnsi="Times"/>
          <w:color w:val="000000" w:themeColor="text1"/>
          <w:w w:val="105"/>
          <w:sz w:val="24"/>
          <w:szCs w:val="24"/>
        </w:rPr>
        <w:t>in</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4</w:t>
      </w:r>
      <w:r w:rsidRPr="000F122F">
        <w:rPr>
          <w:rFonts w:ascii="Times" w:hAnsi="Times"/>
          <w:color w:val="000000" w:themeColor="text1"/>
          <w:w w:val="105"/>
          <w:sz w:val="24"/>
          <w:szCs w:val="24"/>
          <w:vertAlign w:val="superscript"/>
        </w:rPr>
        <w:t>o</w:t>
      </w:r>
      <w:r w:rsidRPr="000F122F">
        <w:rPr>
          <w:rFonts w:ascii="Times" w:hAnsi="Times"/>
          <w:color w:val="000000" w:themeColor="text1"/>
          <w:w w:val="105"/>
          <w:sz w:val="24"/>
          <w:szCs w:val="24"/>
        </w:rPr>
        <w:t>C</w:t>
      </w:r>
      <w:r w:rsidRPr="000F122F">
        <w:rPr>
          <w:rFonts w:ascii="Times" w:hAnsi="Times"/>
          <w:color w:val="000000" w:themeColor="text1"/>
          <w:spacing w:val="-2"/>
          <w:w w:val="105"/>
          <w:sz w:val="24"/>
          <w:szCs w:val="24"/>
        </w:rPr>
        <w:t xml:space="preserve"> </w:t>
      </w:r>
      <w:r w:rsidRPr="000F122F">
        <w:rPr>
          <w:rFonts w:ascii="Times" w:hAnsi="Times"/>
          <w:color w:val="000000" w:themeColor="text1"/>
          <w:w w:val="105"/>
          <w:sz w:val="24"/>
          <w:szCs w:val="24"/>
        </w:rPr>
        <w:t>till</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further</w:t>
      </w:r>
      <w:r w:rsidRPr="000F122F">
        <w:rPr>
          <w:rFonts w:ascii="Times" w:hAnsi="Times"/>
          <w:color w:val="000000" w:themeColor="text1"/>
          <w:spacing w:val="-6"/>
          <w:w w:val="105"/>
          <w:sz w:val="24"/>
          <w:szCs w:val="24"/>
        </w:rPr>
        <w:t xml:space="preserve"> </w:t>
      </w:r>
      <w:r w:rsidRPr="000F122F">
        <w:rPr>
          <w:rFonts w:ascii="Times" w:hAnsi="Times"/>
          <w:color w:val="000000" w:themeColor="text1"/>
          <w:w w:val="105"/>
          <w:sz w:val="24"/>
          <w:szCs w:val="24"/>
        </w:rPr>
        <w:t xml:space="preserve">use. </w:t>
      </w:r>
      <w:r w:rsidRPr="000F122F">
        <w:rPr>
          <w:rFonts w:ascii="Times" w:hAnsi="Times"/>
          <w:color w:val="000000" w:themeColor="text1"/>
          <w:w w:val="105"/>
        </w:rPr>
        <w:t>The</w:t>
      </w:r>
      <w:r w:rsidRPr="000F122F">
        <w:rPr>
          <w:rFonts w:ascii="Times" w:hAnsi="Times"/>
          <w:color w:val="000000" w:themeColor="text1"/>
          <w:spacing w:val="-4"/>
          <w:w w:val="105"/>
        </w:rPr>
        <w:t xml:space="preserve"> universal region for fungi </w:t>
      </w:r>
      <w:r w:rsidRPr="000F122F">
        <w:rPr>
          <w:rFonts w:ascii="Times" w:hAnsi="Times"/>
          <w:color w:val="000000" w:themeColor="text1"/>
          <w:w w:val="105"/>
        </w:rPr>
        <w:t>(ITS), were</w:t>
      </w:r>
      <w:r w:rsidRPr="000F122F">
        <w:rPr>
          <w:rFonts w:ascii="Times" w:hAnsi="Times"/>
          <w:color w:val="000000" w:themeColor="text1"/>
          <w:spacing w:val="-4"/>
          <w:w w:val="105"/>
        </w:rPr>
        <w:t xml:space="preserve"> </w:t>
      </w:r>
      <w:r w:rsidRPr="000F122F">
        <w:rPr>
          <w:rFonts w:ascii="Times" w:hAnsi="Times"/>
          <w:color w:val="000000" w:themeColor="text1"/>
          <w:w w:val="105"/>
        </w:rPr>
        <w:t>amplified</w:t>
      </w:r>
      <w:r w:rsidRPr="000F122F">
        <w:rPr>
          <w:rFonts w:ascii="Times" w:hAnsi="Times"/>
          <w:color w:val="000000" w:themeColor="text1"/>
          <w:spacing w:val="-5"/>
          <w:w w:val="105"/>
        </w:rPr>
        <w:t xml:space="preserve"> </w:t>
      </w:r>
      <w:r w:rsidRPr="000F122F">
        <w:rPr>
          <w:rFonts w:ascii="Times" w:hAnsi="Times"/>
          <w:color w:val="000000" w:themeColor="text1"/>
          <w:w w:val="105"/>
        </w:rPr>
        <w:t xml:space="preserve">by polymerase chain reaction against </w:t>
      </w:r>
      <w:r w:rsidRPr="000F122F">
        <w:rPr>
          <w:rFonts w:ascii="Times" w:hAnsi="Times"/>
          <w:i/>
          <w:iCs/>
          <w:color w:val="000000" w:themeColor="text1"/>
          <w:w w:val="105"/>
        </w:rPr>
        <w:t>Fusarium</w:t>
      </w:r>
      <w:r w:rsidRPr="000F122F">
        <w:rPr>
          <w:rFonts w:ascii="Times" w:hAnsi="Times"/>
          <w:color w:val="000000" w:themeColor="text1"/>
          <w:w w:val="105"/>
        </w:rPr>
        <w:t xml:space="preserve"> spp. </w:t>
      </w:r>
      <w:r w:rsidRPr="000F122F">
        <w:rPr>
          <w:rFonts w:ascii="Times" w:hAnsi="Times"/>
          <w:i/>
          <w:iCs/>
          <w:color w:val="000000" w:themeColor="text1"/>
          <w:w w:val="105"/>
        </w:rPr>
        <w:t>Aspergillus</w:t>
      </w:r>
      <w:r w:rsidRPr="000F122F">
        <w:rPr>
          <w:rFonts w:ascii="Times" w:hAnsi="Times"/>
          <w:color w:val="000000" w:themeColor="text1"/>
          <w:w w:val="105"/>
        </w:rPr>
        <w:t xml:space="preserve"> spp., </w:t>
      </w:r>
      <w:r w:rsidRPr="000F122F">
        <w:rPr>
          <w:rFonts w:ascii="Times" w:hAnsi="Times"/>
          <w:i/>
          <w:iCs/>
          <w:color w:val="000000" w:themeColor="text1"/>
          <w:w w:val="105"/>
        </w:rPr>
        <w:t>Penicillium</w:t>
      </w:r>
      <w:r w:rsidRPr="000F122F">
        <w:rPr>
          <w:rFonts w:ascii="Times" w:hAnsi="Times"/>
          <w:color w:val="000000" w:themeColor="text1"/>
          <w:w w:val="105"/>
        </w:rPr>
        <w:t xml:space="preserve"> spp., and </w:t>
      </w:r>
      <w:r w:rsidRPr="000F122F">
        <w:rPr>
          <w:rFonts w:ascii="Times" w:hAnsi="Times"/>
          <w:i/>
          <w:iCs/>
          <w:color w:val="000000" w:themeColor="text1"/>
          <w:w w:val="105"/>
        </w:rPr>
        <w:t>Cladosporium</w:t>
      </w:r>
      <w:r w:rsidRPr="000F122F">
        <w:rPr>
          <w:rFonts w:ascii="Times" w:hAnsi="Times"/>
          <w:color w:val="000000" w:themeColor="text1"/>
          <w:w w:val="105"/>
        </w:rPr>
        <w:t xml:space="preserve"> spp. Amplification was carried out by PCR with optimized conditions where amplification was carried out in a total</w:t>
      </w:r>
      <w:r w:rsidRPr="000F122F">
        <w:rPr>
          <w:rFonts w:ascii="Times" w:hAnsi="Times"/>
          <w:color w:val="000000" w:themeColor="text1"/>
          <w:spacing w:val="-3"/>
          <w:w w:val="105"/>
        </w:rPr>
        <w:t xml:space="preserve"> </w:t>
      </w:r>
      <w:r w:rsidRPr="000F122F">
        <w:rPr>
          <w:rFonts w:ascii="Times" w:hAnsi="Times"/>
          <w:color w:val="000000" w:themeColor="text1"/>
          <w:w w:val="105"/>
        </w:rPr>
        <w:t>50</w:t>
      </w:r>
      <w:r w:rsidRPr="000F122F">
        <w:rPr>
          <w:rFonts w:ascii="Times" w:hAnsi="Times"/>
          <w:color w:val="000000" w:themeColor="text1"/>
          <w:spacing w:val="-3"/>
          <w:w w:val="105"/>
        </w:rPr>
        <w:t xml:space="preserve"> </w:t>
      </w:r>
      <w:r w:rsidRPr="000F122F">
        <w:rPr>
          <w:rFonts w:ascii="Times" w:hAnsi="Times"/>
          <w:color w:val="000000" w:themeColor="text1"/>
          <w:w w:val="105"/>
        </w:rPr>
        <w:t>μL</w:t>
      </w:r>
      <w:r w:rsidRPr="000F122F">
        <w:rPr>
          <w:rFonts w:ascii="Times" w:hAnsi="Times"/>
          <w:color w:val="000000" w:themeColor="text1"/>
          <w:spacing w:val="-4"/>
          <w:w w:val="105"/>
        </w:rPr>
        <w:t xml:space="preserve"> </w:t>
      </w:r>
      <w:r w:rsidRPr="000F122F">
        <w:rPr>
          <w:rFonts w:ascii="Times" w:hAnsi="Times"/>
          <w:color w:val="000000" w:themeColor="text1"/>
          <w:w w:val="105"/>
        </w:rPr>
        <w:t>reaction.</w:t>
      </w:r>
      <w:r w:rsidRPr="000F122F">
        <w:rPr>
          <w:rFonts w:ascii="Times" w:hAnsi="Times"/>
          <w:color w:val="000000" w:themeColor="text1"/>
          <w:spacing w:val="-3"/>
          <w:w w:val="105"/>
        </w:rPr>
        <w:t xml:space="preserve"> GoTaq® Green Master Mix (M712) </w:t>
      </w:r>
      <w:r w:rsidRPr="000F122F">
        <w:rPr>
          <w:rFonts w:ascii="Times" w:hAnsi="Times"/>
          <w:color w:val="000000" w:themeColor="text1"/>
          <w:w w:val="105"/>
        </w:rPr>
        <w:t>was used prior to PCR for sample preparation and amplifications</w:t>
      </w:r>
      <w:r w:rsidRPr="000F122F">
        <w:rPr>
          <w:rFonts w:ascii="Times" w:hAnsi="Times"/>
          <w:color w:val="000000" w:themeColor="text1"/>
          <w:spacing w:val="1"/>
          <w:w w:val="105"/>
        </w:rPr>
        <w:t xml:space="preserve"> </w:t>
      </w:r>
      <w:r w:rsidRPr="000F122F">
        <w:rPr>
          <w:rFonts w:ascii="Times" w:hAnsi="Times"/>
          <w:color w:val="000000" w:themeColor="text1"/>
          <w:w w:val="105"/>
        </w:rPr>
        <w:t>were</w:t>
      </w:r>
      <w:r w:rsidRPr="000F122F">
        <w:rPr>
          <w:rFonts w:ascii="Times" w:hAnsi="Times"/>
          <w:color w:val="000000" w:themeColor="text1"/>
          <w:spacing w:val="1"/>
          <w:w w:val="105"/>
        </w:rPr>
        <w:t xml:space="preserve"> </w:t>
      </w:r>
      <w:r w:rsidRPr="000F122F">
        <w:rPr>
          <w:rFonts w:ascii="Times" w:hAnsi="Times"/>
          <w:color w:val="000000" w:themeColor="text1"/>
          <w:w w:val="105"/>
        </w:rPr>
        <w:t>performed in</w:t>
      </w:r>
      <w:r w:rsidRPr="000F122F">
        <w:rPr>
          <w:rFonts w:ascii="Times" w:hAnsi="Times"/>
          <w:color w:val="000000" w:themeColor="text1"/>
          <w:spacing w:val="1"/>
          <w:w w:val="105"/>
        </w:rPr>
        <w:t xml:space="preserve"> </w:t>
      </w:r>
      <w:r w:rsidRPr="000F122F">
        <w:rPr>
          <w:rFonts w:ascii="Times" w:hAnsi="Times"/>
          <w:color w:val="000000" w:themeColor="text1"/>
          <w:w w:val="105"/>
        </w:rPr>
        <w:t>a</w:t>
      </w:r>
      <w:r w:rsidRPr="000F122F">
        <w:rPr>
          <w:rFonts w:ascii="Times" w:hAnsi="Times"/>
          <w:color w:val="000000" w:themeColor="text1"/>
          <w:spacing w:val="1"/>
          <w:w w:val="105"/>
        </w:rPr>
        <w:t xml:space="preserve"> </w:t>
      </w:r>
      <w:r w:rsidRPr="000F122F">
        <w:rPr>
          <w:rFonts w:ascii="Times" w:hAnsi="Times"/>
          <w:color w:val="000000" w:themeColor="text1"/>
          <w:w w:val="105"/>
        </w:rPr>
        <w:t>(Bio-Rad</w:t>
      </w:r>
      <w:r w:rsidRPr="000F122F">
        <w:rPr>
          <w:rFonts w:ascii="Times" w:hAnsi="Times"/>
          <w:color w:val="000000" w:themeColor="text1"/>
          <w:spacing w:val="1"/>
          <w:w w:val="105"/>
        </w:rPr>
        <w:t xml:space="preserve"> </w:t>
      </w:r>
      <w:r w:rsidRPr="000F122F">
        <w:rPr>
          <w:rFonts w:ascii="Times" w:hAnsi="Times"/>
          <w:color w:val="000000" w:themeColor="text1"/>
          <w:w w:val="105"/>
        </w:rPr>
        <w:t>T100)</w:t>
      </w:r>
      <w:r w:rsidRPr="000F122F">
        <w:rPr>
          <w:rFonts w:ascii="Times" w:hAnsi="Times"/>
          <w:color w:val="000000" w:themeColor="text1"/>
          <w:spacing w:val="1"/>
          <w:w w:val="105"/>
        </w:rPr>
        <w:t xml:space="preserve"> </w:t>
      </w:r>
      <w:r w:rsidRPr="000F122F">
        <w:rPr>
          <w:rFonts w:ascii="Times" w:hAnsi="Times"/>
          <w:color w:val="000000" w:themeColor="text1"/>
          <w:w w:val="105"/>
        </w:rPr>
        <w:t>programmable</w:t>
      </w:r>
      <w:r w:rsidRPr="000F122F">
        <w:rPr>
          <w:rFonts w:ascii="Times" w:hAnsi="Times"/>
          <w:color w:val="000000" w:themeColor="text1"/>
          <w:spacing w:val="-8"/>
          <w:w w:val="105"/>
        </w:rPr>
        <w:t xml:space="preserve"> </w:t>
      </w:r>
      <w:r w:rsidRPr="000F122F">
        <w:rPr>
          <w:rFonts w:ascii="Times" w:hAnsi="Times"/>
          <w:color w:val="000000" w:themeColor="text1"/>
          <w:w w:val="105"/>
        </w:rPr>
        <w:t>thermocycler,</w:t>
      </w:r>
      <w:r w:rsidRPr="000F122F">
        <w:rPr>
          <w:rFonts w:ascii="Times" w:hAnsi="Times"/>
          <w:color w:val="000000" w:themeColor="text1"/>
          <w:spacing w:val="-9"/>
          <w:w w:val="105"/>
        </w:rPr>
        <w:t xml:space="preserve"> </w:t>
      </w:r>
      <w:r w:rsidRPr="000F122F">
        <w:rPr>
          <w:rFonts w:ascii="Times" w:hAnsi="Times"/>
          <w:color w:val="000000" w:themeColor="text1"/>
          <w:w w:val="105"/>
        </w:rPr>
        <w:t>94ºC</w:t>
      </w:r>
      <w:r w:rsidRPr="000F122F">
        <w:rPr>
          <w:rFonts w:ascii="Times" w:hAnsi="Times"/>
          <w:color w:val="000000" w:themeColor="text1"/>
          <w:spacing w:val="-8"/>
          <w:w w:val="105"/>
        </w:rPr>
        <w:t xml:space="preserve"> </w:t>
      </w:r>
      <w:r w:rsidRPr="000F122F">
        <w:rPr>
          <w:rFonts w:ascii="Times" w:hAnsi="Times"/>
          <w:color w:val="000000" w:themeColor="text1"/>
          <w:w w:val="105"/>
        </w:rPr>
        <w:t>for</w:t>
      </w:r>
      <w:r w:rsidRPr="000F122F">
        <w:rPr>
          <w:rFonts w:ascii="Times" w:hAnsi="Times"/>
          <w:color w:val="000000" w:themeColor="text1"/>
          <w:spacing w:val="-8"/>
          <w:w w:val="105"/>
        </w:rPr>
        <w:t xml:space="preserve"> </w:t>
      </w:r>
      <w:r w:rsidRPr="000F122F">
        <w:rPr>
          <w:rFonts w:ascii="Times" w:hAnsi="Times"/>
          <w:color w:val="000000" w:themeColor="text1"/>
          <w:w w:val="105"/>
        </w:rPr>
        <w:t>3</w:t>
      </w:r>
      <w:r w:rsidRPr="000F122F">
        <w:rPr>
          <w:rFonts w:ascii="Times" w:hAnsi="Times"/>
          <w:color w:val="000000" w:themeColor="text1"/>
          <w:spacing w:val="-5"/>
          <w:w w:val="105"/>
        </w:rPr>
        <w:t xml:space="preserve"> </w:t>
      </w:r>
      <w:r w:rsidRPr="000F122F">
        <w:rPr>
          <w:rFonts w:ascii="Times" w:hAnsi="Times"/>
          <w:color w:val="000000" w:themeColor="text1"/>
          <w:w w:val="105"/>
        </w:rPr>
        <w:t>min;</w:t>
      </w:r>
      <w:r w:rsidRPr="000F122F">
        <w:rPr>
          <w:rFonts w:ascii="Times" w:hAnsi="Times"/>
          <w:color w:val="000000" w:themeColor="text1"/>
          <w:spacing w:val="-8"/>
          <w:w w:val="105"/>
        </w:rPr>
        <w:t xml:space="preserve"> </w:t>
      </w:r>
      <w:r w:rsidRPr="000F122F">
        <w:rPr>
          <w:rFonts w:ascii="Times" w:hAnsi="Times"/>
          <w:color w:val="000000" w:themeColor="text1"/>
          <w:w w:val="105"/>
        </w:rPr>
        <w:t>followed</w:t>
      </w:r>
      <w:r w:rsidRPr="000F122F">
        <w:rPr>
          <w:rFonts w:ascii="Times" w:hAnsi="Times"/>
          <w:color w:val="000000" w:themeColor="text1"/>
          <w:spacing w:val="-6"/>
          <w:w w:val="105"/>
        </w:rPr>
        <w:t xml:space="preserve"> </w:t>
      </w:r>
      <w:r w:rsidRPr="000F122F">
        <w:rPr>
          <w:rFonts w:ascii="Times" w:hAnsi="Times"/>
          <w:color w:val="000000" w:themeColor="text1"/>
          <w:w w:val="105"/>
        </w:rPr>
        <w:t>by</w:t>
      </w:r>
      <w:r w:rsidRPr="000F122F">
        <w:rPr>
          <w:rFonts w:ascii="Times" w:hAnsi="Times"/>
          <w:color w:val="000000" w:themeColor="text1"/>
          <w:spacing w:val="-10"/>
          <w:w w:val="105"/>
        </w:rPr>
        <w:t xml:space="preserve"> </w:t>
      </w:r>
      <w:r w:rsidRPr="000F122F">
        <w:rPr>
          <w:rFonts w:ascii="Times" w:hAnsi="Times"/>
          <w:color w:val="000000" w:themeColor="text1"/>
          <w:w w:val="105"/>
        </w:rPr>
        <w:t>35</w:t>
      </w:r>
      <w:r w:rsidRPr="000F122F">
        <w:rPr>
          <w:rFonts w:ascii="Times" w:hAnsi="Times"/>
          <w:color w:val="000000" w:themeColor="text1"/>
          <w:spacing w:val="-7"/>
          <w:w w:val="105"/>
        </w:rPr>
        <w:t xml:space="preserve"> </w:t>
      </w:r>
      <w:r w:rsidRPr="000F122F">
        <w:rPr>
          <w:rFonts w:ascii="Times" w:hAnsi="Times"/>
          <w:color w:val="000000" w:themeColor="text1"/>
          <w:w w:val="105"/>
        </w:rPr>
        <w:t>cycles</w:t>
      </w:r>
      <w:r w:rsidRPr="000F122F">
        <w:rPr>
          <w:rFonts w:ascii="Times" w:hAnsi="Times"/>
          <w:color w:val="000000" w:themeColor="text1"/>
          <w:spacing w:val="-8"/>
          <w:w w:val="105"/>
        </w:rPr>
        <w:t xml:space="preserve"> </w:t>
      </w:r>
      <w:r w:rsidRPr="000F122F">
        <w:rPr>
          <w:rFonts w:ascii="Times" w:hAnsi="Times"/>
          <w:color w:val="000000" w:themeColor="text1"/>
          <w:w w:val="105"/>
        </w:rPr>
        <w:t>at</w:t>
      </w:r>
      <w:r w:rsidRPr="000F122F">
        <w:rPr>
          <w:rFonts w:ascii="Times" w:hAnsi="Times"/>
          <w:color w:val="000000" w:themeColor="text1"/>
          <w:spacing w:val="-9"/>
          <w:w w:val="105"/>
        </w:rPr>
        <w:t xml:space="preserve"> </w:t>
      </w:r>
      <w:r w:rsidRPr="000F122F">
        <w:rPr>
          <w:rFonts w:ascii="Times" w:hAnsi="Times"/>
          <w:color w:val="000000" w:themeColor="text1"/>
          <w:w w:val="105"/>
        </w:rPr>
        <w:t>95ºC</w:t>
      </w:r>
      <w:r w:rsidRPr="000F122F">
        <w:rPr>
          <w:rFonts w:ascii="Times" w:hAnsi="Times"/>
          <w:color w:val="000000" w:themeColor="text1"/>
          <w:spacing w:val="-6"/>
          <w:w w:val="105"/>
        </w:rPr>
        <w:t xml:space="preserve"> </w:t>
      </w:r>
      <w:r w:rsidRPr="000F122F">
        <w:rPr>
          <w:rFonts w:ascii="Times" w:hAnsi="Times"/>
          <w:color w:val="000000" w:themeColor="text1"/>
          <w:w w:val="105"/>
        </w:rPr>
        <w:t>for 30 sec, 55 °C (</w:t>
      </w:r>
      <w:r w:rsidRPr="000F122F">
        <w:rPr>
          <w:rFonts w:ascii="Times" w:hAnsi="Times"/>
          <w:i/>
          <w:color w:val="000000" w:themeColor="text1"/>
          <w:w w:val="105"/>
        </w:rPr>
        <w:t xml:space="preserve">Fusarium </w:t>
      </w:r>
      <w:r w:rsidRPr="000F122F">
        <w:rPr>
          <w:rFonts w:ascii="Times" w:hAnsi="Times"/>
          <w:color w:val="000000" w:themeColor="text1"/>
          <w:w w:val="105"/>
        </w:rPr>
        <w:t>spp), 59°C (</w:t>
      </w:r>
      <w:r w:rsidRPr="000F122F">
        <w:rPr>
          <w:rFonts w:ascii="Times" w:hAnsi="Times"/>
          <w:i/>
          <w:color w:val="000000" w:themeColor="text1"/>
          <w:w w:val="105"/>
        </w:rPr>
        <w:t xml:space="preserve">Penicillium </w:t>
      </w:r>
      <w:r w:rsidRPr="000F122F">
        <w:rPr>
          <w:rFonts w:ascii="Times" w:hAnsi="Times"/>
          <w:color w:val="000000" w:themeColor="text1"/>
          <w:w w:val="105"/>
        </w:rPr>
        <w:lastRenderedPageBreak/>
        <w:t>spp.), 60°C for (</w:t>
      </w:r>
      <w:r w:rsidRPr="000F122F">
        <w:rPr>
          <w:rFonts w:ascii="Times" w:hAnsi="Times"/>
          <w:i/>
          <w:color w:val="000000" w:themeColor="text1"/>
          <w:w w:val="105"/>
        </w:rPr>
        <w:t xml:space="preserve">Aspergillus </w:t>
      </w:r>
      <w:r w:rsidRPr="000F122F">
        <w:rPr>
          <w:rFonts w:ascii="Times" w:hAnsi="Times"/>
          <w:color w:val="000000" w:themeColor="text1"/>
          <w:w w:val="105"/>
        </w:rPr>
        <w:t>spp.) and 55°C for (</w:t>
      </w:r>
      <w:r w:rsidRPr="000F122F">
        <w:rPr>
          <w:rFonts w:ascii="Times" w:hAnsi="Times"/>
          <w:i/>
          <w:iCs/>
          <w:color w:val="000000" w:themeColor="text1"/>
          <w:w w:val="105"/>
        </w:rPr>
        <w:t xml:space="preserve">Cladosporium </w:t>
      </w:r>
      <w:r w:rsidRPr="000F122F">
        <w:rPr>
          <w:rFonts w:ascii="Times" w:hAnsi="Times"/>
          <w:color w:val="000000" w:themeColor="text1"/>
          <w:w w:val="105"/>
        </w:rPr>
        <w:t>spp.) followed by annealing for 1minute; denaturation for</w:t>
      </w:r>
      <w:r w:rsidRPr="000F122F">
        <w:rPr>
          <w:rFonts w:ascii="Times" w:hAnsi="Times"/>
          <w:color w:val="000000" w:themeColor="text1"/>
          <w:spacing w:val="-10"/>
          <w:w w:val="105"/>
        </w:rPr>
        <w:t xml:space="preserve"> </w:t>
      </w:r>
      <w:r w:rsidRPr="000F122F">
        <w:rPr>
          <w:rFonts w:ascii="Times" w:hAnsi="Times"/>
          <w:color w:val="000000" w:themeColor="text1"/>
          <w:w w:val="105"/>
        </w:rPr>
        <w:t>1</w:t>
      </w:r>
      <w:r w:rsidRPr="000F122F">
        <w:rPr>
          <w:rFonts w:ascii="Times" w:hAnsi="Times"/>
          <w:color w:val="000000" w:themeColor="text1"/>
          <w:spacing w:val="-6"/>
          <w:w w:val="105"/>
        </w:rPr>
        <w:t xml:space="preserve"> </w:t>
      </w:r>
      <w:r w:rsidRPr="000F122F">
        <w:rPr>
          <w:rFonts w:ascii="Times" w:hAnsi="Times"/>
          <w:color w:val="000000" w:themeColor="text1"/>
          <w:w w:val="105"/>
        </w:rPr>
        <w:t>min;</w:t>
      </w:r>
      <w:r w:rsidRPr="000F122F">
        <w:rPr>
          <w:rFonts w:ascii="Times" w:hAnsi="Times"/>
          <w:color w:val="000000" w:themeColor="text1"/>
          <w:spacing w:val="-11"/>
          <w:w w:val="105"/>
        </w:rPr>
        <w:t xml:space="preserve"> </w:t>
      </w:r>
      <w:r w:rsidRPr="000F122F">
        <w:rPr>
          <w:rFonts w:ascii="Times" w:hAnsi="Times"/>
          <w:color w:val="000000" w:themeColor="text1"/>
          <w:w w:val="105"/>
        </w:rPr>
        <w:t>and</w:t>
      </w:r>
      <w:r w:rsidRPr="000F122F">
        <w:rPr>
          <w:rFonts w:ascii="Times" w:hAnsi="Times"/>
          <w:color w:val="000000" w:themeColor="text1"/>
          <w:spacing w:val="-8"/>
          <w:w w:val="105"/>
        </w:rPr>
        <w:t xml:space="preserve"> </w:t>
      </w:r>
      <w:r w:rsidRPr="000F122F">
        <w:rPr>
          <w:rFonts w:ascii="Times" w:hAnsi="Times"/>
          <w:color w:val="000000" w:themeColor="text1"/>
          <w:w w:val="105"/>
        </w:rPr>
        <w:t>a</w:t>
      </w:r>
      <w:r w:rsidRPr="000F122F">
        <w:rPr>
          <w:rFonts w:ascii="Times" w:hAnsi="Times"/>
          <w:color w:val="000000" w:themeColor="text1"/>
          <w:spacing w:val="-8"/>
          <w:w w:val="105"/>
        </w:rPr>
        <w:t xml:space="preserve"> </w:t>
      </w:r>
      <w:r w:rsidRPr="000F122F">
        <w:rPr>
          <w:rFonts w:ascii="Times" w:hAnsi="Times"/>
          <w:color w:val="000000" w:themeColor="text1"/>
          <w:w w:val="105"/>
        </w:rPr>
        <w:t>final</w:t>
      </w:r>
      <w:r w:rsidRPr="000F122F">
        <w:rPr>
          <w:rFonts w:ascii="Times" w:hAnsi="Times"/>
          <w:color w:val="000000" w:themeColor="text1"/>
          <w:spacing w:val="-10"/>
          <w:w w:val="105"/>
        </w:rPr>
        <w:t xml:space="preserve"> </w:t>
      </w:r>
      <w:r w:rsidRPr="000F122F">
        <w:rPr>
          <w:rFonts w:ascii="Times" w:hAnsi="Times"/>
          <w:color w:val="000000" w:themeColor="text1"/>
          <w:w w:val="105"/>
        </w:rPr>
        <w:t>extension</w:t>
      </w:r>
      <w:r w:rsidRPr="000F122F">
        <w:rPr>
          <w:rFonts w:ascii="Times" w:hAnsi="Times"/>
          <w:color w:val="000000" w:themeColor="text1"/>
          <w:spacing w:val="-13"/>
          <w:w w:val="105"/>
        </w:rPr>
        <w:t xml:space="preserve"> </w:t>
      </w:r>
      <w:r w:rsidRPr="000F122F">
        <w:rPr>
          <w:rFonts w:ascii="Times" w:hAnsi="Times"/>
          <w:color w:val="000000" w:themeColor="text1"/>
          <w:w w:val="105"/>
        </w:rPr>
        <w:t>for</w:t>
      </w:r>
      <w:r w:rsidRPr="000F122F">
        <w:rPr>
          <w:rFonts w:ascii="Times" w:hAnsi="Times"/>
          <w:color w:val="000000" w:themeColor="text1"/>
          <w:spacing w:val="-8"/>
          <w:w w:val="105"/>
        </w:rPr>
        <w:t xml:space="preserve"> </w:t>
      </w:r>
      <w:r w:rsidRPr="000F122F">
        <w:rPr>
          <w:rFonts w:ascii="Times" w:hAnsi="Times"/>
          <w:color w:val="000000" w:themeColor="text1"/>
          <w:w w:val="105"/>
        </w:rPr>
        <w:t>10</w:t>
      </w:r>
      <w:r w:rsidRPr="000F122F">
        <w:rPr>
          <w:rFonts w:ascii="Times" w:hAnsi="Times"/>
          <w:color w:val="000000" w:themeColor="text1"/>
          <w:spacing w:val="-9"/>
          <w:w w:val="105"/>
        </w:rPr>
        <w:t xml:space="preserve"> </w:t>
      </w:r>
      <w:r w:rsidRPr="000F122F">
        <w:rPr>
          <w:rFonts w:ascii="Times" w:hAnsi="Times"/>
          <w:color w:val="000000" w:themeColor="text1"/>
          <w:w w:val="105"/>
        </w:rPr>
        <w:t>min</w:t>
      </w:r>
      <w:r w:rsidRPr="000F122F">
        <w:rPr>
          <w:rFonts w:ascii="Times" w:hAnsi="Times"/>
          <w:color w:val="000000" w:themeColor="text1"/>
          <w:spacing w:val="-8"/>
          <w:w w:val="105"/>
        </w:rPr>
        <w:t xml:space="preserve"> </w:t>
      </w:r>
      <w:r w:rsidRPr="000F122F">
        <w:rPr>
          <w:rFonts w:ascii="Times" w:hAnsi="Times"/>
          <w:color w:val="000000" w:themeColor="text1"/>
          <w:w w:val="105"/>
        </w:rPr>
        <w:t>at</w:t>
      </w:r>
      <w:r w:rsidRPr="000F122F">
        <w:rPr>
          <w:rFonts w:ascii="Times" w:hAnsi="Times"/>
          <w:color w:val="000000" w:themeColor="text1"/>
          <w:spacing w:val="-9"/>
          <w:w w:val="105"/>
        </w:rPr>
        <w:t xml:space="preserve"> </w:t>
      </w:r>
      <w:r w:rsidRPr="000F122F">
        <w:rPr>
          <w:rFonts w:ascii="Times" w:hAnsi="Times"/>
          <w:color w:val="000000" w:themeColor="text1"/>
          <w:w w:val="105"/>
        </w:rPr>
        <w:t>72ºC.</w:t>
      </w:r>
      <w:r w:rsidR="00264069" w:rsidRPr="000F122F">
        <w:rPr>
          <w:rFonts w:ascii="Times" w:hAnsi="Times"/>
          <w:color w:val="000000" w:themeColor="text1"/>
          <w:w w:val="105"/>
          <w:sz w:val="24"/>
          <w:szCs w:val="24"/>
        </w:rPr>
        <w:t xml:space="preserve"> </w:t>
      </w:r>
      <w:r w:rsidRPr="000F122F">
        <w:rPr>
          <w:rFonts w:ascii="Times" w:hAnsi="Times"/>
          <w:color w:val="000000" w:themeColor="text1"/>
          <w:w w:val="105"/>
          <w:sz w:val="24"/>
          <w:szCs w:val="24"/>
        </w:rPr>
        <w:t>Gel electrophoresis was conducted for visualizing PCR product using (Nanopac-300), with</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1.0% agarose gel (w/v) (Act gene USA). SYBER SAFE (100μg/ml)</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(Fisher</w:t>
      </w:r>
      <w:r w:rsidRPr="000F122F">
        <w:rPr>
          <w:rFonts w:ascii="Times" w:hAnsi="Times"/>
          <w:color w:val="000000" w:themeColor="text1"/>
          <w:spacing w:val="-55"/>
          <w:w w:val="105"/>
          <w:sz w:val="24"/>
          <w:szCs w:val="24"/>
        </w:rPr>
        <w:t xml:space="preserve"> </w:t>
      </w:r>
      <w:r w:rsidRPr="000F122F">
        <w:rPr>
          <w:rFonts w:ascii="Times" w:hAnsi="Times"/>
          <w:color w:val="000000" w:themeColor="text1"/>
          <w:w w:val="105"/>
          <w:sz w:val="24"/>
          <w:szCs w:val="24"/>
        </w:rPr>
        <w:t>Biotech) was used for staining</w:t>
      </w:r>
      <w:r w:rsidRPr="000F122F">
        <w:rPr>
          <w:rFonts w:ascii="Times" w:hAnsi="Times"/>
          <w:color w:val="000000" w:themeColor="text1"/>
          <w:spacing w:val="1"/>
          <w:w w:val="105"/>
          <w:sz w:val="24"/>
          <w:szCs w:val="24"/>
        </w:rPr>
        <w:t xml:space="preserve"> having </w:t>
      </w:r>
      <w:r w:rsidRPr="000F122F">
        <w:rPr>
          <w:rFonts w:ascii="Times" w:hAnsi="Times"/>
          <w:color w:val="000000" w:themeColor="text1"/>
          <w:w w:val="105"/>
          <w:sz w:val="24"/>
          <w:szCs w:val="24"/>
        </w:rPr>
        <w:t>1X Tris Borate acid EDTA (TBE</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buffer)</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Voltage (100 V) was adjusted for 30 minutes. Samples were loaded following (Quick-Load®) and regular molecular size for the comparison with</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bands</w:t>
      </w:r>
      <w:r w:rsidRPr="000F122F">
        <w:rPr>
          <w:rFonts w:ascii="Times" w:hAnsi="Times"/>
          <w:color w:val="000000" w:themeColor="text1"/>
          <w:spacing w:val="-14"/>
          <w:w w:val="105"/>
          <w:sz w:val="24"/>
          <w:szCs w:val="24"/>
        </w:rPr>
        <w:t xml:space="preserve"> </w:t>
      </w:r>
      <w:r w:rsidRPr="000F122F">
        <w:rPr>
          <w:rFonts w:ascii="Times" w:hAnsi="Times"/>
          <w:color w:val="000000" w:themeColor="text1"/>
          <w:w w:val="105"/>
          <w:sz w:val="24"/>
          <w:szCs w:val="24"/>
        </w:rPr>
        <w:t>of</w:t>
      </w:r>
      <w:r w:rsidRPr="000F122F">
        <w:rPr>
          <w:rFonts w:ascii="Times" w:hAnsi="Times"/>
          <w:color w:val="000000" w:themeColor="text1"/>
          <w:spacing w:val="-10"/>
          <w:w w:val="105"/>
          <w:sz w:val="24"/>
          <w:szCs w:val="24"/>
        </w:rPr>
        <w:t xml:space="preserve"> </w:t>
      </w:r>
      <w:r w:rsidRPr="000F122F">
        <w:rPr>
          <w:rFonts w:ascii="Times" w:hAnsi="Times"/>
          <w:color w:val="000000" w:themeColor="text1"/>
          <w:w w:val="105"/>
          <w:sz w:val="24"/>
          <w:szCs w:val="24"/>
        </w:rPr>
        <w:t>DNA</w:t>
      </w:r>
      <w:r w:rsidRPr="000F122F">
        <w:rPr>
          <w:rFonts w:ascii="Times" w:hAnsi="Times"/>
          <w:color w:val="000000" w:themeColor="text1"/>
          <w:spacing w:val="-12"/>
          <w:w w:val="105"/>
          <w:sz w:val="24"/>
          <w:szCs w:val="24"/>
        </w:rPr>
        <w:t xml:space="preserve"> </w:t>
      </w:r>
      <w:r w:rsidRPr="000F122F">
        <w:rPr>
          <w:rFonts w:ascii="Times" w:hAnsi="Times"/>
          <w:color w:val="000000" w:themeColor="text1"/>
          <w:w w:val="105"/>
          <w:sz w:val="24"/>
          <w:szCs w:val="24"/>
        </w:rPr>
        <w:t>on</w:t>
      </w:r>
      <w:r w:rsidRPr="000F122F">
        <w:rPr>
          <w:rFonts w:ascii="Times" w:hAnsi="Times"/>
          <w:color w:val="000000" w:themeColor="text1"/>
          <w:spacing w:val="-11"/>
          <w:w w:val="105"/>
          <w:sz w:val="24"/>
          <w:szCs w:val="24"/>
        </w:rPr>
        <w:t xml:space="preserve"> </w:t>
      </w:r>
      <w:r w:rsidRPr="000F122F">
        <w:rPr>
          <w:rFonts w:ascii="Times" w:hAnsi="Times"/>
          <w:color w:val="000000" w:themeColor="text1"/>
          <w:w w:val="105"/>
          <w:sz w:val="24"/>
          <w:szCs w:val="24"/>
        </w:rPr>
        <w:t>the</w:t>
      </w:r>
      <w:r w:rsidRPr="000F122F">
        <w:rPr>
          <w:rFonts w:ascii="Times" w:hAnsi="Times"/>
          <w:color w:val="000000" w:themeColor="text1"/>
          <w:spacing w:val="-11"/>
          <w:w w:val="105"/>
          <w:sz w:val="24"/>
          <w:szCs w:val="24"/>
        </w:rPr>
        <w:t xml:space="preserve"> </w:t>
      </w:r>
      <w:r w:rsidRPr="000F122F">
        <w:rPr>
          <w:rFonts w:ascii="Times" w:hAnsi="Times"/>
          <w:color w:val="000000" w:themeColor="text1"/>
          <w:w w:val="105"/>
          <w:sz w:val="24"/>
          <w:szCs w:val="24"/>
        </w:rPr>
        <w:t>gel</w:t>
      </w:r>
      <w:r w:rsidRPr="000F122F">
        <w:rPr>
          <w:rFonts w:ascii="Times" w:hAnsi="Times"/>
          <w:color w:val="000000" w:themeColor="text1"/>
          <w:spacing w:val="-13"/>
          <w:w w:val="105"/>
          <w:sz w:val="24"/>
          <w:szCs w:val="24"/>
        </w:rPr>
        <w:t xml:space="preserve"> was used according to the </w:t>
      </w:r>
      <w:r w:rsidRPr="000F122F">
        <w:rPr>
          <w:rFonts w:ascii="Times" w:hAnsi="Times"/>
          <w:color w:val="000000" w:themeColor="text1"/>
          <w:w w:val="105"/>
          <w:sz w:val="24"/>
          <w:szCs w:val="24"/>
        </w:rPr>
        <w:t>protocol</w:t>
      </w:r>
      <w:r w:rsidRPr="000F122F">
        <w:rPr>
          <w:rFonts w:ascii="Times" w:hAnsi="Times"/>
          <w:color w:val="000000" w:themeColor="text1"/>
          <w:spacing w:val="-12"/>
          <w:w w:val="105"/>
          <w:sz w:val="24"/>
          <w:szCs w:val="24"/>
        </w:rPr>
        <w:t xml:space="preserve"> suggested by </w:t>
      </w:r>
      <w:r w:rsidRPr="000F122F">
        <w:rPr>
          <w:rFonts w:ascii="Times" w:hAnsi="Times"/>
          <w:color w:val="000000" w:themeColor="text1"/>
          <w:w w:val="105"/>
          <w:sz w:val="24"/>
          <w:szCs w:val="24"/>
        </w:rPr>
        <w:t>(Southern,</w:t>
      </w:r>
      <w:r w:rsidRPr="000F122F">
        <w:rPr>
          <w:rFonts w:ascii="Times" w:hAnsi="Times"/>
          <w:color w:val="000000" w:themeColor="text1"/>
          <w:spacing w:val="-11"/>
          <w:w w:val="105"/>
          <w:sz w:val="24"/>
          <w:szCs w:val="24"/>
        </w:rPr>
        <w:t xml:space="preserve"> </w:t>
      </w:r>
      <w:r w:rsidRPr="000F122F">
        <w:rPr>
          <w:rFonts w:ascii="Times" w:hAnsi="Times"/>
          <w:color w:val="000000" w:themeColor="text1"/>
          <w:w w:val="105"/>
          <w:sz w:val="24"/>
          <w:szCs w:val="24"/>
        </w:rPr>
        <w:t>1975).</w:t>
      </w:r>
      <w:r w:rsidRPr="000F122F">
        <w:rPr>
          <w:rFonts w:ascii="Times" w:hAnsi="Times"/>
          <w:color w:val="000000" w:themeColor="text1"/>
          <w:spacing w:val="-14"/>
          <w:w w:val="105"/>
          <w:sz w:val="24"/>
          <w:szCs w:val="24"/>
        </w:rPr>
        <w:t xml:space="preserve"> </w:t>
      </w:r>
      <w:r w:rsidRPr="000F122F">
        <w:rPr>
          <w:rFonts w:ascii="Times" w:hAnsi="Times"/>
          <w:color w:val="000000" w:themeColor="text1"/>
          <w:w w:val="105"/>
          <w:sz w:val="24"/>
          <w:szCs w:val="24"/>
        </w:rPr>
        <w:t>Gel Doc Tm EZ imager (Bio-Rad</w:t>
      </w:r>
      <w:r w:rsidRPr="000F122F">
        <w:rPr>
          <w:rFonts w:ascii="Times" w:hAnsi="Times"/>
          <w:color w:val="000000" w:themeColor="text1"/>
          <w:spacing w:val="-6"/>
          <w:w w:val="105"/>
          <w:sz w:val="24"/>
          <w:szCs w:val="24"/>
        </w:rPr>
        <w:t xml:space="preserve"> </w:t>
      </w:r>
      <w:r w:rsidRPr="000F122F">
        <w:rPr>
          <w:rFonts w:ascii="Times" w:hAnsi="Times"/>
          <w:color w:val="000000" w:themeColor="text1"/>
          <w:w w:val="105"/>
          <w:sz w:val="24"/>
          <w:szCs w:val="24"/>
        </w:rPr>
        <w:t>USA) was used for visualizing gel bands.</w:t>
      </w:r>
      <w:r w:rsidR="00264069" w:rsidRPr="000F122F">
        <w:rPr>
          <w:rFonts w:ascii="Times" w:hAnsi="Times"/>
          <w:color w:val="000000" w:themeColor="text1"/>
          <w:w w:val="105"/>
          <w:sz w:val="24"/>
          <w:szCs w:val="24"/>
        </w:rPr>
        <w:t xml:space="preserve"> </w:t>
      </w:r>
      <w:r w:rsidRPr="000F122F">
        <w:rPr>
          <w:rFonts w:ascii="Times" w:hAnsi="Times"/>
          <w:color w:val="000000" w:themeColor="text1"/>
          <w:w w:val="105"/>
          <w:sz w:val="24"/>
          <w:szCs w:val="24"/>
        </w:rPr>
        <w:t>ExoSAP-IT DNA purification kit was used for refining and purifying PCR product following standard protocol. Firstly, denaturation (capture buffer) added to DNA samples, secondly GFX Microspin column was used for</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 xml:space="preserve">binding the membrane, afterwards washing and drying was performed to remove excessive salts and contaminants </w:t>
      </w:r>
      <w:r w:rsidRPr="000F122F">
        <w:rPr>
          <w:rFonts w:ascii="Times" w:hAnsi="Times"/>
          <w:color w:val="000000" w:themeColor="text1"/>
          <w:spacing w:val="1"/>
          <w:w w:val="105"/>
          <w:sz w:val="24"/>
          <w:szCs w:val="24"/>
        </w:rPr>
        <w:t>for obtaining purified samples</w:t>
      </w:r>
      <w:r w:rsidRPr="000F122F">
        <w:rPr>
          <w:rFonts w:ascii="Times" w:hAnsi="Times"/>
          <w:color w:val="000000" w:themeColor="text1"/>
          <w:w w:val="105"/>
          <w:sz w:val="24"/>
          <w:szCs w:val="24"/>
        </w:rPr>
        <w:t xml:space="preserve"> and finally the elution buffer for eluting the purified sample from the</w:t>
      </w:r>
      <w:r w:rsidRPr="000F122F">
        <w:rPr>
          <w:rFonts w:ascii="Times" w:hAnsi="Times"/>
          <w:color w:val="000000" w:themeColor="text1"/>
          <w:spacing w:val="1"/>
          <w:w w:val="105"/>
          <w:sz w:val="24"/>
          <w:szCs w:val="24"/>
        </w:rPr>
        <w:t xml:space="preserve"> </w:t>
      </w:r>
      <w:r w:rsidRPr="000F122F">
        <w:rPr>
          <w:rFonts w:ascii="Times" w:hAnsi="Times"/>
          <w:color w:val="000000" w:themeColor="text1"/>
          <w:spacing w:val="-1"/>
          <w:w w:val="105"/>
          <w:sz w:val="24"/>
          <w:szCs w:val="24"/>
        </w:rPr>
        <w:t>column was used.</w:t>
      </w:r>
      <w:r w:rsidRPr="000F122F">
        <w:rPr>
          <w:rFonts w:ascii="Times" w:hAnsi="Times"/>
          <w:color w:val="000000" w:themeColor="text1"/>
          <w:spacing w:val="-11"/>
          <w:w w:val="105"/>
          <w:sz w:val="24"/>
          <w:szCs w:val="24"/>
        </w:rPr>
        <w:t xml:space="preserve"> </w:t>
      </w:r>
    </w:p>
    <w:p w14:paraId="56C93A29" w14:textId="7A9C3B61" w:rsidR="00C21C81" w:rsidRDefault="00F20E46" w:rsidP="00C21C81">
      <w:pPr>
        <w:pStyle w:val="BodyText"/>
        <w:spacing w:before="240" w:after="120" w:line="360" w:lineRule="auto"/>
        <w:ind w:firstLine="720"/>
        <w:jc w:val="both"/>
        <w:rPr>
          <w:color w:val="000000" w:themeColor="text1"/>
          <w:spacing w:val="1"/>
          <w:w w:val="105"/>
          <w:sz w:val="24"/>
          <w:szCs w:val="24"/>
        </w:rPr>
      </w:pPr>
      <w:bookmarkStart w:id="1" w:name="_Hlk104202541"/>
      <w:r w:rsidRPr="000F122F">
        <w:rPr>
          <w:rFonts w:ascii="Times" w:hAnsi="Times"/>
          <w:color w:val="000000" w:themeColor="text1"/>
          <w:w w:val="105"/>
          <w:sz w:val="24"/>
          <w:szCs w:val="24"/>
        </w:rPr>
        <w:t>96-wells DNA sequencing plate was used loaded</w:t>
      </w:r>
      <w:r w:rsidRPr="000F122F">
        <w:rPr>
          <w:rFonts w:ascii="Times" w:hAnsi="Times"/>
          <w:color w:val="000000" w:themeColor="text1"/>
          <w:spacing w:val="-5"/>
          <w:w w:val="105"/>
          <w:sz w:val="24"/>
          <w:szCs w:val="24"/>
        </w:rPr>
        <w:t xml:space="preserve"> </w:t>
      </w:r>
      <w:r w:rsidRPr="000F122F">
        <w:rPr>
          <w:rFonts w:ascii="Times" w:hAnsi="Times"/>
          <w:color w:val="000000" w:themeColor="text1"/>
          <w:w w:val="105"/>
          <w:sz w:val="24"/>
          <w:szCs w:val="24"/>
        </w:rPr>
        <w:t>with primers (forward</w:t>
      </w:r>
      <w:r w:rsidRPr="000F122F">
        <w:rPr>
          <w:rFonts w:ascii="Times" w:hAnsi="Times"/>
          <w:color w:val="000000" w:themeColor="text1"/>
          <w:spacing w:val="-3"/>
          <w:w w:val="105"/>
          <w:sz w:val="24"/>
          <w:szCs w:val="24"/>
        </w:rPr>
        <w:t xml:space="preserve"> </w:t>
      </w:r>
      <w:r w:rsidRPr="000F122F">
        <w:rPr>
          <w:rFonts w:ascii="Times" w:hAnsi="Times"/>
          <w:color w:val="000000" w:themeColor="text1"/>
          <w:w w:val="105"/>
          <w:sz w:val="24"/>
          <w:szCs w:val="24"/>
        </w:rPr>
        <w:t>and reverse) along with</w:t>
      </w:r>
      <w:r w:rsidRPr="000F122F">
        <w:rPr>
          <w:rFonts w:ascii="Times" w:hAnsi="Times"/>
          <w:color w:val="000000" w:themeColor="text1"/>
          <w:spacing w:val="-2"/>
          <w:w w:val="105"/>
          <w:sz w:val="24"/>
          <w:szCs w:val="24"/>
        </w:rPr>
        <w:t xml:space="preserve"> </w:t>
      </w:r>
      <w:r w:rsidRPr="000F122F">
        <w:rPr>
          <w:rFonts w:ascii="Times" w:hAnsi="Times"/>
          <w:color w:val="000000" w:themeColor="text1"/>
          <w:w w:val="105"/>
          <w:sz w:val="24"/>
          <w:szCs w:val="24"/>
        </w:rPr>
        <w:t>2</w:t>
      </w:r>
      <w:r w:rsidRPr="000F122F">
        <w:rPr>
          <w:rFonts w:ascii="Times" w:hAnsi="Times"/>
          <w:color w:val="000000" w:themeColor="text1"/>
          <w:spacing w:val="-3"/>
          <w:w w:val="105"/>
          <w:sz w:val="24"/>
          <w:szCs w:val="24"/>
        </w:rPr>
        <w:t xml:space="preserve"> </w:t>
      </w:r>
      <w:r w:rsidRPr="000F122F">
        <w:rPr>
          <w:rFonts w:ascii="Times" w:hAnsi="Times"/>
          <w:color w:val="000000" w:themeColor="text1"/>
          <w:w w:val="105"/>
          <w:sz w:val="24"/>
          <w:szCs w:val="24"/>
        </w:rPr>
        <w:t>µL</w:t>
      </w:r>
      <w:r w:rsidRPr="000F122F">
        <w:rPr>
          <w:rFonts w:ascii="Times" w:hAnsi="Times"/>
          <w:color w:val="000000" w:themeColor="text1"/>
          <w:spacing w:val="-3"/>
          <w:w w:val="105"/>
          <w:sz w:val="24"/>
          <w:szCs w:val="24"/>
        </w:rPr>
        <w:t xml:space="preserve"> </w:t>
      </w:r>
      <w:r w:rsidRPr="000F122F">
        <w:rPr>
          <w:rFonts w:ascii="Times" w:hAnsi="Times"/>
          <w:color w:val="000000" w:themeColor="text1"/>
          <w:w w:val="105"/>
          <w:sz w:val="24"/>
          <w:szCs w:val="24"/>
        </w:rPr>
        <w:t>aliquots</w:t>
      </w:r>
      <w:r w:rsidRPr="000F122F">
        <w:rPr>
          <w:rFonts w:ascii="Times" w:hAnsi="Times"/>
          <w:color w:val="000000" w:themeColor="text1"/>
          <w:spacing w:val="-2"/>
          <w:w w:val="105"/>
          <w:sz w:val="24"/>
          <w:szCs w:val="24"/>
        </w:rPr>
        <w:t xml:space="preserve"> </w:t>
      </w:r>
      <w:r w:rsidRPr="000F122F">
        <w:rPr>
          <w:rFonts w:ascii="Times" w:hAnsi="Times"/>
          <w:color w:val="000000" w:themeColor="text1"/>
          <w:w w:val="105"/>
          <w:sz w:val="24"/>
          <w:szCs w:val="24"/>
        </w:rPr>
        <w:t>of</w:t>
      </w:r>
      <w:r w:rsidRPr="000F122F">
        <w:rPr>
          <w:rFonts w:ascii="Times" w:hAnsi="Times"/>
          <w:color w:val="000000" w:themeColor="text1"/>
          <w:spacing w:val="-3"/>
          <w:w w:val="105"/>
          <w:sz w:val="24"/>
          <w:szCs w:val="24"/>
        </w:rPr>
        <w:t xml:space="preserve"> </w:t>
      </w:r>
      <w:r w:rsidRPr="000F122F">
        <w:rPr>
          <w:rFonts w:ascii="Times" w:hAnsi="Times"/>
          <w:color w:val="000000" w:themeColor="text1"/>
          <w:w w:val="105"/>
          <w:sz w:val="24"/>
          <w:szCs w:val="24"/>
        </w:rPr>
        <w:t>purified</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DNA</w:t>
      </w:r>
      <w:r w:rsidRPr="000F122F">
        <w:rPr>
          <w:rFonts w:ascii="Times" w:hAnsi="Times"/>
          <w:color w:val="000000" w:themeColor="text1"/>
          <w:spacing w:val="-2"/>
          <w:w w:val="105"/>
          <w:sz w:val="24"/>
          <w:szCs w:val="24"/>
        </w:rPr>
        <w:t xml:space="preserve"> </w:t>
      </w:r>
      <w:r w:rsidRPr="000F122F">
        <w:rPr>
          <w:rFonts w:ascii="Times" w:hAnsi="Times"/>
          <w:color w:val="000000" w:themeColor="text1"/>
          <w:w w:val="105"/>
          <w:sz w:val="24"/>
          <w:szCs w:val="24"/>
        </w:rPr>
        <w:t>in a specific standard order. DNA</w:t>
      </w:r>
      <w:r w:rsidRPr="000F122F">
        <w:rPr>
          <w:rFonts w:ascii="Times" w:hAnsi="Times"/>
          <w:color w:val="000000" w:themeColor="text1"/>
          <w:spacing w:val="1"/>
          <w:w w:val="105"/>
          <w:sz w:val="24"/>
          <w:szCs w:val="24"/>
        </w:rPr>
        <w:t xml:space="preserve"> </w:t>
      </w:r>
      <w:r w:rsidRPr="000F122F">
        <w:rPr>
          <w:rFonts w:ascii="Times" w:hAnsi="Times"/>
          <w:color w:val="000000" w:themeColor="text1"/>
          <w:spacing w:val="-1"/>
          <w:w w:val="105"/>
          <w:sz w:val="24"/>
          <w:szCs w:val="24"/>
        </w:rPr>
        <w:t>sequencing was carried out at Iowa State University DNA sequencing</w:t>
      </w:r>
      <w:r w:rsidRPr="000F122F">
        <w:rPr>
          <w:rFonts w:ascii="Times" w:hAnsi="Times"/>
          <w:color w:val="000000" w:themeColor="text1"/>
          <w:spacing w:val="-14"/>
          <w:w w:val="105"/>
          <w:sz w:val="24"/>
          <w:szCs w:val="24"/>
        </w:rPr>
        <w:t xml:space="preserve"> </w:t>
      </w:r>
      <w:r w:rsidRPr="000F122F">
        <w:rPr>
          <w:rFonts w:ascii="Times" w:hAnsi="Times"/>
          <w:color w:val="000000" w:themeColor="text1"/>
          <w:spacing w:val="-1"/>
          <w:w w:val="105"/>
          <w:sz w:val="24"/>
          <w:szCs w:val="24"/>
        </w:rPr>
        <w:t>facility</w:t>
      </w:r>
      <w:r w:rsidRPr="000F122F">
        <w:rPr>
          <w:rFonts w:ascii="Times" w:hAnsi="Times"/>
          <w:color w:val="000000" w:themeColor="text1"/>
          <w:spacing w:val="-13"/>
          <w:w w:val="105"/>
          <w:sz w:val="24"/>
          <w:szCs w:val="24"/>
        </w:rPr>
        <w:t xml:space="preserve"> </w:t>
      </w:r>
      <w:r w:rsidRPr="000F122F">
        <w:rPr>
          <w:rFonts w:ascii="Times" w:hAnsi="Times"/>
          <w:color w:val="000000" w:themeColor="text1"/>
          <w:w w:val="105"/>
          <w:sz w:val="24"/>
          <w:szCs w:val="24"/>
        </w:rPr>
        <w:t>center, (USA).</w:t>
      </w:r>
      <w:bookmarkEnd w:id="1"/>
      <w:r w:rsidR="000F122F" w:rsidRPr="000F122F">
        <w:rPr>
          <w:rFonts w:ascii="Times" w:hAnsi="Times"/>
          <w:color w:val="000000" w:themeColor="text1"/>
          <w:w w:val="105"/>
          <w:sz w:val="24"/>
          <w:szCs w:val="24"/>
        </w:rPr>
        <w:t xml:space="preserve"> </w:t>
      </w:r>
      <w:r w:rsidRPr="000F122F">
        <w:rPr>
          <w:rFonts w:ascii="Times" w:hAnsi="Times"/>
          <w:color w:val="000000" w:themeColor="text1"/>
          <w:w w:val="105"/>
          <w:sz w:val="24"/>
          <w:szCs w:val="24"/>
        </w:rPr>
        <w:t>MEGAX software was used for alignment of DNA sequences and were further confirmed on</w:t>
      </w:r>
      <w:r w:rsidRPr="000F122F">
        <w:rPr>
          <w:rFonts w:ascii="Times" w:hAnsi="Times"/>
          <w:color w:val="000000" w:themeColor="text1"/>
          <w:spacing w:val="16"/>
          <w:w w:val="105"/>
          <w:sz w:val="24"/>
          <w:szCs w:val="24"/>
        </w:rPr>
        <w:t xml:space="preserve"> National Centre for Biotechnology Information (NCBI) on </w:t>
      </w:r>
      <w:r w:rsidRPr="000F122F">
        <w:rPr>
          <w:rFonts w:ascii="Times" w:hAnsi="Times"/>
          <w:color w:val="000000" w:themeColor="text1"/>
          <w:w w:val="105"/>
          <w:sz w:val="24"/>
          <w:szCs w:val="24"/>
        </w:rPr>
        <w:t>GenBank database website</w:t>
      </w:r>
      <w:r w:rsidRPr="000F122F">
        <w:rPr>
          <w:rFonts w:ascii="Times" w:hAnsi="Times"/>
          <w:color w:val="000000" w:themeColor="text1"/>
          <w:spacing w:val="16"/>
          <w:w w:val="105"/>
          <w:sz w:val="24"/>
          <w:szCs w:val="24"/>
        </w:rPr>
        <w:t xml:space="preserve"> followed by Basic Local Alignment Search Tool (BLAST) program</w:t>
      </w:r>
      <w:r w:rsidRPr="000F122F">
        <w:rPr>
          <w:rFonts w:ascii="Times" w:hAnsi="Times"/>
          <w:color w:val="000000" w:themeColor="text1"/>
          <w:w w:val="105"/>
          <w:sz w:val="24"/>
          <w:szCs w:val="24"/>
        </w:rPr>
        <w:t>.</w:t>
      </w:r>
      <w:r w:rsidRPr="000F122F">
        <w:rPr>
          <w:rFonts w:ascii="Times" w:hAnsi="Times"/>
          <w:color w:val="000000" w:themeColor="text1"/>
          <w:spacing w:val="1"/>
          <w:w w:val="105"/>
          <w:sz w:val="24"/>
          <w:szCs w:val="24"/>
        </w:rPr>
        <w:t xml:space="preserve"> Aligned sequences were submitted to NCBI for accession numbers</w:t>
      </w:r>
      <w:r w:rsidRPr="000F122F">
        <w:rPr>
          <w:rFonts w:ascii="Times" w:hAnsi="Times"/>
          <w:color w:val="000000" w:themeColor="text1"/>
          <w:w w:val="105"/>
          <w:sz w:val="24"/>
          <w:szCs w:val="24"/>
        </w:rPr>
        <w:t xml:space="preserve"> allocation. Geneious Prime sequence analysis software was used for alignment of DNA sequences by removing all sequence gaps (Saitou</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&amp;</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Nei,</w:t>
      </w:r>
      <w:r w:rsidRPr="000F122F">
        <w:rPr>
          <w:rFonts w:ascii="Times" w:hAnsi="Times"/>
          <w:color w:val="000000" w:themeColor="text1"/>
          <w:spacing w:val="1"/>
          <w:w w:val="105"/>
          <w:sz w:val="24"/>
          <w:szCs w:val="24"/>
        </w:rPr>
        <w:t xml:space="preserve"> </w:t>
      </w:r>
      <w:r w:rsidRPr="000F122F">
        <w:rPr>
          <w:rFonts w:ascii="Times" w:hAnsi="Times"/>
          <w:color w:val="000000" w:themeColor="text1"/>
          <w:w w:val="105"/>
          <w:sz w:val="24"/>
          <w:szCs w:val="24"/>
        </w:rPr>
        <w:t>1987).</w:t>
      </w:r>
      <w:r w:rsidRPr="000F122F">
        <w:rPr>
          <w:rFonts w:ascii="Times" w:hAnsi="Times"/>
          <w:color w:val="000000" w:themeColor="text1"/>
          <w:spacing w:val="1"/>
          <w:w w:val="105"/>
          <w:sz w:val="24"/>
          <w:szCs w:val="24"/>
        </w:rPr>
        <w:t xml:space="preserve"> </w:t>
      </w:r>
      <w:r w:rsidR="00C21C81" w:rsidRPr="00224521">
        <w:rPr>
          <w:color w:val="000000" w:themeColor="text1"/>
          <w:spacing w:val="1"/>
          <w:w w:val="105"/>
          <w:sz w:val="24"/>
          <w:szCs w:val="24"/>
        </w:rPr>
        <w:t xml:space="preserve">Furthermore, all sequences obtained from NCBI website along with our sequences were aligned by MUSCLE alignment in MEGAX </w:t>
      </w:r>
      <w:r w:rsidR="00C21C81" w:rsidRPr="00224521">
        <w:rPr>
          <w:color w:val="000000" w:themeColor="text1"/>
          <w:w w:val="105"/>
          <w:sz w:val="24"/>
          <w:szCs w:val="24"/>
        </w:rPr>
        <w:t>(Kumar et al., 2016).</w:t>
      </w:r>
      <w:r w:rsidR="00C21C81">
        <w:rPr>
          <w:color w:val="000000" w:themeColor="text1"/>
          <w:w w:val="105"/>
          <w:sz w:val="24"/>
          <w:szCs w:val="24"/>
        </w:rPr>
        <w:t xml:space="preserve"> </w:t>
      </w:r>
      <w:r w:rsidR="00C21C81" w:rsidRPr="00224521">
        <w:rPr>
          <w:color w:val="000000" w:themeColor="text1"/>
          <w:w w:val="105"/>
          <w:sz w:val="24"/>
          <w:szCs w:val="24"/>
        </w:rPr>
        <w:t>Phylogenetic tree was constructed using Neighbor joining method with 1000 bootstrap values and standard cut</w:t>
      </w:r>
      <w:r w:rsidR="00C21C81" w:rsidRPr="00224521">
        <w:rPr>
          <w:color w:val="000000" w:themeColor="text1"/>
          <w:spacing w:val="-5"/>
          <w:w w:val="105"/>
          <w:sz w:val="24"/>
          <w:szCs w:val="24"/>
        </w:rPr>
        <w:t xml:space="preserve"> </w:t>
      </w:r>
      <w:r w:rsidR="00C21C81" w:rsidRPr="00224521">
        <w:rPr>
          <w:color w:val="000000" w:themeColor="text1"/>
          <w:w w:val="105"/>
          <w:sz w:val="24"/>
          <w:szCs w:val="24"/>
        </w:rPr>
        <w:t>off</w:t>
      </w:r>
      <w:r w:rsidR="00C21C81" w:rsidRPr="00224521">
        <w:rPr>
          <w:color w:val="000000" w:themeColor="text1"/>
          <w:spacing w:val="-4"/>
          <w:w w:val="105"/>
          <w:sz w:val="24"/>
          <w:szCs w:val="24"/>
        </w:rPr>
        <w:t xml:space="preserve"> </w:t>
      </w:r>
      <w:r w:rsidR="00C21C81" w:rsidRPr="00224521">
        <w:rPr>
          <w:color w:val="000000" w:themeColor="text1"/>
          <w:w w:val="105"/>
          <w:sz w:val="24"/>
          <w:szCs w:val="24"/>
        </w:rPr>
        <w:t>value (Saitou</w:t>
      </w:r>
      <w:r w:rsidR="00C21C81" w:rsidRPr="00224521">
        <w:rPr>
          <w:color w:val="000000" w:themeColor="text1"/>
          <w:spacing w:val="1"/>
          <w:w w:val="105"/>
          <w:sz w:val="24"/>
          <w:szCs w:val="24"/>
        </w:rPr>
        <w:t xml:space="preserve"> </w:t>
      </w:r>
      <w:r w:rsidR="00C21C81" w:rsidRPr="00224521">
        <w:rPr>
          <w:color w:val="000000" w:themeColor="text1"/>
          <w:w w:val="105"/>
          <w:sz w:val="24"/>
          <w:szCs w:val="24"/>
        </w:rPr>
        <w:t>&amp;</w:t>
      </w:r>
      <w:r w:rsidR="00C21C81" w:rsidRPr="00224521">
        <w:rPr>
          <w:color w:val="000000" w:themeColor="text1"/>
          <w:spacing w:val="1"/>
          <w:w w:val="105"/>
          <w:sz w:val="24"/>
          <w:szCs w:val="24"/>
        </w:rPr>
        <w:t xml:space="preserve"> </w:t>
      </w:r>
      <w:r w:rsidR="00C21C81" w:rsidRPr="00224521">
        <w:rPr>
          <w:color w:val="000000" w:themeColor="text1"/>
          <w:w w:val="105"/>
          <w:sz w:val="24"/>
          <w:szCs w:val="24"/>
        </w:rPr>
        <w:t>Nei,</w:t>
      </w:r>
      <w:r w:rsidR="00C21C81" w:rsidRPr="00224521">
        <w:rPr>
          <w:color w:val="000000" w:themeColor="text1"/>
          <w:spacing w:val="1"/>
          <w:w w:val="105"/>
          <w:sz w:val="24"/>
          <w:szCs w:val="24"/>
        </w:rPr>
        <w:t xml:space="preserve"> </w:t>
      </w:r>
      <w:r w:rsidR="00C21C81" w:rsidRPr="00224521">
        <w:rPr>
          <w:color w:val="000000" w:themeColor="text1"/>
          <w:w w:val="105"/>
          <w:sz w:val="24"/>
          <w:szCs w:val="24"/>
        </w:rPr>
        <w:t>1987).</w:t>
      </w:r>
      <w:r w:rsidR="00C21C81" w:rsidRPr="00224521">
        <w:rPr>
          <w:color w:val="000000" w:themeColor="text1"/>
          <w:spacing w:val="1"/>
          <w:w w:val="105"/>
          <w:sz w:val="24"/>
          <w:szCs w:val="24"/>
        </w:rPr>
        <w:t xml:space="preserve"> </w:t>
      </w:r>
    </w:p>
    <w:p w14:paraId="683922C4" w14:textId="00C92664" w:rsidR="00F20E46" w:rsidRPr="000F122F" w:rsidRDefault="00F20E46" w:rsidP="00F20E46">
      <w:pPr>
        <w:pStyle w:val="BodyText"/>
        <w:spacing w:before="240" w:after="120" w:line="360" w:lineRule="auto"/>
        <w:ind w:firstLine="720"/>
        <w:jc w:val="both"/>
        <w:rPr>
          <w:rFonts w:ascii="Times" w:hAnsi="Times"/>
          <w:color w:val="000000" w:themeColor="text1"/>
          <w:w w:val="105"/>
          <w:sz w:val="24"/>
          <w:szCs w:val="24"/>
        </w:rPr>
      </w:pPr>
    </w:p>
    <w:p w14:paraId="5F0BF9C4" w14:textId="753229D9" w:rsidR="00264069" w:rsidRPr="00132C51" w:rsidRDefault="00132C51" w:rsidP="00264069">
      <w:pPr>
        <w:rPr>
          <w:rFonts w:ascii="Times" w:hAnsi="Times"/>
          <w:color w:val="000000" w:themeColor="text1"/>
          <w:w w:val="105"/>
        </w:rPr>
      </w:pPr>
      <w:r w:rsidRPr="000F122F">
        <w:rPr>
          <w:rFonts w:ascii="Times" w:hAnsi="Times"/>
          <w:b/>
          <w:bCs/>
          <w:color w:val="000000" w:themeColor="text1"/>
          <w:w w:val="105"/>
        </w:rPr>
        <w:t xml:space="preserve">RESULTS </w:t>
      </w:r>
      <w:r>
        <w:rPr>
          <w:rFonts w:ascii="Times" w:hAnsi="Times"/>
          <w:b/>
          <w:bCs/>
          <w:color w:val="000000" w:themeColor="text1"/>
          <w:w w:val="105"/>
        </w:rPr>
        <w:t xml:space="preserve">AND </w:t>
      </w:r>
      <w:r w:rsidRPr="000F122F">
        <w:rPr>
          <w:rFonts w:ascii="Times" w:hAnsi="Times"/>
          <w:b/>
          <w:bCs/>
          <w:color w:val="000000" w:themeColor="text1"/>
        </w:rPr>
        <w:t>DISCUSSION</w:t>
      </w:r>
    </w:p>
    <w:p w14:paraId="122D076A" w14:textId="13095B0E" w:rsidR="009162B2" w:rsidRDefault="00F54285" w:rsidP="009162B2">
      <w:pPr>
        <w:widowControl w:val="0"/>
        <w:spacing w:before="240" w:after="120" w:line="360" w:lineRule="auto"/>
        <w:ind w:firstLine="720"/>
        <w:jc w:val="both"/>
        <w:rPr>
          <w:rFonts w:ascii="Times" w:hAnsi="Times"/>
          <w:color w:val="000000" w:themeColor="text1"/>
          <w:w w:val="105"/>
        </w:rPr>
      </w:pPr>
      <w:r w:rsidRPr="000F122F">
        <w:rPr>
          <w:rFonts w:ascii="Times" w:hAnsi="Times"/>
          <w:color w:val="000000" w:themeColor="text1"/>
          <w:w w:val="105"/>
        </w:rPr>
        <w:t>A total of 16</w:t>
      </w:r>
      <w:r w:rsidRPr="000F122F">
        <w:rPr>
          <w:rFonts w:ascii="Times" w:hAnsi="Times"/>
          <w:color w:val="000000" w:themeColor="text1"/>
        </w:rPr>
        <w:t xml:space="preserve"> highly pathogenic isolates </w:t>
      </w:r>
      <w:r>
        <w:rPr>
          <w:rFonts w:ascii="Times" w:hAnsi="Times"/>
          <w:color w:val="000000" w:themeColor="text1"/>
        </w:rPr>
        <w:t xml:space="preserve">of </w:t>
      </w:r>
      <w:r>
        <w:rPr>
          <w:rFonts w:ascii="Times" w:hAnsi="Times"/>
          <w:color w:val="000000" w:themeColor="text1"/>
          <w:w w:val="105"/>
        </w:rPr>
        <w:t>f</w:t>
      </w:r>
      <w:r w:rsidR="000F122F" w:rsidRPr="000F122F">
        <w:rPr>
          <w:rFonts w:ascii="Times" w:hAnsi="Times"/>
          <w:color w:val="000000" w:themeColor="text1"/>
          <w:w w:val="105"/>
        </w:rPr>
        <w:t xml:space="preserve">ive postharvest </w:t>
      </w:r>
      <w:r w:rsidR="009162B2" w:rsidRPr="000F122F">
        <w:rPr>
          <w:rFonts w:ascii="Times" w:hAnsi="Times"/>
          <w:color w:val="000000" w:themeColor="text1"/>
          <w:w w:val="105"/>
        </w:rPr>
        <w:t>fungal</w:t>
      </w:r>
      <w:r w:rsidR="009162B2" w:rsidRPr="000F122F">
        <w:rPr>
          <w:rFonts w:ascii="Times" w:hAnsi="Times"/>
          <w:color w:val="000000" w:themeColor="text1"/>
          <w:spacing w:val="-10"/>
          <w:w w:val="105"/>
        </w:rPr>
        <w:t xml:space="preserve"> </w:t>
      </w:r>
      <w:r w:rsidR="009162B2" w:rsidRPr="000F122F">
        <w:rPr>
          <w:rFonts w:ascii="Times" w:hAnsi="Times"/>
          <w:color w:val="000000" w:themeColor="text1"/>
          <w:w w:val="105"/>
        </w:rPr>
        <w:t>pathogens</w:t>
      </w:r>
      <w:r w:rsidR="009162B2" w:rsidRPr="000F122F">
        <w:rPr>
          <w:rFonts w:ascii="Times" w:hAnsi="Times"/>
          <w:color w:val="000000" w:themeColor="text1"/>
          <w:spacing w:val="-8"/>
          <w:w w:val="105"/>
        </w:rPr>
        <w:t xml:space="preserve"> </w:t>
      </w:r>
      <w:r w:rsidR="009162B2" w:rsidRPr="000F122F">
        <w:rPr>
          <w:rFonts w:ascii="Times" w:hAnsi="Times"/>
          <w:color w:val="000000" w:themeColor="text1"/>
          <w:w w:val="105"/>
        </w:rPr>
        <w:t>viz.</w:t>
      </w:r>
      <w:r w:rsidR="009162B2" w:rsidRPr="000F122F">
        <w:rPr>
          <w:rFonts w:ascii="Times" w:hAnsi="Times"/>
          <w:color w:val="000000" w:themeColor="text1"/>
          <w:spacing w:val="-7"/>
          <w:w w:val="105"/>
        </w:rPr>
        <w:t xml:space="preserve"> </w:t>
      </w:r>
      <w:r w:rsidR="009162B2" w:rsidRPr="000F122F">
        <w:rPr>
          <w:rFonts w:ascii="Times" w:hAnsi="Times"/>
          <w:i/>
          <w:color w:val="000000" w:themeColor="text1"/>
          <w:w w:val="105"/>
        </w:rPr>
        <w:t>Fusarium sporotrichioides,</w:t>
      </w:r>
      <w:r w:rsidR="009162B2" w:rsidRPr="000F122F">
        <w:rPr>
          <w:rFonts w:ascii="Times" w:hAnsi="Times"/>
          <w:i/>
          <w:color w:val="000000" w:themeColor="text1"/>
          <w:spacing w:val="-12"/>
          <w:w w:val="105"/>
        </w:rPr>
        <w:t xml:space="preserve"> </w:t>
      </w:r>
      <w:r w:rsidR="009162B2" w:rsidRPr="000F122F">
        <w:rPr>
          <w:rFonts w:ascii="Times" w:hAnsi="Times"/>
          <w:i/>
          <w:color w:val="000000" w:themeColor="text1"/>
          <w:w w:val="105"/>
        </w:rPr>
        <w:t>Aspergillus</w:t>
      </w:r>
      <w:r w:rsidR="009162B2" w:rsidRPr="000F122F">
        <w:rPr>
          <w:rFonts w:ascii="Times" w:hAnsi="Times"/>
          <w:i/>
          <w:color w:val="000000" w:themeColor="text1"/>
          <w:spacing w:val="-7"/>
          <w:w w:val="105"/>
        </w:rPr>
        <w:t xml:space="preserve"> </w:t>
      </w:r>
      <w:r w:rsidR="009162B2" w:rsidRPr="000F122F">
        <w:rPr>
          <w:rFonts w:ascii="Times" w:hAnsi="Times"/>
          <w:i/>
          <w:color w:val="000000" w:themeColor="text1"/>
          <w:w w:val="105"/>
        </w:rPr>
        <w:t>niger, Aspergillus flavus,</w:t>
      </w:r>
      <w:r w:rsidR="009162B2" w:rsidRPr="000F122F">
        <w:rPr>
          <w:rFonts w:ascii="Times" w:hAnsi="Times"/>
          <w:i/>
          <w:color w:val="000000" w:themeColor="text1"/>
          <w:spacing w:val="-11"/>
          <w:w w:val="105"/>
        </w:rPr>
        <w:t xml:space="preserve"> </w:t>
      </w:r>
      <w:r w:rsidR="009162B2" w:rsidRPr="000F122F">
        <w:rPr>
          <w:rFonts w:ascii="Times" w:hAnsi="Times"/>
          <w:i/>
          <w:color w:val="000000" w:themeColor="text1"/>
          <w:w w:val="105"/>
        </w:rPr>
        <w:t>Penicillium</w:t>
      </w:r>
      <w:r w:rsidR="009162B2" w:rsidRPr="000F122F">
        <w:rPr>
          <w:rFonts w:ascii="Times" w:hAnsi="Times"/>
          <w:i/>
          <w:color w:val="000000" w:themeColor="text1"/>
          <w:spacing w:val="-8"/>
          <w:w w:val="105"/>
        </w:rPr>
        <w:t xml:space="preserve"> </w:t>
      </w:r>
      <w:r w:rsidR="009162B2" w:rsidRPr="000F122F">
        <w:rPr>
          <w:rFonts w:ascii="Times" w:hAnsi="Times"/>
          <w:i/>
          <w:color w:val="000000" w:themeColor="text1"/>
          <w:w w:val="105"/>
        </w:rPr>
        <w:t>chrysogenum</w:t>
      </w:r>
      <w:r w:rsidR="009162B2" w:rsidRPr="000F122F">
        <w:rPr>
          <w:rFonts w:ascii="Times" w:hAnsi="Times"/>
          <w:color w:val="000000" w:themeColor="text1"/>
          <w:spacing w:val="-8"/>
          <w:w w:val="105"/>
        </w:rPr>
        <w:t xml:space="preserve"> </w:t>
      </w:r>
      <w:r w:rsidR="009162B2" w:rsidRPr="000F122F">
        <w:rPr>
          <w:rFonts w:ascii="Times" w:hAnsi="Times"/>
          <w:color w:val="000000" w:themeColor="text1"/>
          <w:w w:val="105"/>
        </w:rPr>
        <w:t xml:space="preserve">and </w:t>
      </w:r>
      <w:r w:rsidR="009162B2" w:rsidRPr="000F122F">
        <w:rPr>
          <w:rFonts w:ascii="Times" w:hAnsi="Times"/>
          <w:i/>
          <w:color w:val="000000" w:themeColor="text1"/>
          <w:w w:val="105"/>
        </w:rPr>
        <w:t xml:space="preserve">Cladosporium </w:t>
      </w:r>
      <w:r w:rsidR="009162B2" w:rsidRPr="000F122F">
        <w:rPr>
          <w:rFonts w:ascii="Times" w:hAnsi="Times"/>
          <w:i/>
          <w:iCs/>
          <w:color w:val="000000" w:themeColor="text1"/>
          <w:w w:val="105"/>
        </w:rPr>
        <w:t>pseudocladosporioides</w:t>
      </w:r>
      <w:r w:rsidR="009162B2" w:rsidRPr="000F122F">
        <w:rPr>
          <w:rFonts w:ascii="Times" w:hAnsi="Times"/>
          <w:color w:val="000000" w:themeColor="text1"/>
          <w:w w:val="105"/>
        </w:rPr>
        <w:t xml:space="preserve">, </w:t>
      </w:r>
      <w:r w:rsidR="000F122F">
        <w:rPr>
          <w:rFonts w:ascii="Times" w:hAnsi="Times"/>
          <w:color w:val="000000" w:themeColor="text1"/>
          <w:w w:val="105"/>
        </w:rPr>
        <w:t xml:space="preserve">detected were </w:t>
      </w:r>
      <w:r w:rsidR="009162B2" w:rsidRPr="000F122F">
        <w:rPr>
          <w:rFonts w:ascii="Times" w:hAnsi="Times"/>
          <w:color w:val="000000" w:themeColor="text1"/>
          <w:w w:val="105"/>
        </w:rPr>
        <w:t>subjected to molecular</w:t>
      </w:r>
      <w:r w:rsidR="009162B2" w:rsidRPr="000F122F">
        <w:rPr>
          <w:rFonts w:ascii="Times" w:hAnsi="Times"/>
          <w:color w:val="000000" w:themeColor="text1"/>
          <w:spacing w:val="1"/>
          <w:w w:val="105"/>
        </w:rPr>
        <w:t xml:space="preserve"> </w:t>
      </w:r>
      <w:r w:rsidR="009162B2" w:rsidRPr="000F122F">
        <w:rPr>
          <w:rFonts w:ascii="Times" w:hAnsi="Times"/>
          <w:color w:val="000000" w:themeColor="text1"/>
          <w:w w:val="105"/>
        </w:rPr>
        <w:t xml:space="preserve">characterization for </w:t>
      </w:r>
      <w:r w:rsidR="000F122F" w:rsidRPr="000F122F">
        <w:rPr>
          <w:rFonts w:ascii="Times" w:hAnsi="Times"/>
          <w:color w:val="000000" w:themeColor="text1"/>
          <w:w w:val="105"/>
        </w:rPr>
        <w:t xml:space="preserve">specie level </w:t>
      </w:r>
      <w:r w:rsidR="000F122F">
        <w:rPr>
          <w:rFonts w:ascii="Times" w:hAnsi="Times"/>
          <w:color w:val="000000" w:themeColor="text1"/>
          <w:w w:val="105"/>
        </w:rPr>
        <w:t xml:space="preserve">identification and </w:t>
      </w:r>
      <w:r w:rsidR="009162B2" w:rsidRPr="000F122F">
        <w:rPr>
          <w:rFonts w:ascii="Times" w:hAnsi="Times"/>
          <w:color w:val="000000" w:themeColor="text1"/>
          <w:w w:val="105"/>
        </w:rPr>
        <w:t>confirmation. Universal primers for fungi (ITS) and specific gene regions Translation Elongation Factor (EF-1</w:t>
      </w:r>
      <w:r w:rsidR="009162B2" w:rsidRPr="000F122F">
        <w:rPr>
          <w:rFonts w:ascii="Times" w:hAnsi="Times"/>
          <w:color w:val="000000" w:themeColor="text1"/>
          <w:shd w:val="clear" w:color="auto" w:fill="FFFFFF"/>
        </w:rPr>
        <w:t>α)</w:t>
      </w:r>
      <w:r w:rsidR="009162B2" w:rsidRPr="000F122F">
        <w:rPr>
          <w:rFonts w:ascii="Times" w:hAnsi="Times"/>
          <w:color w:val="000000" w:themeColor="text1"/>
          <w:w w:val="105"/>
        </w:rPr>
        <w:t xml:space="preserve"> and </w:t>
      </w:r>
      <w:r w:rsidR="009162B2" w:rsidRPr="000F122F">
        <w:rPr>
          <w:rFonts w:ascii="Times" w:hAnsi="Times"/>
          <w:color w:val="000000" w:themeColor="text1"/>
          <w:shd w:val="clear" w:color="auto" w:fill="FFFFFF"/>
        </w:rPr>
        <w:t xml:space="preserve">β-tubulin </w:t>
      </w:r>
      <w:r w:rsidR="009162B2" w:rsidRPr="000F122F">
        <w:rPr>
          <w:rFonts w:ascii="Times" w:hAnsi="Times"/>
          <w:color w:val="000000" w:themeColor="text1"/>
          <w:w w:val="105"/>
        </w:rPr>
        <w:t xml:space="preserve">(benA) were used for amplification of (03) isolates of </w:t>
      </w:r>
      <w:r w:rsidR="009162B2" w:rsidRPr="000F122F">
        <w:rPr>
          <w:rFonts w:ascii="Times" w:hAnsi="Times"/>
          <w:i/>
          <w:iCs/>
          <w:color w:val="000000" w:themeColor="text1"/>
          <w:w w:val="105"/>
        </w:rPr>
        <w:t>Fusarium</w:t>
      </w:r>
      <w:r w:rsidR="009162B2" w:rsidRPr="000F122F">
        <w:rPr>
          <w:rFonts w:ascii="Times" w:hAnsi="Times"/>
          <w:color w:val="000000" w:themeColor="text1"/>
          <w:w w:val="105"/>
        </w:rPr>
        <w:t xml:space="preserve"> spp. Whereas a total of (13) isolates </w:t>
      </w:r>
      <w:r w:rsidR="009162B2" w:rsidRPr="000F122F">
        <w:rPr>
          <w:rFonts w:ascii="Times" w:hAnsi="Times"/>
          <w:color w:val="000000" w:themeColor="text1"/>
          <w:w w:val="105"/>
        </w:rPr>
        <w:lastRenderedPageBreak/>
        <w:t>belonging to remaining 4 fungal genera were subjected to</w:t>
      </w:r>
      <w:r w:rsidR="009162B2" w:rsidRPr="000F122F">
        <w:rPr>
          <w:rFonts w:ascii="Times" w:hAnsi="Times"/>
          <w:color w:val="000000" w:themeColor="text1"/>
          <w:spacing w:val="1"/>
          <w:w w:val="105"/>
        </w:rPr>
        <w:t xml:space="preserve"> </w:t>
      </w:r>
      <w:r w:rsidR="009162B2" w:rsidRPr="000F122F">
        <w:rPr>
          <w:rFonts w:ascii="Times" w:hAnsi="Times"/>
          <w:color w:val="000000" w:themeColor="text1"/>
          <w:w w:val="105"/>
        </w:rPr>
        <w:t>amplification</w:t>
      </w:r>
      <w:r w:rsidR="009162B2" w:rsidRPr="000F122F">
        <w:rPr>
          <w:rFonts w:ascii="Times" w:hAnsi="Times"/>
          <w:color w:val="000000" w:themeColor="text1"/>
          <w:spacing w:val="-3"/>
          <w:w w:val="105"/>
        </w:rPr>
        <w:t xml:space="preserve"> </w:t>
      </w:r>
      <w:r w:rsidR="009162B2" w:rsidRPr="000F122F">
        <w:rPr>
          <w:rFonts w:ascii="Times" w:hAnsi="Times"/>
          <w:color w:val="000000" w:themeColor="text1"/>
          <w:w w:val="105"/>
        </w:rPr>
        <w:t>with</w:t>
      </w:r>
      <w:r w:rsidR="009162B2" w:rsidRPr="000F122F">
        <w:rPr>
          <w:rFonts w:ascii="Times" w:hAnsi="Times"/>
          <w:color w:val="000000" w:themeColor="text1"/>
          <w:spacing w:val="-5"/>
          <w:w w:val="105"/>
        </w:rPr>
        <w:t xml:space="preserve"> </w:t>
      </w:r>
      <w:r w:rsidR="009162B2" w:rsidRPr="000F122F">
        <w:rPr>
          <w:rFonts w:ascii="Times" w:hAnsi="Times"/>
          <w:color w:val="000000" w:themeColor="text1"/>
          <w:w w:val="105"/>
        </w:rPr>
        <w:t>Internal</w:t>
      </w:r>
      <w:r w:rsidR="009162B2" w:rsidRPr="000F122F">
        <w:rPr>
          <w:rFonts w:ascii="Times" w:hAnsi="Times"/>
          <w:color w:val="000000" w:themeColor="text1"/>
          <w:spacing w:val="-4"/>
          <w:w w:val="105"/>
        </w:rPr>
        <w:t xml:space="preserve"> </w:t>
      </w:r>
      <w:r w:rsidR="009162B2" w:rsidRPr="000F122F">
        <w:rPr>
          <w:rFonts w:ascii="Times" w:hAnsi="Times"/>
          <w:color w:val="000000" w:themeColor="text1"/>
          <w:w w:val="105"/>
        </w:rPr>
        <w:t>Transcribed</w:t>
      </w:r>
      <w:r w:rsidR="009162B2" w:rsidRPr="000F122F">
        <w:rPr>
          <w:rFonts w:ascii="Times" w:hAnsi="Times"/>
          <w:color w:val="000000" w:themeColor="text1"/>
          <w:spacing w:val="-2"/>
          <w:w w:val="105"/>
        </w:rPr>
        <w:t xml:space="preserve"> </w:t>
      </w:r>
      <w:r w:rsidR="009162B2" w:rsidRPr="000F122F">
        <w:rPr>
          <w:rFonts w:ascii="Times" w:hAnsi="Times"/>
          <w:color w:val="000000" w:themeColor="text1"/>
          <w:w w:val="105"/>
        </w:rPr>
        <w:t>Spacer</w:t>
      </w:r>
      <w:r w:rsidR="009162B2" w:rsidRPr="000F122F">
        <w:rPr>
          <w:rFonts w:ascii="Times" w:hAnsi="Times"/>
          <w:color w:val="000000" w:themeColor="text1"/>
          <w:spacing w:val="-5"/>
          <w:w w:val="105"/>
        </w:rPr>
        <w:t xml:space="preserve"> </w:t>
      </w:r>
      <w:r w:rsidR="009162B2" w:rsidRPr="000F122F">
        <w:rPr>
          <w:rFonts w:ascii="Times" w:hAnsi="Times"/>
          <w:color w:val="000000" w:themeColor="text1"/>
          <w:w w:val="105"/>
        </w:rPr>
        <w:t>(ITS)</w:t>
      </w:r>
      <w:r w:rsidR="009162B2" w:rsidRPr="000F122F">
        <w:rPr>
          <w:rFonts w:ascii="Times" w:hAnsi="Times"/>
          <w:color w:val="000000" w:themeColor="text1"/>
          <w:spacing w:val="-2"/>
          <w:w w:val="105"/>
        </w:rPr>
        <w:t xml:space="preserve"> </w:t>
      </w:r>
      <w:r w:rsidR="009162B2" w:rsidRPr="000F122F">
        <w:rPr>
          <w:rFonts w:ascii="Times" w:hAnsi="Times"/>
          <w:color w:val="000000" w:themeColor="text1"/>
          <w:w w:val="105"/>
        </w:rPr>
        <w:t>region.</w:t>
      </w:r>
      <w:r w:rsidR="009162B2" w:rsidRPr="000F122F">
        <w:rPr>
          <w:rFonts w:ascii="Times" w:hAnsi="Times"/>
          <w:color w:val="000000" w:themeColor="text1"/>
          <w:spacing w:val="-5"/>
          <w:w w:val="105"/>
        </w:rPr>
        <w:t xml:space="preserve"> </w:t>
      </w:r>
      <w:r w:rsidR="009162B2" w:rsidRPr="000F122F">
        <w:rPr>
          <w:rFonts w:ascii="Times" w:hAnsi="Times"/>
          <w:color w:val="000000" w:themeColor="text1"/>
          <w:w w:val="105"/>
        </w:rPr>
        <w:t>which</w:t>
      </w:r>
      <w:r w:rsidR="009162B2" w:rsidRPr="000F122F">
        <w:rPr>
          <w:rFonts w:ascii="Times" w:hAnsi="Times"/>
          <w:color w:val="000000" w:themeColor="text1"/>
          <w:spacing w:val="-1"/>
          <w:w w:val="105"/>
        </w:rPr>
        <w:t xml:space="preserve"> </w:t>
      </w:r>
      <w:r w:rsidR="009162B2" w:rsidRPr="000F122F">
        <w:rPr>
          <w:rFonts w:ascii="Times" w:hAnsi="Times"/>
          <w:color w:val="000000" w:themeColor="text1"/>
          <w:w w:val="105"/>
        </w:rPr>
        <w:t>is</w:t>
      </w:r>
      <w:r w:rsidR="009162B2" w:rsidRPr="000F122F">
        <w:rPr>
          <w:rFonts w:ascii="Times" w:hAnsi="Times"/>
          <w:color w:val="000000" w:themeColor="text1"/>
          <w:spacing w:val="-3"/>
          <w:w w:val="105"/>
        </w:rPr>
        <w:t xml:space="preserve"> </w:t>
      </w:r>
      <w:r w:rsidR="009162B2" w:rsidRPr="000F122F">
        <w:rPr>
          <w:rFonts w:ascii="Times" w:hAnsi="Times"/>
          <w:color w:val="000000" w:themeColor="text1"/>
          <w:w w:val="105"/>
        </w:rPr>
        <w:t>universal for all fungi (White, 1990). Furthermore, specific gene regions, Translation Elongation Factor (EF-1</w:t>
      </w:r>
      <w:r w:rsidR="009162B2" w:rsidRPr="000F122F">
        <w:rPr>
          <w:rFonts w:ascii="Times" w:hAnsi="Times"/>
          <w:color w:val="000000" w:themeColor="text1"/>
          <w:shd w:val="clear" w:color="auto" w:fill="FFFFFF"/>
        </w:rPr>
        <w:t>α)</w:t>
      </w:r>
      <w:r w:rsidR="009162B2" w:rsidRPr="000F122F">
        <w:rPr>
          <w:rFonts w:ascii="Times" w:hAnsi="Times"/>
          <w:color w:val="000000" w:themeColor="text1"/>
          <w:w w:val="105"/>
        </w:rPr>
        <w:t xml:space="preserve"> and </w:t>
      </w:r>
      <w:r w:rsidR="009162B2" w:rsidRPr="000F122F">
        <w:rPr>
          <w:rFonts w:ascii="Times" w:hAnsi="Times"/>
          <w:color w:val="000000" w:themeColor="text1"/>
          <w:shd w:val="clear" w:color="auto" w:fill="FFFFFF"/>
        </w:rPr>
        <w:t xml:space="preserve">β-tubulin </w:t>
      </w:r>
      <w:r w:rsidR="009162B2" w:rsidRPr="000F122F">
        <w:rPr>
          <w:rFonts w:ascii="Times" w:hAnsi="Times"/>
          <w:color w:val="000000" w:themeColor="text1"/>
          <w:w w:val="105"/>
        </w:rPr>
        <w:t xml:space="preserve">(benA) were amplified for genomic DNA amplification of </w:t>
      </w:r>
      <w:r w:rsidR="009162B2" w:rsidRPr="000F122F">
        <w:rPr>
          <w:rFonts w:ascii="Times" w:hAnsi="Times"/>
          <w:i/>
          <w:iCs/>
          <w:color w:val="000000" w:themeColor="text1"/>
          <w:w w:val="105"/>
        </w:rPr>
        <w:t>Fusarium</w:t>
      </w:r>
      <w:r w:rsidR="009162B2" w:rsidRPr="000F122F">
        <w:rPr>
          <w:rFonts w:ascii="Times" w:hAnsi="Times"/>
          <w:color w:val="000000" w:themeColor="text1"/>
          <w:w w:val="105"/>
        </w:rPr>
        <w:t xml:space="preserve"> specie complex. Molecular characterization confirmed the post-harvest rots as </w:t>
      </w:r>
      <w:r w:rsidR="009162B2" w:rsidRPr="000F122F">
        <w:rPr>
          <w:rFonts w:ascii="Times" w:hAnsi="Times"/>
          <w:i/>
          <w:color w:val="000000" w:themeColor="text1"/>
          <w:w w:val="105"/>
        </w:rPr>
        <w:t>Fusarium sporotrichioides</w:t>
      </w:r>
      <w:r>
        <w:rPr>
          <w:rFonts w:ascii="Times" w:hAnsi="Times"/>
          <w:i/>
          <w:color w:val="000000" w:themeColor="text1"/>
          <w:w w:val="105"/>
        </w:rPr>
        <w:t xml:space="preserve"> </w:t>
      </w:r>
      <w:r>
        <w:rPr>
          <w:rFonts w:ascii="Times" w:hAnsi="Times"/>
          <w:iCs/>
          <w:color w:val="000000" w:themeColor="text1"/>
          <w:w w:val="105"/>
        </w:rPr>
        <w:t>(Table 1)</w:t>
      </w:r>
      <w:r w:rsidR="009162B2" w:rsidRPr="000F122F">
        <w:rPr>
          <w:rFonts w:ascii="Times" w:hAnsi="Times"/>
          <w:i/>
          <w:color w:val="000000" w:themeColor="text1"/>
          <w:w w:val="105"/>
        </w:rPr>
        <w:t>,</w:t>
      </w:r>
      <w:r w:rsidR="009162B2" w:rsidRPr="000F122F">
        <w:rPr>
          <w:rFonts w:ascii="Times" w:hAnsi="Times"/>
          <w:i/>
          <w:color w:val="000000" w:themeColor="text1"/>
          <w:spacing w:val="-12"/>
          <w:w w:val="105"/>
        </w:rPr>
        <w:t xml:space="preserve"> </w:t>
      </w:r>
      <w:r w:rsidR="009162B2" w:rsidRPr="000F122F">
        <w:rPr>
          <w:rFonts w:ascii="Times" w:hAnsi="Times"/>
          <w:i/>
          <w:color w:val="000000" w:themeColor="text1"/>
          <w:w w:val="105"/>
        </w:rPr>
        <w:t>Aspergillus</w:t>
      </w:r>
      <w:r w:rsidR="009162B2" w:rsidRPr="000F122F">
        <w:rPr>
          <w:rFonts w:ascii="Times" w:hAnsi="Times"/>
          <w:i/>
          <w:color w:val="000000" w:themeColor="text1"/>
          <w:spacing w:val="-7"/>
          <w:w w:val="105"/>
        </w:rPr>
        <w:t xml:space="preserve"> </w:t>
      </w:r>
      <w:r w:rsidR="009162B2" w:rsidRPr="000F122F">
        <w:rPr>
          <w:rFonts w:ascii="Times" w:hAnsi="Times"/>
          <w:i/>
          <w:color w:val="000000" w:themeColor="text1"/>
          <w:w w:val="105"/>
        </w:rPr>
        <w:t>niger, Aspergillus flavus</w:t>
      </w:r>
      <w:r>
        <w:rPr>
          <w:rFonts w:ascii="Times" w:hAnsi="Times"/>
          <w:i/>
          <w:color w:val="000000" w:themeColor="text1"/>
          <w:w w:val="105"/>
        </w:rPr>
        <w:t xml:space="preserve"> </w:t>
      </w:r>
      <w:r>
        <w:rPr>
          <w:rFonts w:ascii="Times" w:hAnsi="Times"/>
          <w:iCs/>
          <w:color w:val="000000" w:themeColor="text1"/>
          <w:w w:val="105"/>
        </w:rPr>
        <w:t>(Table 2)</w:t>
      </w:r>
      <w:r w:rsidR="009162B2" w:rsidRPr="000F122F">
        <w:rPr>
          <w:rFonts w:ascii="Times" w:hAnsi="Times"/>
          <w:i/>
          <w:color w:val="000000" w:themeColor="text1"/>
          <w:w w:val="105"/>
        </w:rPr>
        <w:t>,</w:t>
      </w:r>
      <w:r w:rsidR="009162B2" w:rsidRPr="000F122F">
        <w:rPr>
          <w:rFonts w:ascii="Times" w:hAnsi="Times"/>
          <w:i/>
          <w:color w:val="000000" w:themeColor="text1"/>
          <w:spacing w:val="-11"/>
          <w:w w:val="105"/>
        </w:rPr>
        <w:t xml:space="preserve"> </w:t>
      </w:r>
      <w:r w:rsidR="009162B2" w:rsidRPr="000F122F">
        <w:rPr>
          <w:rFonts w:ascii="Times" w:hAnsi="Times"/>
          <w:i/>
          <w:color w:val="000000" w:themeColor="text1"/>
          <w:w w:val="105"/>
        </w:rPr>
        <w:t>Penicillium</w:t>
      </w:r>
      <w:r w:rsidR="009162B2" w:rsidRPr="000F122F">
        <w:rPr>
          <w:rFonts w:ascii="Times" w:hAnsi="Times"/>
          <w:i/>
          <w:color w:val="000000" w:themeColor="text1"/>
          <w:spacing w:val="-8"/>
          <w:w w:val="105"/>
        </w:rPr>
        <w:t xml:space="preserve"> </w:t>
      </w:r>
      <w:r w:rsidR="009162B2" w:rsidRPr="000F122F">
        <w:rPr>
          <w:rFonts w:ascii="Times" w:hAnsi="Times"/>
          <w:i/>
          <w:color w:val="000000" w:themeColor="text1"/>
          <w:w w:val="105"/>
        </w:rPr>
        <w:t>chrysogenum</w:t>
      </w:r>
      <w:r w:rsidR="009162B2" w:rsidRPr="000F122F">
        <w:rPr>
          <w:rFonts w:ascii="Times" w:hAnsi="Times"/>
          <w:color w:val="000000" w:themeColor="text1"/>
          <w:spacing w:val="-8"/>
          <w:w w:val="105"/>
        </w:rPr>
        <w:t xml:space="preserve"> </w:t>
      </w:r>
      <w:r>
        <w:rPr>
          <w:rFonts w:ascii="Times" w:hAnsi="Times"/>
          <w:color w:val="000000" w:themeColor="text1"/>
          <w:spacing w:val="-8"/>
          <w:w w:val="105"/>
        </w:rPr>
        <w:t xml:space="preserve">(Table 3) </w:t>
      </w:r>
      <w:r w:rsidR="009162B2" w:rsidRPr="000F122F">
        <w:rPr>
          <w:rFonts w:ascii="Times" w:hAnsi="Times"/>
          <w:color w:val="000000" w:themeColor="text1"/>
          <w:w w:val="105"/>
        </w:rPr>
        <w:t xml:space="preserve">and </w:t>
      </w:r>
      <w:r w:rsidR="009162B2" w:rsidRPr="000F122F">
        <w:rPr>
          <w:rFonts w:ascii="Times" w:hAnsi="Times"/>
          <w:i/>
          <w:color w:val="000000" w:themeColor="text1"/>
          <w:w w:val="105"/>
        </w:rPr>
        <w:t xml:space="preserve">Cladosporium </w:t>
      </w:r>
      <w:r w:rsidR="009162B2" w:rsidRPr="000F122F">
        <w:rPr>
          <w:rFonts w:ascii="Times" w:hAnsi="Times"/>
          <w:i/>
          <w:iCs/>
          <w:color w:val="000000" w:themeColor="text1"/>
          <w:w w:val="105"/>
        </w:rPr>
        <w:t>pseudocladosporioides</w:t>
      </w:r>
      <w:r>
        <w:rPr>
          <w:rFonts w:ascii="Times" w:hAnsi="Times"/>
          <w:i/>
          <w:iCs/>
          <w:color w:val="000000" w:themeColor="text1"/>
          <w:w w:val="105"/>
        </w:rPr>
        <w:t xml:space="preserve"> </w:t>
      </w:r>
      <w:r>
        <w:rPr>
          <w:rFonts w:ascii="Times" w:hAnsi="Times"/>
          <w:color w:val="000000" w:themeColor="text1"/>
          <w:w w:val="105"/>
        </w:rPr>
        <w:t>(Table 4)</w:t>
      </w:r>
      <w:r w:rsidR="009162B2" w:rsidRPr="000F122F">
        <w:rPr>
          <w:rFonts w:ascii="Times" w:hAnsi="Times"/>
          <w:color w:val="000000" w:themeColor="text1"/>
          <w:w w:val="105"/>
        </w:rPr>
        <w:t xml:space="preserve">. </w:t>
      </w:r>
    </w:p>
    <w:p w14:paraId="17CAEE4A" w14:textId="79C8210B" w:rsidR="00F87E3B" w:rsidRDefault="00F87E3B" w:rsidP="00F87E3B">
      <w:pPr>
        <w:spacing w:line="360" w:lineRule="auto"/>
        <w:jc w:val="both"/>
        <w:rPr>
          <w:rFonts w:ascii="Times" w:hAnsi="Times"/>
          <w:color w:val="000000" w:themeColor="text1"/>
        </w:rPr>
      </w:pPr>
      <w:r>
        <w:rPr>
          <w:rFonts w:ascii="Times" w:hAnsi="Times"/>
          <w:color w:val="000000" w:themeColor="text1"/>
          <w:w w:val="105"/>
        </w:rPr>
        <w:t xml:space="preserve">Furthermore, </w:t>
      </w:r>
      <w:r w:rsidRPr="000F122F">
        <w:rPr>
          <w:rFonts w:ascii="Times" w:hAnsi="Times"/>
          <w:color w:val="000000" w:themeColor="text1"/>
        </w:rPr>
        <w:t>phylogenetic tree</w:t>
      </w:r>
      <w:r>
        <w:rPr>
          <w:rFonts w:ascii="Times" w:hAnsi="Times"/>
          <w:color w:val="000000" w:themeColor="text1"/>
        </w:rPr>
        <w:t>s were</w:t>
      </w:r>
      <w:r w:rsidRPr="000F122F">
        <w:rPr>
          <w:rFonts w:ascii="Times" w:hAnsi="Times"/>
          <w:color w:val="000000" w:themeColor="text1"/>
        </w:rPr>
        <w:t xml:space="preserve"> constructed using MEGAX software and MUSCLE alignment</w:t>
      </w:r>
      <w:r>
        <w:rPr>
          <w:rFonts w:ascii="Times" w:hAnsi="Times"/>
          <w:color w:val="000000" w:themeColor="text1"/>
        </w:rPr>
        <w:t xml:space="preserve">. For </w:t>
      </w:r>
      <w:r w:rsidRPr="00F87E3B">
        <w:rPr>
          <w:rFonts w:ascii="Times" w:hAnsi="Times"/>
          <w:i/>
          <w:iCs/>
          <w:color w:val="000000" w:themeColor="text1"/>
        </w:rPr>
        <w:t>F. sporotrichioides</w:t>
      </w:r>
      <w:r>
        <w:rPr>
          <w:rFonts w:ascii="Times" w:hAnsi="Times"/>
          <w:color w:val="000000" w:themeColor="text1"/>
        </w:rPr>
        <w:t xml:space="preserve"> i</w:t>
      </w:r>
      <w:r w:rsidRPr="000F122F">
        <w:rPr>
          <w:rFonts w:ascii="Times" w:hAnsi="Times"/>
          <w:color w:val="000000" w:themeColor="text1"/>
        </w:rPr>
        <w:t xml:space="preserve">solates inferred with ITS, </w:t>
      </w:r>
      <w:r w:rsidRPr="000F122F">
        <w:rPr>
          <w:rFonts w:ascii="Times" w:hAnsi="Times"/>
          <w:color w:val="000000" w:themeColor="text1"/>
          <w:w w:val="105"/>
        </w:rPr>
        <w:t>EF-1</w:t>
      </w:r>
      <w:r w:rsidRPr="000F122F">
        <w:rPr>
          <w:rFonts w:ascii="Times" w:hAnsi="Times"/>
          <w:color w:val="000000" w:themeColor="text1"/>
          <w:shd w:val="clear" w:color="auto" w:fill="FFFFFF"/>
        </w:rPr>
        <w:t>α</w:t>
      </w:r>
      <w:r w:rsidRPr="000F122F">
        <w:rPr>
          <w:rFonts w:ascii="Times" w:hAnsi="Times"/>
          <w:color w:val="000000" w:themeColor="text1"/>
        </w:rPr>
        <w:t xml:space="preserve">, </w:t>
      </w:r>
      <w:r w:rsidRPr="000F122F">
        <w:rPr>
          <w:rFonts w:ascii="Times" w:hAnsi="Times"/>
          <w:color w:val="000000" w:themeColor="text1"/>
          <w:shd w:val="clear" w:color="auto" w:fill="FFFFFF"/>
        </w:rPr>
        <w:t xml:space="preserve">β-tubulin </w:t>
      </w:r>
      <w:r w:rsidRPr="000F122F">
        <w:rPr>
          <w:rFonts w:ascii="Times" w:hAnsi="Times"/>
          <w:color w:val="000000" w:themeColor="text1"/>
          <w:w w:val="105"/>
        </w:rPr>
        <w:t>(benA)</w:t>
      </w:r>
      <w:r w:rsidRPr="000F122F">
        <w:rPr>
          <w:rFonts w:ascii="Times" w:hAnsi="Times"/>
          <w:color w:val="000000" w:themeColor="text1"/>
        </w:rPr>
        <w:t xml:space="preserve"> gene regions of rDNA nucleotide sequences</w:t>
      </w:r>
      <w:r>
        <w:rPr>
          <w:rFonts w:ascii="Times" w:hAnsi="Times"/>
          <w:color w:val="000000" w:themeColor="text1"/>
        </w:rPr>
        <w:t xml:space="preserve"> were constructed using</w:t>
      </w:r>
      <w:r w:rsidRPr="000F122F">
        <w:rPr>
          <w:rFonts w:ascii="Times" w:hAnsi="Times"/>
          <w:color w:val="000000" w:themeColor="text1"/>
        </w:rPr>
        <w:t xml:space="preserve"> Neighbour joining tree along with 1000 bootstrap replicates</w:t>
      </w:r>
      <w:r>
        <w:rPr>
          <w:rFonts w:ascii="Times" w:hAnsi="Times"/>
          <w:color w:val="000000" w:themeColor="text1"/>
        </w:rPr>
        <w:t xml:space="preserve"> (Fig</w:t>
      </w:r>
      <w:r w:rsidR="00132C51">
        <w:rPr>
          <w:rFonts w:ascii="Times" w:hAnsi="Times"/>
          <w:color w:val="000000" w:themeColor="text1"/>
        </w:rPr>
        <w:t>ure</w:t>
      </w:r>
      <w:r>
        <w:rPr>
          <w:rFonts w:ascii="Times" w:hAnsi="Times"/>
          <w:color w:val="000000" w:themeColor="text1"/>
        </w:rPr>
        <w:t xml:space="preserve"> 1). Similarly, </w:t>
      </w:r>
      <w:r w:rsidRPr="00F87E3B">
        <w:rPr>
          <w:rFonts w:ascii="Times" w:hAnsi="Times"/>
          <w:i/>
          <w:iCs/>
          <w:color w:val="000000" w:themeColor="text1"/>
        </w:rPr>
        <w:t>A. niger</w:t>
      </w:r>
      <w:r>
        <w:rPr>
          <w:rFonts w:ascii="Times" w:hAnsi="Times"/>
          <w:i/>
          <w:iCs/>
          <w:color w:val="000000" w:themeColor="text1"/>
        </w:rPr>
        <w:t xml:space="preserve"> </w:t>
      </w:r>
      <w:r>
        <w:rPr>
          <w:rFonts w:ascii="Times" w:hAnsi="Times"/>
          <w:color w:val="000000" w:themeColor="text1"/>
        </w:rPr>
        <w:t xml:space="preserve">isolates were inferred with ITS gene region in </w:t>
      </w:r>
      <w:r w:rsidRPr="000F122F">
        <w:rPr>
          <w:rFonts w:ascii="Times" w:hAnsi="Times"/>
          <w:color w:val="000000" w:themeColor="text1"/>
        </w:rPr>
        <w:t>Neighbour joining tree</w:t>
      </w:r>
      <w:r>
        <w:rPr>
          <w:rFonts w:ascii="Times" w:hAnsi="Times"/>
          <w:color w:val="000000" w:themeColor="text1"/>
        </w:rPr>
        <w:t xml:space="preserve"> (Fig</w:t>
      </w:r>
      <w:r w:rsidR="00132C51">
        <w:rPr>
          <w:rFonts w:ascii="Times" w:hAnsi="Times"/>
          <w:color w:val="000000" w:themeColor="text1"/>
        </w:rPr>
        <w:t>ure</w:t>
      </w:r>
      <w:r>
        <w:rPr>
          <w:rFonts w:ascii="Times" w:hAnsi="Times"/>
          <w:color w:val="000000" w:themeColor="text1"/>
        </w:rPr>
        <w:t xml:space="preserve"> 2), </w:t>
      </w:r>
      <w:r w:rsidRPr="00F87E3B">
        <w:rPr>
          <w:rFonts w:ascii="Times" w:hAnsi="Times"/>
          <w:i/>
          <w:iCs/>
          <w:color w:val="000000" w:themeColor="text1"/>
        </w:rPr>
        <w:t>A. flavus</w:t>
      </w:r>
      <w:r>
        <w:rPr>
          <w:rFonts w:ascii="Times" w:hAnsi="Times"/>
          <w:color w:val="000000" w:themeColor="text1"/>
        </w:rPr>
        <w:t xml:space="preserve"> (Fig</w:t>
      </w:r>
      <w:r w:rsidR="00132C51">
        <w:rPr>
          <w:rFonts w:ascii="Times" w:hAnsi="Times"/>
          <w:color w:val="000000" w:themeColor="text1"/>
        </w:rPr>
        <w:t>ure</w:t>
      </w:r>
      <w:r>
        <w:rPr>
          <w:rFonts w:ascii="Times" w:hAnsi="Times"/>
          <w:color w:val="000000" w:themeColor="text1"/>
        </w:rPr>
        <w:t xml:space="preserve"> 3), </w:t>
      </w:r>
      <w:r w:rsidRPr="00F87E3B">
        <w:rPr>
          <w:rFonts w:ascii="Times" w:hAnsi="Times"/>
          <w:i/>
          <w:iCs/>
          <w:color w:val="000000" w:themeColor="text1"/>
        </w:rPr>
        <w:t>P. chrysogenum</w:t>
      </w:r>
      <w:r>
        <w:rPr>
          <w:rFonts w:ascii="Times" w:hAnsi="Times"/>
          <w:color w:val="000000" w:themeColor="text1"/>
        </w:rPr>
        <w:t xml:space="preserve"> (Fig</w:t>
      </w:r>
      <w:r w:rsidR="00132C51">
        <w:rPr>
          <w:rFonts w:ascii="Times" w:hAnsi="Times"/>
          <w:color w:val="000000" w:themeColor="text1"/>
        </w:rPr>
        <w:t>ure</w:t>
      </w:r>
      <w:r>
        <w:rPr>
          <w:rFonts w:ascii="Times" w:hAnsi="Times"/>
          <w:color w:val="000000" w:themeColor="text1"/>
        </w:rPr>
        <w:t xml:space="preserve"> 4) and </w:t>
      </w:r>
      <w:r w:rsidRPr="00F87E3B">
        <w:rPr>
          <w:rFonts w:ascii="Times" w:hAnsi="Times"/>
          <w:i/>
          <w:iCs/>
          <w:color w:val="000000" w:themeColor="text1"/>
        </w:rPr>
        <w:t>C. pseudocladosporioides</w:t>
      </w:r>
      <w:r>
        <w:rPr>
          <w:rFonts w:ascii="Times" w:hAnsi="Times"/>
          <w:color w:val="000000" w:themeColor="text1"/>
        </w:rPr>
        <w:t xml:space="preserve"> (Fig</w:t>
      </w:r>
      <w:r w:rsidR="00132C51">
        <w:rPr>
          <w:rFonts w:ascii="Times" w:hAnsi="Times"/>
          <w:color w:val="000000" w:themeColor="text1"/>
        </w:rPr>
        <w:t>ure</w:t>
      </w:r>
      <w:r>
        <w:rPr>
          <w:rFonts w:ascii="Times" w:hAnsi="Times"/>
          <w:color w:val="000000" w:themeColor="text1"/>
        </w:rPr>
        <w:t xml:space="preserve"> 5), respectively.</w:t>
      </w:r>
    </w:p>
    <w:p w14:paraId="688FF23B" w14:textId="77777777" w:rsidR="00F87E3B" w:rsidRPr="00F54285" w:rsidRDefault="00F87E3B" w:rsidP="00F87E3B">
      <w:pPr>
        <w:spacing w:line="360" w:lineRule="auto"/>
        <w:jc w:val="both"/>
        <w:rPr>
          <w:rFonts w:ascii="Times" w:hAnsi="Times"/>
          <w:color w:val="000000" w:themeColor="text1"/>
        </w:rPr>
      </w:pPr>
    </w:p>
    <w:p w14:paraId="081AA907" w14:textId="77777777" w:rsidR="009162B2" w:rsidRPr="000F122F" w:rsidRDefault="009162B2" w:rsidP="009162B2">
      <w:pPr>
        <w:jc w:val="both"/>
        <w:rPr>
          <w:rFonts w:ascii="Times" w:hAnsi="Times"/>
          <w:color w:val="000000" w:themeColor="text1"/>
          <w:w w:val="105"/>
        </w:rPr>
      </w:pPr>
      <w:r w:rsidRPr="000F122F">
        <w:rPr>
          <w:rFonts w:ascii="Times" w:hAnsi="Times"/>
          <w:b/>
          <w:bCs/>
          <w:color w:val="000000" w:themeColor="text1"/>
          <w:w w:val="105"/>
        </w:rPr>
        <w:t>Table</w:t>
      </w:r>
      <w:r w:rsidRPr="000F122F">
        <w:rPr>
          <w:rFonts w:ascii="Times" w:hAnsi="Times"/>
          <w:b/>
          <w:bCs/>
          <w:color w:val="000000" w:themeColor="text1"/>
          <w:spacing w:val="18"/>
          <w:w w:val="105"/>
        </w:rPr>
        <w:t xml:space="preserve"> </w:t>
      </w:r>
      <w:r w:rsidRPr="000F122F">
        <w:rPr>
          <w:rFonts w:ascii="Times" w:hAnsi="Times"/>
          <w:b/>
          <w:bCs/>
          <w:color w:val="000000" w:themeColor="text1"/>
          <w:w w:val="105"/>
        </w:rPr>
        <w:t>1:</w:t>
      </w:r>
      <w:r w:rsidRPr="000F122F">
        <w:rPr>
          <w:rFonts w:ascii="Times" w:hAnsi="Times"/>
          <w:color w:val="000000" w:themeColor="text1"/>
          <w:spacing w:val="19"/>
          <w:w w:val="105"/>
        </w:rPr>
        <w:t xml:space="preserve"> </w:t>
      </w:r>
      <w:r w:rsidRPr="000F122F">
        <w:rPr>
          <w:rFonts w:ascii="Times" w:hAnsi="Times"/>
          <w:color w:val="000000" w:themeColor="text1"/>
          <w:w w:val="105"/>
        </w:rPr>
        <w:t>Details</w:t>
      </w:r>
      <w:r w:rsidRPr="000F122F">
        <w:rPr>
          <w:rFonts w:ascii="Times" w:hAnsi="Times"/>
          <w:color w:val="000000" w:themeColor="text1"/>
          <w:spacing w:val="21"/>
          <w:w w:val="105"/>
        </w:rPr>
        <w:t xml:space="preserve"> </w:t>
      </w:r>
      <w:r w:rsidRPr="000F122F">
        <w:rPr>
          <w:rFonts w:ascii="Times" w:hAnsi="Times"/>
          <w:color w:val="000000" w:themeColor="text1"/>
          <w:w w:val="105"/>
        </w:rPr>
        <w:t>of</w:t>
      </w:r>
      <w:r w:rsidRPr="000F122F">
        <w:rPr>
          <w:rFonts w:ascii="Times" w:hAnsi="Times"/>
          <w:i/>
          <w:color w:val="000000" w:themeColor="text1"/>
          <w:w w:val="105"/>
        </w:rPr>
        <w:t xml:space="preserve"> Fusarium </w:t>
      </w:r>
      <w:r w:rsidRPr="000F122F">
        <w:rPr>
          <w:rFonts w:ascii="Times" w:hAnsi="Times"/>
          <w:color w:val="000000" w:themeColor="text1"/>
          <w:w w:val="105"/>
        </w:rPr>
        <w:t>spp.</w:t>
      </w:r>
      <w:r w:rsidRPr="000F122F">
        <w:rPr>
          <w:rFonts w:ascii="Times" w:hAnsi="Times"/>
          <w:color w:val="000000" w:themeColor="text1"/>
          <w:spacing w:val="20"/>
          <w:w w:val="105"/>
        </w:rPr>
        <w:t xml:space="preserve"> </w:t>
      </w:r>
      <w:r w:rsidRPr="000F122F">
        <w:rPr>
          <w:rFonts w:ascii="Times" w:hAnsi="Times"/>
          <w:color w:val="000000" w:themeColor="text1"/>
          <w:w w:val="105"/>
        </w:rPr>
        <w:t>isolates</w:t>
      </w:r>
      <w:r w:rsidRPr="000F122F">
        <w:rPr>
          <w:rFonts w:ascii="Times" w:hAnsi="Times"/>
          <w:color w:val="000000" w:themeColor="text1"/>
          <w:spacing w:val="19"/>
          <w:w w:val="105"/>
        </w:rPr>
        <w:t xml:space="preserve"> a</w:t>
      </w:r>
      <w:r w:rsidRPr="000F122F">
        <w:rPr>
          <w:rFonts w:ascii="Times" w:hAnsi="Times"/>
          <w:color w:val="000000" w:themeColor="text1"/>
          <w:w w:val="105"/>
        </w:rPr>
        <w:t>ccession</w:t>
      </w:r>
      <w:r w:rsidRPr="000F122F">
        <w:rPr>
          <w:rFonts w:ascii="Times" w:hAnsi="Times"/>
          <w:color w:val="000000" w:themeColor="text1"/>
          <w:spacing w:val="19"/>
          <w:w w:val="105"/>
        </w:rPr>
        <w:t xml:space="preserve"> </w:t>
      </w:r>
      <w:r w:rsidRPr="000F122F">
        <w:rPr>
          <w:rFonts w:ascii="Times" w:hAnsi="Times"/>
          <w:color w:val="000000" w:themeColor="text1"/>
          <w:w w:val="105"/>
        </w:rPr>
        <w:t>number</w:t>
      </w:r>
      <w:r w:rsidRPr="000F122F">
        <w:rPr>
          <w:rFonts w:ascii="Times" w:hAnsi="Times"/>
          <w:color w:val="000000" w:themeColor="text1"/>
          <w:spacing w:val="14"/>
          <w:w w:val="105"/>
        </w:rPr>
        <w:t xml:space="preserve"> inferred </w:t>
      </w:r>
      <w:r w:rsidRPr="000F122F">
        <w:rPr>
          <w:rFonts w:ascii="Times" w:hAnsi="Times"/>
          <w:color w:val="000000" w:themeColor="text1"/>
          <w:w w:val="105"/>
        </w:rPr>
        <w:t>with</w:t>
      </w:r>
      <w:r w:rsidRPr="000F122F">
        <w:rPr>
          <w:rFonts w:ascii="Times" w:hAnsi="Times"/>
          <w:color w:val="000000" w:themeColor="text1"/>
          <w:spacing w:val="21"/>
          <w:w w:val="105"/>
        </w:rPr>
        <w:t xml:space="preserve"> </w:t>
      </w:r>
      <w:r w:rsidRPr="000F122F">
        <w:rPr>
          <w:rFonts w:ascii="Times" w:hAnsi="Times"/>
          <w:color w:val="000000" w:themeColor="text1"/>
          <w:w w:val="105"/>
        </w:rPr>
        <w:t xml:space="preserve">ITS, </w:t>
      </w:r>
      <w:r w:rsidRPr="000F122F">
        <w:rPr>
          <w:rFonts w:ascii="Times" w:hAnsi="Times"/>
          <w:color w:val="000000" w:themeColor="text1"/>
          <w:spacing w:val="21"/>
          <w:w w:val="105"/>
        </w:rPr>
        <w:t>TEF</w:t>
      </w:r>
      <w:r w:rsidRPr="000F122F">
        <w:rPr>
          <w:rFonts w:ascii="Times" w:hAnsi="Times"/>
          <w:color w:val="000000" w:themeColor="text1"/>
          <w:w w:val="105"/>
        </w:rPr>
        <w:t xml:space="preserve"> and </w:t>
      </w:r>
      <w:r w:rsidRPr="000F122F">
        <w:rPr>
          <w:rFonts w:ascii="Times" w:hAnsi="Times"/>
          <w:color w:val="000000" w:themeColor="text1"/>
          <w:shd w:val="clear" w:color="auto" w:fill="FFFFFF"/>
        </w:rPr>
        <w:t xml:space="preserve">β-tubulin </w:t>
      </w:r>
      <w:r w:rsidRPr="000F122F">
        <w:rPr>
          <w:rFonts w:ascii="Times" w:hAnsi="Times"/>
          <w:color w:val="000000" w:themeColor="text1"/>
          <w:w w:val="105"/>
        </w:rPr>
        <w:t>gene regions primer</w:t>
      </w:r>
      <w:r w:rsidRPr="000F122F">
        <w:rPr>
          <w:rFonts w:ascii="Times" w:hAnsi="Times"/>
          <w:color w:val="000000" w:themeColor="text1"/>
          <w:spacing w:val="-3"/>
          <w:w w:val="105"/>
        </w:rPr>
        <w:t xml:space="preserve"> </w:t>
      </w:r>
      <w:r w:rsidRPr="000F122F">
        <w:rPr>
          <w:rFonts w:ascii="Times" w:hAnsi="Times"/>
          <w:color w:val="000000" w:themeColor="text1"/>
          <w:w w:val="105"/>
        </w:rPr>
        <w:t>used</w:t>
      </w:r>
      <w:r w:rsidRPr="000F122F">
        <w:rPr>
          <w:rFonts w:ascii="Times" w:hAnsi="Times"/>
          <w:color w:val="000000" w:themeColor="text1"/>
          <w:spacing w:val="-3"/>
          <w:w w:val="105"/>
        </w:rPr>
        <w:t xml:space="preserve"> </w:t>
      </w:r>
      <w:r w:rsidRPr="000F122F">
        <w:rPr>
          <w:rFonts w:ascii="Times" w:hAnsi="Times"/>
          <w:color w:val="000000" w:themeColor="text1"/>
          <w:w w:val="105"/>
        </w:rPr>
        <w:t>in</w:t>
      </w:r>
      <w:r w:rsidRPr="000F122F">
        <w:rPr>
          <w:rFonts w:ascii="Times" w:hAnsi="Times"/>
          <w:color w:val="000000" w:themeColor="text1"/>
          <w:spacing w:val="-5"/>
          <w:w w:val="105"/>
        </w:rPr>
        <w:t xml:space="preserve"> </w:t>
      </w:r>
      <w:r w:rsidRPr="000F122F">
        <w:rPr>
          <w:rFonts w:ascii="Times" w:hAnsi="Times"/>
          <w:color w:val="000000" w:themeColor="text1"/>
          <w:w w:val="105"/>
        </w:rPr>
        <w:t>the</w:t>
      </w:r>
      <w:r w:rsidRPr="000F122F">
        <w:rPr>
          <w:rFonts w:ascii="Times" w:hAnsi="Times"/>
          <w:color w:val="000000" w:themeColor="text1"/>
          <w:spacing w:val="-2"/>
          <w:w w:val="105"/>
        </w:rPr>
        <w:t xml:space="preserve"> </w:t>
      </w:r>
      <w:r w:rsidRPr="000F122F">
        <w:rPr>
          <w:rFonts w:ascii="Times" w:hAnsi="Times"/>
          <w:color w:val="000000" w:themeColor="text1"/>
          <w:w w:val="105"/>
        </w:rPr>
        <w:t>molecular</w:t>
      </w:r>
      <w:r w:rsidRPr="000F122F">
        <w:rPr>
          <w:rFonts w:ascii="Times" w:hAnsi="Times"/>
          <w:color w:val="000000" w:themeColor="text1"/>
          <w:spacing w:val="-4"/>
          <w:w w:val="105"/>
        </w:rPr>
        <w:t xml:space="preserve"> </w:t>
      </w:r>
      <w:r w:rsidRPr="000F122F">
        <w:rPr>
          <w:rFonts w:ascii="Times" w:hAnsi="Times"/>
          <w:color w:val="000000" w:themeColor="text1"/>
          <w:w w:val="105"/>
        </w:rPr>
        <w:t>study</w:t>
      </w:r>
    </w:p>
    <w:tbl>
      <w:tblPr>
        <w:tblStyle w:val="TableGrid"/>
        <w:tblpPr w:leftFromText="180" w:rightFromText="180" w:vertAnchor="text" w:horzAnchor="margin" w:tblpY="231"/>
        <w:tblW w:w="811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0"/>
        <w:gridCol w:w="1347"/>
        <w:gridCol w:w="1654"/>
        <w:gridCol w:w="1654"/>
        <w:gridCol w:w="1480"/>
        <w:gridCol w:w="1325"/>
      </w:tblGrid>
      <w:tr w:rsidR="00CB3145" w:rsidRPr="000F122F" w14:paraId="4945A0AF" w14:textId="77777777" w:rsidTr="009162B2">
        <w:trPr>
          <w:trHeight w:val="1270"/>
        </w:trPr>
        <w:tc>
          <w:tcPr>
            <w:tcW w:w="650" w:type="dxa"/>
            <w:tcBorders>
              <w:top w:val="single" w:sz="4" w:space="0" w:color="auto"/>
              <w:bottom w:val="single" w:sz="4" w:space="0" w:color="auto"/>
            </w:tcBorders>
          </w:tcPr>
          <w:p w14:paraId="65A27D1C" w14:textId="77777777" w:rsidR="009162B2" w:rsidRPr="000F122F" w:rsidRDefault="009162B2" w:rsidP="009162B2">
            <w:pPr>
              <w:spacing w:line="276" w:lineRule="auto"/>
              <w:rPr>
                <w:rFonts w:ascii="Times" w:hAnsi="Times"/>
                <w:b/>
                <w:color w:val="000000" w:themeColor="text1"/>
              </w:rPr>
            </w:pPr>
            <w:r w:rsidRPr="000F122F">
              <w:rPr>
                <w:rFonts w:ascii="Times" w:hAnsi="Times"/>
                <w:b/>
                <w:color w:val="000000" w:themeColor="text1"/>
              </w:rPr>
              <w:t>Sr. No.</w:t>
            </w:r>
          </w:p>
        </w:tc>
        <w:tc>
          <w:tcPr>
            <w:tcW w:w="1347" w:type="dxa"/>
            <w:tcBorders>
              <w:top w:val="single" w:sz="4" w:space="0" w:color="auto"/>
              <w:bottom w:val="single" w:sz="4" w:space="0" w:color="auto"/>
            </w:tcBorders>
          </w:tcPr>
          <w:p w14:paraId="25A679CF" w14:textId="77777777" w:rsidR="009162B2" w:rsidRPr="000F122F" w:rsidRDefault="009162B2" w:rsidP="009162B2">
            <w:pPr>
              <w:spacing w:line="276" w:lineRule="auto"/>
              <w:rPr>
                <w:rFonts w:ascii="Times" w:hAnsi="Times"/>
                <w:b/>
                <w:color w:val="000000" w:themeColor="text1"/>
              </w:rPr>
            </w:pPr>
            <w:r w:rsidRPr="000F122F">
              <w:rPr>
                <w:rFonts w:ascii="Times" w:hAnsi="Times"/>
                <w:b/>
                <w:color w:val="000000" w:themeColor="text1"/>
              </w:rPr>
              <w:t>Isolate ID on NCBI</w:t>
            </w:r>
          </w:p>
        </w:tc>
        <w:tc>
          <w:tcPr>
            <w:tcW w:w="1654" w:type="dxa"/>
            <w:tcBorders>
              <w:top w:val="single" w:sz="4" w:space="0" w:color="auto"/>
              <w:bottom w:val="single" w:sz="4" w:space="0" w:color="auto"/>
            </w:tcBorders>
          </w:tcPr>
          <w:p w14:paraId="7E9BBD7B" w14:textId="77777777" w:rsidR="009162B2" w:rsidRPr="000F122F" w:rsidRDefault="009162B2" w:rsidP="009162B2">
            <w:pPr>
              <w:spacing w:line="276" w:lineRule="auto"/>
              <w:rPr>
                <w:rFonts w:ascii="Times" w:hAnsi="Times"/>
                <w:b/>
                <w:color w:val="000000" w:themeColor="text1"/>
              </w:rPr>
            </w:pPr>
            <w:r w:rsidRPr="000F122F">
              <w:rPr>
                <w:rFonts w:ascii="Times" w:hAnsi="Times"/>
                <w:b/>
                <w:color w:val="000000" w:themeColor="text1"/>
              </w:rPr>
              <w:t>District of origin</w:t>
            </w:r>
          </w:p>
        </w:tc>
        <w:tc>
          <w:tcPr>
            <w:tcW w:w="1654" w:type="dxa"/>
            <w:tcBorders>
              <w:top w:val="single" w:sz="4" w:space="0" w:color="auto"/>
              <w:bottom w:val="single" w:sz="4" w:space="0" w:color="auto"/>
            </w:tcBorders>
          </w:tcPr>
          <w:p w14:paraId="37C11C3C" w14:textId="77777777" w:rsidR="009162B2" w:rsidRPr="000F122F" w:rsidRDefault="009162B2" w:rsidP="009162B2">
            <w:pPr>
              <w:spacing w:line="276" w:lineRule="auto"/>
              <w:rPr>
                <w:rFonts w:ascii="Times" w:hAnsi="Times"/>
                <w:b/>
                <w:color w:val="000000" w:themeColor="text1"/>
              </w:rPr>
            </w:pPr>
            <w:r w:rsidRPr="000F122F">
              <w:rPr>
                <w:rFonts w:ascii="Times" w:hAnsi="Times"/>
                <w:b/>
                <w:color w:val="000000" w:themeColor="text1"/>
              </w:rPr>
              <w:t>Accession No. GenBank (ITS)</w:t>
            </w:r>
          </w:p>
        </w:tc>
        <w:tc>
          <w:tcPr>
            <w:tcW w:w="1480" w:type="dxa"/>
            <w:tcBorders>
              <w:top w:val="single" w:sz="4" w:space="0" w:color="auto"/>
              <w:bottom w:val="single" w:sz="4" w:space="0" w:color="auto"/>
            </w:tcBorders>
          </w:tcPr>
          <w:p w14:paraId="0664E9B7" w14:textId="77777777" w:rsidR="009162B2" w:rsidRPr="000F122F" w:rsidRDefault="009162B2" w:rsidP="009162B2">
            <w:pPr>
              <w:spacing w:line="276" w:lineRule="auto"/>
              <w:rPr>
                <w:rFonts w:ascii="Times" w:hAnsi="Times"/>
                <w:b/>
                <w:color w:val="000000" w:themeColor="text1"/>
              </w:rPr>
            </w:pPr>
            <w:r w:rsidRPr="000F122F">
              <w:rPr>
                <w:rFonts w:ascii="Times" w:hAnsi="Times"/>
                <w:b/>
                <w:color w:val="000000" w:themeColor="text1"/>
              </w:rPr>
              <w:t xml:space="preserve">Accession No. GenBank </w:t>
            </w:r>
            <w:r w:rsidRPr="000F122F">
              <w:rPr>
                <w:rFonts w:ascii="Times" w:hAnsi="Times"/>
                <w:b/>
                <w:bCs/>
                <w:color w:val="000000" w:themeColor="text1"/>
                <w:w w:val="105"/>
              </w:rPr>
              <w:t>EF-1</w:t>
            </w:r>
            <w:r w:rsidRPr="000F122F">
              <w:rPr>
                <w:rFonts w:ascii="Times" w:hAnsi="Times"/>
                <w:b/>
                <w:bCs/>
                <w:color w:val="000000" w:themeColor="text1"/>
                <w:shd w:val="clear" w:color="auto" w:fill="FFFFFF"/>
              </w:rPr>
              <w:t>α</w:t>
            </w:r>
          </w:p>
        </w:tc>
        <w:tc>
          <w:tcPr>
            <w:tcW w:w="1325" w:type="dxa"/>
            <w:tcBorders>
              <w:top w:val="single" w:sz="4" w:space="0" w:color="auto"/>
              <w:bottom w:val="single" w:sz="4" w:space="0" w:color="auto"/>
            </w:tcBorders>
          </w:tcPr>
          <w:p w14:paraId="6866C2A2" w14:textId="77777777" w:rsidR="009162B2" w:rsidRPr="000F122F" w:rsidRDefault="009162B2" w:rsidP="009162B2">
            <w:pPr>
              <w:spacing w:line="276" w:lineRule="auto"/>
              <w:rPr>
                <w:rFonts w:ascii="Times" w:hAnsi="Times"/>
                <w:b/>
                <w:color w:val="000000" w:themeColor="text1"/>
              </w:rPr>
            </w:pPr>
            <w:r w:rsidRPr="000F122F">
              <w:rPr>
                <w:rFonts w:ascii="Times" w:hAnsi="Times"/>
                <w:b/>
                <w:color w:val="000000" w:themeColor="text1"/>
              </w:rPr>
              <w:t xml:space="preserve">Accession No. GenBank </w:t>
            </w:r>
            <w:r w:rsidRPr="000F122F">
              <w:rPr>
                <w:rFonts w:ascii="Times" w:hAnsi="Times"/>
                <w:b/>
                <w:color w:val="000000" w:themeColor="text1"/>
                <w:shd w:val="clear" w:color="auto" w:fill="FFFFFF"/>
              </w:rPr>
              <w:t xml:space="preserve">β-tubulin </w:t>
            </w:r>
            <w:r w:rsidRPr="000F122F">
              <w:rPr>
                <w:rFonts w:ascii="Times" w:hAnsi="Times"/>
                <w:b/>
                <w:color w:val="000000" w:themeColor="text1"/>
                <w:w w:val="105"/>
              </w:rPr>
              <w:t>(benA)</w:t>
            </w:r>
          </w:p>
        </w:tc>
      </w:tr>
      <w:tr w:rsidR="00CB3145" w:rsidRPr="000F122F" w14:paraId="6C0EF0A9" w14:textId="77777777" w:rsidTr="009162B2">
        <w:trPr>
          <w:trHeight w:val="347"/>
        </w:trPr>
        <w:tc>
          <w:tcPr>
            <w:tcW w:w="650" w:type="dxa"/>
            <w:tcBorders>
              <w:top w:val="single" w:sz="4" w:space="0" w:color="auto"/>
            </w:tcBorders>
          </w:tcPr>
          <w:p w14:paraId="0F323FA1"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1</w:t>
            </w:r>
          </w:p>
        </w:tc>
        <w:tc>
          <w:tcPr>
            <w:tcW w:w="1347" w:type="dxa"/>
            <w:tcBorders>
              <w:top w:val="single" w:sz="4" w:space="0" w:color="auto"/>
            </w:tcBorders>
          </w:tcPr>
          <w:p w14:paraId="15BFC61A"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FUS9SM</w:t>
            </w:r>
          </w:p>
        </w:tc>
        <w:tc>
          <w:tcPr>
            <w:tcW w:w="1654" w:type="dxa"/>
            <w:tcBorders>
              <w:top w:val="single" w:sz="4" w:space="0" w:color="auto"/>
            </w:tcBorders>
          </w:tcPr>
          <w:p w14:paraId="791F9946"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Poonch</w:t>
            </w:r>
          </w:p>
        </w:tc>
        <w:tc>
          <w:tcPr>
            <w:tcW w:w="1654" w:type="dxa"/>
            <w:tcBorders>
              <w:top w:val="single" w:sz="4" w:space="0" w:color="auto"/>
            </w:tcBorders>
          </w:tcPr>
          <w:p w14:paraId="4C481DB9"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ON180670</w:t>
            </w:r>
          </w:p>
        </w:tc>
        <w:tc>
          <w:tcPr>
            <w:tcW w:w="1480" w:type="dxa"/>
            <w:tcBorders>
              <w:top w:val="single" w:sz="4" w:space="0" w:color="auto"/>
            </w:tcBorders>
          </w:tcPr>
          <w:p w14:paraId="05A90F76"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ON312093</w:t>
            </w:r>
          </w:p>
        </w:tc>
        <w:tc>
          <w:tcPr>
            <w:tcW w:w="1325" w:type="dxa"/>
            <w:tcBorders>
              <w:top w:val="single" w:sz="4" w:space="0" w:color="auto"/>
            </w:tcBorders>
          </w:tcPr>
          <w:p w14:paraId="41C2DFC2"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ON312091</w:t>
            </w:r>
          </w:p>
        </w:tc>
      </w:tr>
      <w:tr w:rsidR="00CB3145" w:rsidRPr="000F122F" w14:paraId="3B9DF6AB" w14:textId="77777777" w:rsidTr="009162B2">
        <w:trPr>
          <w:trHeight w:val="355"/>
        </w:trPr>
        <w:tc>
          <w:tcPr>
            <w:tcW w:w="650" w:type="dxa"/>
          </w:tcPr>
          <w:p w14:paraId="143385C6"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2</w:t>
            </w:r>
          </w:p>
        </w:tc>
        <w:tc>
          <w:tcPr>
            <w:tcW w:w="1347" w:type="dxa"/>
          </w:tcPr>
          <w:p w14:paraId="179FB282"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FUS21K</w:t>
            </w:r>
          </w:p>
        </w:tc>
        <w:tc>
          <w:tcPr>
            <w:tcW w:w="1654" w:type="dxa"/>
          </w:tcPr>
          <w:p w14:paraId="648FD3D4"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Rawalpindi</w:t>
            </w:r>
          </w:p>
        </w:tc>
        <w:tc>
          <w:tcPr>
            <w:tcW w:w="1654" w:type="dxa"/>
          </w:tcPr>
          <w:p w14:paraId="7CBE6B77"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ON180671</w:t>
            </w:r>
          </w:p>
        </w:tc>
        <w:tc>
          <w:tcPr>
            <w:tcW w:w="1480" w:type="dxa"/>
          </w:tcPr>
          <w:p w14:paraId="302DB34F"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ON312094</w:t>
            </w:r>
          </w:p>
        </w:tc>
        <w:tc>
          <w:tcPr>
            <w:tcW w:w="1325" w:type="dxa"/>
          </w:tcPr>
          <w:p w14:paraId="6444B9EF"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ON312092</w:t>
            </w:r>
          </w:p>
        </w:tc>
      </w:tr>
      <w:tr w:rsidR="00CB3145" w:rsidRPr="000F122F" w14:paraId="08B83B9F" w14:textId="77777777" w:rsidTr="009162B2">
        <w:trPr>
          <w:trHeight w:val="348"/>
        </w:trPr>
        <w:tc>
          <w:tcPr>
            <w:tcW w:w="650" w:type="dxa"/>
          </w:tcPr>
          <w:p w14:paraId="360CC6BA"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3</w:t>
            </w:r>
          </w:p>
        </w:tc>
        <w:tc>
          <w:tcPr>
            <w:tcW w:w="1347" w:type="dxa"/>
          </w:tcPr>
          <w:p w14:paraId="2330A7C9"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FUS63KP</w:t>
            </w:r>
          </w:p>
        </w:tc>
        <w:tc>
          <w:tcPr>
            <w:tcW w:w="1654" w:type="dxa"/>
          </w:tcPr>
          <w:p w14:paraId="1CA1982C"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Islamabad</w:t>
            </w:r>
          </w:p>
        </w:tc>
        <w:tc>
          <w:tcPr>
            <w:tcW w:w="1654" w:type="dxa"/>
          </w:tcPr>
          <w:p w14:paraId="7E5794C4"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ON180672</w:t>
            </w:r>
          </w:p>
        </w:tc>
        <w:tc>
          <w:tcPr>
            <w:tcW w:w="1480" w:type="dxa"/>
          </w:tcPr>
          <w:p w14:paraId="00F319AB"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ON312095</w:t>
            </w:r>
          </w:p>
        </w:tc>
        <w:tc>
          <w:tcPr>
            <w:tcW w:w="1325" w:type="dxa"/>
          </w:tcPr>
          <w:p w14:paraId="092C6F58" w14:textId="77777777" w:rsidR="009162B2" w:rsidRPr="000F122F" w:rsidRDefault="009162B2" w:rsidP="009162B2">
            <w:pPr>
              <w:spacing w:line="276" w:lineRule="auto"/>
              <w:rPr>
                <w:rFonts w:ascii="Times" w:hAnsi="Times"/>
                <w:color w:val="000000" w:themeColor="text1"/>
              </w:rPr>
            </w:pPr>
            <w:r w:rsidRPr="000F122F">
              <w:rPr>
                <w:rFonts w:ascii="Times" w:hAnsi="Times"/>
                <w:color w:val="000000" w:themeColor="text1"/>
              </w:rPr>
              <w:t>ON312093</w:t>
            </w:r>
          </w:p>
        </w:tc>
      </w:tr>
    </w:tbl>
    <w:p w14:paraId="4DD8900A" w14:textId="77777777" w:rsidR="009162B2" w:rsidRPr="000F122F" w:rsidRDefault="009162B2" w:rsidP="009162B2">
      <w:pPr>
        <w:spacing w:before="240" w:after="120" w:line="360" w:lineRule="auto"/>
        <w:ind w:left="1260" w:hanging="1260"/>
        <w:jc w:val="both"/>
        <w:rPr>
          <w:rFonts w:ascii="Times" w:hAnsi="Times"/>
          <w:color w:val="000000" w:themeColor="text1"/>
          <w:w w:val="105"/>
        </w:rPr>
      </w:pPr>
    </w:p>
    <w:p w14:paraId="5F7E8B6A" w14:textId="77777777" w:rsidR="009162B2" w:rsidRPr="000F122F" w:rsidRDefault="009162B2" w:rsidP="009162B2">
      <w:pPr>
        <w:rPr>
          <w:rFonts w:ascii="Times" w:hAnsi="Times"/>
          <w:color w:val="000000" w:themeColor="text1"/>
        </w:rPr>
      </w:pPr>
    </w:p>
    <w:p w14:paraId="74BD4457" w14:textId="1BF3A48F" w:rsidR="009162B2" w:rsidRPr="000F122F" w:rsidRDefault="009162B2" w:rsidP="009162B2">
      <w:pPr>
        <w:spacing w:line="360" w:lineRule="auto"/>
        <w:ind w:left="1530" w:right="301" w:hanging="1530"/>
        <w:jc w:val="both"/>
        <w:rPr>
          <w:rFonts w:ascii="Times" w:hAnsi="Times"/>
          <w:color w:val="000000" w:themeColor="text1"/>
          <w:w w:val="105"/>
        </w:rPr>
      </w:pPr>
      <w:r w:rsidRPr="000F122F">
        <w:rPr>
          <w:rFonts w:ascii="Times" w:hAnsi="Times"/>
          <w:noProof/>
          <w:color w:val="000000" w:themeColor="text1"/>
          <w:w w:val="105"/>
        </w:rPr>
        <w:lastRenderedPageBreak/>
        <w:drawing>
          <wp:inline distT="0" distB="0" distL="0" distR="0" wp14:anchorId="6CFCCB9A" wp14:editId="542E6916">
            <wp:extent cx="3886200" cy="4604455"/>
            <wp:effectExtent l="0" t="0" r="0" b="571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6761" cy="4664361"/>
                    </a:xfrm>
                    <a:prstGeom prst="rect">
                      <a:avLst/>
                    </a:prstGeom>
                  </pic:spPr>
                </pic:pic>
              </a:graphicData>
            </a:graphic>
          </wp:inline>
        </w:drawing>
      </w:r>
    </w:p>
    <w:p w14:paraId="4194F320" w14:textId="77CF3DE9" w:rsidR="009162B2" w:rsidRPr="000F122F" w:rsidRDefault="00F87E3B" w:rsidP="009162B2">
      <w:pPr>
        <w:jc w:val="both"/>
        <w:rPr>
          <w:rFonts w:ascii="Times" w:hAnsi="Times"/>
          <w:color w:val="000000" w:themeColor="text1"/>
        </w:rPr>
      </w:pPr>
      <w:r w:rsidRPr="00F87E3B">
        <w:rPr>
          <w:rFonts w:ascii="Times" w:hAnsi="Times"/>
          <w:b/>
          <w:bCs/>
          <w:color w:val="000000" w:themeColor="text1"/>
          <w:w w:val="105"/>
        </w:rPr>
        <w:t>Fig</w:t>
      </w:r>
      <w:r w:rsidR="00132C51">
        <w:rPr>
          <w:rFonts w:ascii="Times" w:hAnsi="Times"/>
          <w:b/>
          <w:bCs/>
          <w:color w:val="000000" w:themeColor="text1"/>
          <w:w w:val="105"/>
        </w:rPr>
        <w:t>ure</w:t>
      </w:r>
      <w:r w:rsidRPr="00F87E3B">
        <w:rPr>
          <w:rFonts w:ascii="Times" w:hAnsi="Times"/>
          <w:b/>
          <w:bCs/>
          <w:color w:val="000000" w:themeColor="text1"/>
          <w:w w:val="105"/>
        </w:rPr>
        <w:t xml:space="preserve"> 1</w:t>
      </w:r>
      <w:r>
        <w:rPr>
          <w:rFonts w:ascii="Times" w:hAnsi="Times"/>
          <w:color w:val="000000" w:themeColor="text1"/>
          <w:w w:val="105"/>
        </w:rPr>
        <w:t xml:space="preserve"> </w:t>
      </w:r>
      <w:r w:rsidR="009162B2" w:rsidRPr="000F122F">
        <w:rPr>
          <w:rFonts w:ascii="Times" w:hAnsi="Times"/>
          <w:color w:val="000000" w:themeColor="text1"/>
          <w:w w:val="105"/>
        </w:rPr>
        <w:t xml:space="preserve">A </w:t>
      </w:r>
      <w:r w:rsidR="009162B2" w:rsidRPr="000F122F">
        <w:rPr>
          <w:rFonts w:ascii="Times" w:hAnsi="Times"/>
          <w:color w:val="000000" w:themeColor="text1"/>
        </w:rPr>
        <w:t xml:space="preserve">phylogenetic tree constructed using MEGAX software and MUSCLE alignment. Isolates inferred with ITS, </w:t>
      </w:r>
      <w:r w:rsidR="009162B2" w:rsidRPr="000F122F">
        <w:rPr>
          <w:rFonts w:ascii="Times" w:hAnsi="Times"/>
          <w:color w:val="000000" w:themeColor="text1"/>
          <w:w w:val="105"/>
        </w:rPr>
        <w:t>EF-1</w:t>
      </w:r>
      <w:r w:rsidR="009162B2" w:rsidRPr="000F122F">
        <w:rPr>
          <w:rFonts w:ascii="Times" w:hAnsi="Times"/>
          <w:color w:val="000000" w:themeColor="text1"/>
          <w:shd w:val="clear" w:color="auto" w:fill="FFFFFF"/>
        </w:rPr>
        <w:t>α</w:t>
      </w:r>
      <w:r w:rsidR="009162B2" w:rsidRPr="000F122F">
        <w:rPr>
          <w:rFonts w:ascii="Times" w:hAnsi="Times"/>
          <w:color w:val="000000" w:themeColor="text1"/>
        </w:rPr>
        <w:t xml:space="preserve">, </w:t>
      </w:r>
      <w:r w:rsidR="009162B2" w:rsidRPr="000F122F">
        <w:rPr>
          <w:rFonts w:ascii="Times" w:hAnsi="Times"/>
          <w:color w:val="000000" w:themeColor="text1"/>
          <w:shd w:val="clear" w:color="auto" w:fill="FFFFFF"/>
        </w:rPr>
        <w:t xml:space="preserve">β-tubulin </w:t>
      </w:r>
      <w:r w:rsidR="009162B2" w:rsidRPr="000F122F">
        <w:rPr>
          <w:rFonts w:ascii="Times" w:hAnsi="Times"/>
          <w:color w:val="000000" w:themeColor="text1"/>
          <w:w w:val="105"/>
        </w:rPr>
        <w:t>(benA)</w:t>
      </w:r>
      <w:r w:rsidR="009162B2" w:rsidRPr="000F122F">
        <w:rPr>
          <w:rFonts w:ascii="Times" w:hAnsi="Times"/>
          <w:color w:val="000000" w:themeColor="text1"/>
        </w:rPr>
        <w:t xml:space="preserve"> gene regions of rDNA nucleotide sequences of </w:t>
      </w:r>
      <w:r w:rsidR="009162B2" w:rsidRPr="000F122F">
        <w:rPr>
          <w:rFonts w:ascii="Times" w:hAnsi="Times"/>
          <w:i/>
          <w:iCs/>
          <w:color w:val="000000" w:themeColor="text1"/>
        </w:rPr>
        <w:t xml:space="preserve">Fusarium </w:t>
      </w:r>
      <w:r w:rsidR="009162B2" w:rsidRPr="000F122F">
        <w:rPr>
          <w:rFonts w:ascii="Times" w:hAnsi="Times"/>
          <w:color w:val="000000" w:themeColor="text1"/>
        </w:rPr>
        <w:t xml:space="preserve">isolates causing </w:t>
      </w:r>
      <w:r w:rsidR="009162B2" w:rsidRPr="000F122F">
        <w:rPr>
          <w:rFonts w:ascii="Times" w:hAnsi="Times"/>
          <w:i/>
          <w:iCs/>
          <w:color w:val="000000" w:themeColor="text1"/>
        </w:rPr>
        <w:t>Fusarium</w:t>
      </w:r>
      <w:r w:rsidR="009162B2" w:rsidRPr="000F122F">
        <w:rPr>
          <w:rFonts w:ascii="Times" w:hAnsi="Times"/>
          <w:color w:val="000000" w:themeColor="text1"/>
        </w:rPr>
        <w:t xml:space="preserve"> rot of peach fruit. Neighbour joining tree construction method was applied along with 1000 bootstrap replicates. All missing data and gaps were removed while alignment in MEGAX software. </w:t>
      </w:r>
      <w:r w:rsidR="009162B2" w:rsidRPr="000F122F">
        <w:rPr>
          <w:rFonts w:ascii="Times" w:hAnsi="Times"/>
          <w:i/>
          <w:iCs/>
          <w:color w:val="000000" w:themeColor="text1"/>
        </w:rPr>
        <w:t>Gibberella acuminata</w:t>
      </w:r>
      <w:r w:rsidR="009162B2" w:rsidRPr="000F122F">
        <w:rPr>
          <w:rFonts w:ascii="Times" w:hAnsi="Times"/>
          <w:color w:val="000000" w:themeColor="text1"/>
        </w:rPr>
        <w:t xml:space="preserve"> isolate (U85567.1) was used to root the tree.</w:t>
      </w:r>
    </w:p>
    <w:p w14:paraId="561EA37A" w14:textId="77777777" w:rsidR="009162B2" w:rsidRPr="000F122F" w:rsidRDefault="009162B2" w:rsidP="009162B2">
      <w:pPr>
        <w:rPr>
          <w:rFonts w:ascii="Times" w:hAnsi="Times"/>
          <w:b/>
          <w:bCs/>
          <w:color w:val="000000" w:themeColor="text1"/>
        </w:rPr>
      </w:pPr>
    </w:p>
    <w:p w14:paraId="6A5F9659" w14:textId="2ABB4C7F" w:rsidR="009162B2" w:rsidRPr="000F122F" w:rsidRDefault="009162B2" w:rsidP="009162B2">
      <w:pPr>
        <w:jc w:val="both"/>
        <w:rPr>
          <w:rFonts w:ascii="Times" w:hAnsi="Times"/>
          <w:color w:val="000000" w:themeColor="text1"/>
          <w:w w:val="105"/>
        </w:rPr>
      </w:pPr>
      <w:r w:rsidRPr="000F122F">
        <w:rPr>
          <w:rFonts w:ascii="Times" w:hAnsi="Times"/>
          <w:b/>
          <w:bCs/>
          <w:color w:val="000000" w:themeColor="text1"/>
          <w:w w:val="105"/>
        </w:rPr>
        <w:t>Table</w:t>
      </w:r>
      <w:r w:rsidRPr="000F122F">
        <w:rPr>
          <w:rFonts w:ascii="Times" w:hAnsi="Times"/>
          <w:b/>
          <w:bCs/>
          <w:color w:val="000000" w:themeColor="text1"/>
          <w:spacing w:val="18"/>
          <w:w w:val="105"/>
        </w:rPr>
        <w:t xml:space="preserve"> </w:t>
      </w:r>
      <w:r w:rsidRPr="000F122F">
        <w:rPr>
          <w:rFonts w:ascii="Times" w:hAnsi="Times"/>
          <w:b/>
          <w:bCs/>
          <w:color w:val="000000" w:themeColor="text1"/>
          <w:w w:val="105"/>
        </w:rPr>
        <w:t>2:</w:t>
      </w:r>
      <w:r w:rsidRPr="000F122F">
        <w:rPr>
          <w:rFonts w:ascii="Times" w:hAnsi="Times"/>
          <w:color w:val="000000" w:themeColor="text1"/>
          <w:spacing w:val="19"/>
          <w:w w:val="105"/>
        </w:rPr>
        <w:t xml:space="preserve"> </w:t>
      </w:r>
      <w:r w:rsidRPr="000F122F">
        <w:rPr>
          <w:rFonts w:ascii="Times" w:hAnsi="Times"/>
          <w:color w:val="000000" w:themeColor="text1"/>
          <w:w w:val="105"/>
        </w:rPr>
        <w:t>Details</w:t>
      </w:r>
      <w:r w:rsidRPr="000F122F">
        <w:rPr>
          <w:rFonts w:ascii="Times" w:hAnsi="Times"/>
          <w:color w:val="000000" w:themeColor="text1"/>
          <w:spacing w:val="21"/>
          <w:w w:val="105"/>
        </w:rPr>
        <w:t xml:space="preserve"> </w:t>
      </w:r>
      <w:r w:rsidRPr="000F122F">
        <w:rPr>
          <w:rFonts w:ascii="Times" w:hAnsi="Times"/>
          <w:color w:val="000000" w:themeColor="text1"/>
          <w:w w:val="105"/>
        </w:rPr>
        <w:t>of</w:t>
      </w:r>
      <w:r w:rsidRPr="000F122F">
        <w:rPr>
          <w:rFonts w:ascii="Times" w:hAnsi="Times"/>
          <w:i/>
          <w:color w:val="000000" w:themeColor="text1"/>
          <w:w w:val="105"/>
        </w:rPr>
        <w:t xml:space="preserve"> Aspergillus </w:t>
      </w:r>
      <w:r w:rsidRPr="000F122F">
        <w:rPr>
          <w:rFonts w:ascii="Times" w:hAnsi="Times"/>
          <w:i/>
          <w:iCs/>
          <w:color w:val="000000" w:themeColor="text1"/>
          <w:w w:val="105"/>
        </w:rPr>
        <w:t>niger,</w:t>
      </w:r>
      <w:r w:rsidRPr="000F122F">
        <w:rPr>
          <w:rFonts w:ascii="Times" w:hAnsi="Times"/>
          <w:color w:val="000000" w:themeColor="text1"/>
          <w:w w:val="105"/>
        </w:rPr>
        <w:t xml:space="preserve"> </w:t>
      </w:r>
      <w:r w:rsidRPr="000F122F">
        <w:rPr>
          <w:rFonts w:ascii="Times" w:hAnsi="Times"/>
          <w:i/>
          <w:iCs/>
          <w:color w:val="000000" w:themeColor="text1"/>
          <w:w w:val="105"/>
        </w:rPr>
        <w:t>Aspergillus flavus</w:t>
      </w:r>
      <w:r w:rsidRPr="000F122F">
        <w:rPr>
          <w:rFonts w:ascii="Times" w:hAnsi="Times"/>
          <w:color w:val="000000" w:themeColor="text1"/>
          <w:spacing w:val="20"/>
          <w:w w:val="105"/>
        </w:rPr>
        <w:t xml:space="preserve"> </w:t>
      </w:r>
      <w:r w:rsidRPr="000F122F">
        <w:rPr>
          <w:rFonts w:ascii="Times" w:hAnsi="Times"/>
          <w:color w:val="000000" w:themeColor="text1"/>
          <w:w w:val="105"/>
        </w:rPr>
        <w:t>isolates</w:t>
      </w:r>
      <w:r w:rsidRPr="000F122F">
        <w:rPr>
          <w:rFonts w:ascii="Times" w:hAnsi="Times"/>
          <w:color w:val="000000" w:themeColor="text1"/>
          <w:spacing w:val="19"/>
          <w:w w:val="105"/>
        </w:rPr>
        <w:t xml:space="preserve"> and </w:t>
      </w:r>
      <w:r w:rsidRPr="000F122F">
        <w:rPr>
          <w:rFonts w:ascii="Times" w:hAnsi="Times"/>
          <w:color w:val="000000" w:themeColor="text1"/>
          <w:w w:val="105"/>
        </w:rPr>
        <w:t>their accession</w:t>
      </w:r>
      <w:r w:rsidRPr="000F122F">
        <w:rPr>
          <w:rFonts w:ascii="Times" w:hAnsi="Times"/>
          <w:color w:val="000000" w:themeColor="text1"/>
          <w:spacing w:val="19"/>
          <w:w w:val="105"/>
        </w:rPr>
        <w:t xml:space="preserve"> </w:t>
      </w:r>
      <w:r w:rsidRPr="000F122F">
        <w:rPr>
          <w:rFonts w:ascii="Times" w:hAnsi="Times"/>
          <w:color w:val="000000" w:themeColor="text1"/>
          <w:w w:val="105"/>
        </w:rPr>
        <w:t>numbers</w:t>
      </w:r>
      <w:r w:rsidRPr="000F122F">
        <w:rPr>
          <w:rFonts w:ascii="Times" w:hAnsi="Times"/>
          <w:color w:val="000000" w:themeColor="text1"/>
          <w:spacing w:val="14"/>
          <w:w w:val="105"/>
        </w:rPr>
        <w:t xml:space="preserve"> assigned along </w:t>
      </w:r>
      <w:r w:rsidRPr="000F122F">
        <w:rPr>
          <w:rFonts w:ascii="Times" w:hAnsi="Times"/>
          <w:color w:val="000000" w:themeColor="text1"/>
          <w:w w:val="105"/>
        </w:rPr>
        <w:t>with</w:t>
      </w:r>
      <w:r w:rsidRPr="000F122F">
        <w:rPr>
          <w:rFonts w:ascii="Times" w:hAnsi="Times"/>
          <w:color w:val="000000" w:themeColor="text1"/>
          <w:spacing w:val="21"/>
          <w:w w:val="105"/>
        </w:rPr>
        <w:t xml:space="preserve"> </w:t>
      </w:r>
      <w:r w:rsidRPr="000F122F">
        <w:rPr>
          <w:rFonts w:ascii="Times" w:hAnsi="Times"/>
          <w:color w:val="000000" w:themeColor="text1"/>
          <w:w w:val="105"/>
        </w:rPr>
        <w:t>ITS gene region</w:t>
      </w:r>
    </w:p>
    <w:p w14:paraId="6E726805" w14:textId="77777777" w:rsidR="009162B2" w:rsidRPr="000F122F" w:rsidRDefault="009162B2" w:rsidP="009162B2">
      <w:pPr>
        <w:jc w:val="both"/>
        <w:rPr>
          <w:rFonts w:ascii="Times" w:hAnsi="Times"/>
          <w:color w:val="000000" w:themeColor="text1"/>
          <w:w w:val="105"/>
        </w:rPr>
      </w:pPr>
    </w:p>
    <w:tbl>
      <w:tblPr>
        <w:tblStyle w:val="TableGrid"/>
        <w:tblpPr w:leftFromText="180" w:rightFromText="180" w:vertAnchor="text" w:horzAnchor="margin" w:tblpY="-35"/>
        <w:tblW w:w="80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2173"/>
        <w:gridCol w:w="2005"/>
        <w:gridCol w:w="2925"/>
      </w:tblGrid>
      <w:tr w:rsidR="00CB3145" w:rsidRPr="000F122F" w14:paraId="4CECBFA8" w14:textId="77777777" w:rsidTr="00E34FC4">
        <w:trPr>
          <w:trHeight w:val="629"/>
        </w:trPr>
        <w:tc>
          <w:tcPr>
            <w:tcW w:w="918" w:type="dxa"/>
            <w:tcBorders>
              <w:top w:val="single" w:sz="4" w:space="0" w:color="auto"/>
              <w:bottom w:val="single" w:sz="4" w:space="0" w:color="auto"/>
            </w:tcBorders>
          </w:tcPr>
          <w:p w14:paraId="7017BA62" w14:textId="77777777" w:rsidR="009162B2" w:rsidRPr="000F122F" w:rsidRDefault="009162B2" w:rsidP="00E34FC4">
            <w:pPr>
              <w:spacing w:line="276" w:lineRule="auto"/>
              <w:rPr>
                <w:rFonts w:ascii="Times" w:hAnsi="Times"/>
                <w:b/>
                <w:color w:val="000000" w:themeColor="text1"/>
              </w:rPr>
            </w:pPr>
            <w:r w:rsidRPr="000F122F">
              <w:rPr>
                <w:rFonts w:ascii="Times" w:hAnsi="Times"/>
                <w:b/>
                <w:color w:val="000000" w:themeColor="text1"/>
              </w:rPr>
              <w:t>Sr. No</w:t>
            </w:r>
          </w:p>
        </w:tc>
        <w:tc>
          <w:tcPr>
            <w:tcW w:w="2173" w:type="dxa"/>
            <w:tcBorders>
              <w:top w:val="single" w:sz="4" w:space="0" w:color="auto"/>
              <w:bottom w:val="single" w:sz="4" w:space="0" w:color="auto"/>
            </w:tcBorders>
          </w:tcPr>
          <w:p w14:paraId="59562A93" w14:textId="77777777" w:rsidR="009162B2" w:rsidRPr="000F122F" w:rsidRDefault="009162B2" w:rsidP="00E34FC4">
            <w:pPr>
              <w:spacing w:line="276" w:lineRule="auto"/>
              <w:rPr>
                <w:rFonts w:ascii="Times" w:hAnsi="Times"/>
                <w:b/>
                <w:color w:val="000000" w:themeColor="text1"/>
              </w:rPr>
            </w:pPr>
            <w:r w:rsidRPr="000F122F">
              <w:rPr>
                <w:rFonts w:ascii="Times" w:hAnsi="Times"/>
                <w:b/>
                <w:color w:val="000000" w:themeColor="text1"/>
              </w:rPr>
              <w:t>Isolate ID on NCBI</w:t>
            </w:r>
          </w:p>
        </w:tc>
        <w:tc>
          <w:tcPr>
            <w:tcW w:w="2005" w:type="dxa"/>
            <w:tcBorders>
              <w:top w:val="single" w:sz="4" w:space="0" w:color="auto"/>
              <w:bottom w:val="single" w:sz="4" w:space="0" w:color="auto"/>
            </w:tcBorders>
          </w:tcPr>
          <w:p w14:paraId="59AC35AC" w14:textId="77777777" w:rsidR="009162B2" w:rsidRPr="000F122F" w:rsidRDefault="009162B2" w:rsidP="00E34FC4">
            <w:pPr>
              <w:spacing w:line="276" w:lineRule="auto"/>
              <w:rPr>
                <w:rFonts w:ascii="Times" w:hAnsi="Times"/>
                <w:b/>
                <w:color w:val="000000" w:themeColor="text1"/>
              </w:rPr>
            </w:pPr>
            <w:r w:rsidRPr="000F122F">
              <w:rPr>
                <w:rFonts w:ascii="Times" w:hAnsi="Times"/>
                <w:b/>
                <w:color w:val="000000" w:themeColor="text1"/>
              </w:rPr>
              <w:t>District of Origin</w:t>
            </w:r>
          </w:p>
        </w:tc>
        <w:tc>
          <w:tcPr>
            <w:tcW w:w="2925" w:type="dxa"/>
            <w:tcBorders>
              <w:top w:val="single" w:sz="4" w:space="0" w:color="auto"/>
              <w:bottom w:val="single" w:sz="4" w:space="0" w:color="auto"/>
            </w:tcBorders>
          </w:tcPr>
          <w:p w14:paraId="3E93F362" w14:textId="77777777" w:rsidR="009162B2" w:rsidRPr="000F122F" w:rsidRDefault="009162B2" w:rsidP="00E34FC4">
            <w:pPr>
              <w:spacing w:line="276" w:lineRule="auto"/>
              <w:rPr>
                <w:rFonts w:ascii="Times" w:hAnsi="Times"/>
                <w:b/>
                <w:color w:val="000000" w:themeColor="text1"/>
              </w:rPr>
            </w:pPr>
            <w:r w:rsidRPr="000F122F">
              <w:rPr>
                <w:rFonts w:ascii="Times" w:hAnsi="Times"/>
                <w:b/>
                <w:color w:val="000000" w:themeColor="text1"/>
              </w:rPr>
              <w:t>Accession No. GenBank (ITS)</w:t>
            </w:r>
          </w:p>
        </w:tc>
      </w:tr>
      <w:tr w:rsidR="00CB3145" w:rsidRPr="000F122F" w14:paraId="01FF5E94" w14:textId="77777777" w:rsidTr="00E34FC4">
        <w:trPr>
          <w:trHeight w:val="314"/>
        </w:trPr>
        <w:tc>
          <w:tcPr>
            <w:tcW w:w="918" w:type="dxa"/>
            <w:tcBorders>
              <w:top w:val="single" w:sz="4" w:space="0" w:color="auto"/>
            </w:tcBorders>
          </w:tcPr>
          <w:p w14:paraId="31816DB1"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1</w:t>
            </w:r>
          </w:p>
        </w:tc>
        <w:tc>
          <w:tcPr>
            <w:tcW w:w="2173" w:type="dxa"/>
            <w:tcBorders>
              <w:top w:val="single" w:sz="4" w:space="0" w:color="auto"/>
            </w:tcBorders>
          </w:tcPr>
          <w:p w14:paraId="4D59FB16"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ASN1</w:t>
            </w:r>
          </w:p>
        </w:tc>
        <w:tc>
          <w:tcPr>
            <w:tcW w:w="2005" w:type="dxa"/>
            <w:tcBorders>
              <w:top w:val="single" w:sz="4" w:space="0" w:color="auto"/>
            </w:tcBorders>
          </w:tcPr>
          <w:p w14:paraId="10026864"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Poonch</w:t>
            </w:r>
          </w:p>
        </w:tc>
        <w:tc>
          <w:tcPr>
            <w:tcW w:w="2925" w:type="dxa"/>
            <w:tcBorders>
              <w:top w:val="single" w:sz="4" w:space="0" w:color="auto"/>
            </w:tcBorders>
          </w:tcPr>
          <w:p w14:paraId="476B7F4C"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ON241768.1</w:t>
            </w:r>
          </w:p>
        </w:tc>
      </w:tr>
      <w:tr w:rsidR="00CB3145" w:rsidRPr="000F122F" w14:paraId="2F3B2751" w14:textId="77777777" w:rsidTr="00E34FC4">
        <w:trPr>
          <w:trHeight w:val="314"/>
        </w:trPr>
        <w:tc>
          <w:tcPr>
            <w:tcW w:w="918" w:type="dxa"/>
          </w:tcPr>
          <w:p w14:paraId="3CDC10AF"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2</w:t>
            </w:r>
          </w:p>
        </w:tc>
        <w:tc>
          <w:tcPr>
            <w:tcW w:w="2173" w:type="dxa"/>
          </w:tcPr>
          <w:p w14:paraId="6178D6E7"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ASN2</w:t>
            </w:r>
          </w:p>
        </w:tc>
        <w:tc>
          <w:tcPr>
            <w:tcW w:w="2005" w:type="dxa"/>
          </w:tcPr>
          <w:p w14:paraId="73D937C7"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Rawalpindi</w:t>
            </w:r>
          </w:p>
        </w:tc>
        <w:tc>
          <w:tcPr>
            <w:tcW w:w="2925" w:type="dxa"/>
          </w:tcPr>
          <w:p w14:paraId="6F3DC1A7"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ON241769.1</w:t>
            </w:r>
          </w:p>
        </w:tc>
      </w:tr>
      <w:tr w:rsidR="00CB3145" w:rsidRPr="000F122F" w14:paraId="0F06CB86" w14:textId="77777777" w:rsidTr="00E34FC4">
        <w:trPr>
          <w:trHeight w:val="340"/>
        </w:trPr>
        <w:tc>
          <w:tcPr>
            <w:tcW w:w="918" w:type="dxa"/>
          </w:tcPr>
          <w:p w14:paraId="0B602DD0"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3</w:t>
            </w:r>
          </w:p>
        </w:tc>
        <w:tc>
          <w:tcPr>
            <w:tcW w:w="2173" w:type="dxa"/>
          </w:tcPr>
          <w:p w14:paraId="03CA40CF"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ASN3</w:t>
            </w:r>
          </w:p>
        </w:tc>
        <w:tc>
          <w:tcPr>
            <w:tcW w:w="2005" w:type="dxa"/>
          </w:tcPr>
          <w:p w14:paraId="0124FA2D"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Poonch</w:t>
            </w:r>
          </w:p>
        </w:tc>
        <w:tc>
          <w:tcPr>
            <w:tcW w:w="2925" w:type="dxa"/>
          </w:tcPr>
          <w:p w14:paraId="029E53F0"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ON241770.1</w:t>
            </w:r>
          </w:p>
        </w:tc>
      </w:tr>
      <w:tr w:rsidR="00CB3145" w:rsidRPr="000F122F" w14:paraId="485C6DEA" w14:textId="77777777" w:rsidTr="00E34FC4">
        <w:trPr>
          <w:trHeight w:val="340"/>
        </w:trPr>
        <w:tc>
          <w:tcPr>
            <w:tcW w:w="918" w:type="dxa"/>
          </w:tcPr>
          <w:p w14:paraId="12BA8E89"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4</w:t>
            </w:r>
          </w:p>
        </w:tc>
        <w:tc>
          <w:tcPr>
            <w:tcW w:w="2173" w:type="dxa"/>
          </w:tcPr>
          <w:p w14:paraId="19FAE777"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ASF2R</w:t>
            </w:r>
          </w:p>
        </w:tc>
        <w:tc>
          <w:tcPr>
            <w:tcW w:w="2005" w:type="dxa"/>
          </w:tcPr>
          <w:p w14:paraId="498E7937"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Rawalpindi</w:t>
            </w:r>
          </w:p>
        </w:tc>
        <w:tc>
          <w:tcPr>
            <w:tcW w:w="2925" w:type="dxa"/>
          </w:tcPr>
          <w:p w14:paraId="79CCFEEB"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ON228166.1</w:t>
            </w:r>
          </w:p>
        </w:tc>
      </w:tr>
      <w:tr w:rsidR="00CB3145" w:rsidRPr="000F122F" w14:paraId="65E61941" w14:textId="77777777" w:rsidTr="00E34FC4">
        <w:trPr>
          <w:trHeight w:val="340"/>
        </w:trPr>
        <w:tc>
          <w:tcPr>
            <w:tcW w:w="918" w:type="dxa"/>
          </w:tcPr>
          <w:p w14:paraId="1CF17D41"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5</w:t>
            </w:r>
          </w:p>
        </w:tc>
        <w:tc>
          <w:tcPr>
            <w:tcW w:w="2173" w:type="dxa"/>
          </w:tcPr>
          <w:p w14:paraId="775EF8E2"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ASF9S</w:t>
            </w:r>
          </w:p>
        </w:tc>
        <w:tc>
          <w:tcPr>
            <w:tcW w:w="2005" w:type="dxa"/>
          </w:tcPr>
          <w:p w14:paraId="117EE0E1"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Poonch</w:t>
            </w:r>
          </w:p>
        </w:tc>
        <w:tc>
          <w:tcPr>
            <w:tcW w:w="2925" w:type="dxa"/>
          </w:tcPr>
          <w:p w14:paraId="4B85C512"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ON228168.1</w:t>
            </w:r>
          </w:p>
        </w:tc>
      </w:tr>
      <w:tr w:rsidR="00CB3145" w:rsidRPr="000F122F" w14:paraId="3BEE03F4" w14:textId="77777777" w:rsidTr="00E34FC4">
        <w:trPr>
          <w:trHeight w:val="340"/>
        </w:trPr>
        <w:tc>
          <w:tcPr>
            <w:tcW w:w="918" w:type="dxa"/>
          </w:tcPr>
          <w:p w14:paraId="4763CB06"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6</w:t>
            </w:r>
          </w:p>
        </w:tc>
        <w:tc>
          <w:tcPr>
            <w:tcW w:w="2173" w:type="dxa"/>
          </w:tcPr>
          <w:p w14:paraId="5A707B0C"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ASF63KP</w:t>
            </w:r>
          </w:p>
        </w:tc>
        <w:tc>
          <w:tcPr>
            <w:tcW w:w="2005" w:type="dxa"/>
          </w:tcPr>
          <w:p w14:paraId="282D5B58"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Islamabad</w:t>
            </w:r>
          </w:p>
        </w:tc>
        <w:tc>
          <w:tcPr>
            <w:tcW w:w="2925" w:type="dxa"/>
          </w:tcPr>
          <w:p w14:paraId="6F160C98" w14:textId="77777777" w:rsidR="009162B2" w:rsidRPr="000F122F" w:rsidRDefault="009162B2" w:rsidP="00E34FC4">
            <w:pPr>
              <w:spacing w:line="276" w:lineRule="auto"/>
              <w:rPr>
                <w:rFonts w:ascii="Times" w:hAnsi="Times"/>
                <w:color w:val="000000" w:themeColor="text1"/>
              </w:rPr>
            </w:pPr>
            <w:r w:rsidRPr="000F122F">
              <w:rPr>
                <w:rFonts w:ascii="Times" w:hAnsi="Times"/>
                <w:color w:val="000000" w:themeColor="text1"/>
              </w:rPr>
              <w:t>ON228169.1</w:t>
            </w:r>
          </w:p>
        </w:tc>
      </w:tr>
    </w:tbl>
    <w:p w14:paraId="3D9A3C30" w14:textId="07BCA055" w:rsidR="009162B2" w:rsidRPr="000F122F" w:rsidRDefault="009162B2" w:rsidP="009162B2">
      <w:pPr>
        <w:tabs>
          <w:tab w:val="left" w:pos="1600"/>
        </w:tabs>
        <w:rPr>
          <w:rFonts w:ascii="Times" w:hAnsi="Times"/>
          <w:color w:val="000000" w:themeColor="text1"/>
          <w:w w:val="105"/>
        </w:rPr>
      </w:pPr>
    </w:p>
    <w:p w14:paraId="4A96E1E8" w14:textId="3B8612D3" w:rsidR="009162B2" w:rsidRPr="000F122F" w:rsidRDefault="009162B2" w:rsidP="009162B2">
      <w:pPr>
        <w:tabs>
          <w:tab w:val="left" w:pos="1600"/>
        </w:tabs>
        <w:rPr>
          <w:rFonts w:ascii="Times" w:hAnsi="Times"/>
          <w:color w:val="000000" w:themeColor="text1"/>
        </w:rPr>
      </w:pPr>
    </w:p>
    <w:p w14:paraId="218CF442" w14:textId="37834605" w:rsidR="009162B2" w:rsidRPr="000F122F" w:rsidRDefault="009162B2" w:rsidP="009162B2">
      <w:pPr>
        <w:tabs>
          <w:tab w:val="left" w:pos="1600"/>
        </w:tabs>
        <w:rPr>
          <w:rFonts w:ascii="Times" w:hAnsi="Times"/>
          <w:color w:val="000000" w:themeColor="text1"/>
        </w:rPr>
      </w:pPr>
      <w:r w:rsidRPr="000F122F">
        <w:rPr>
          <w:rFonts w:ascii="Times" w:hAnsi="Times"/>
          <w:b/>
          <w:bCs/>
          <w:noProof/>
          <w:color w:val="000000" w:themeColor="text1"/>
          <w:w w:val="105"/>
        </w:rPr>
        <w:lastRenderedPageBreak/>
        <w:drawing>
          <wp:inline distT="0" distB="0" distL="0" distR="0" wp14:anchorId="4221F094" wp14:editId="46A7359D">
            <wp:extent cx="2785533" cy="303580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2603" cy="3098004"/>
                    </a:xfrm>
                    <a:prstGeom prst="rect">
                      <a:avLst/>
                    </a:prstGeom>
                  </pic:spPr>
                </pic:pic>
              </a:graphicData>
            </a:graphic>
          </wp:inline>
        </w:drawing>
      </w:r>
    </w:p>
    <w:p w14:paraId="2F85E94F" w14:textId="4DD7403E" w:rsidR="009162B2" w:rsidRPr="00F87E3B" w:rsidRDefault="00F87E3B" w:rsidP="00F87E3B">
      <w:pPr>
        <w:jc w:val="both"/>
        <w:rPr>
          <w:rFonts w:ascii="Times" w:hAnsi="Times"/>
          <w:color w:val="000000" w:themeColor="text1"/>
        </w:rPr>
      </w:pPr>
      <w:r w:rsidRPr="00F87E3B">
        <w:rPr>
          <w:rFonts w:ascii="Times" w:hAnsi="Times"/>
          <w:b/>
          <w:bCs/>
          <w:color w:val="000000" w:themeColor="text1"/>
          <w:w w:val="105"/>
        </w:rPr>
        <w:t>Fig</w:t>
      </w:r>
      <w:r w:rsidR="00132C51">
        <w:rPr>
          <w:rFonts w:ascii="Times" w:hAnsi="Times"/>
          <w:b/>
          <w:bCs/>
          <w:color w:val="000000" w:themeColor="text1"/>
          <w:w w:val="105"/>
        </w:rPr>
        <w:t>ure</w:t>
      </w:r>
      <w:r w:rsidRPr="00F87E3B">
        <w:rPr>
          <w:rFonts w:ascii="Times" w:hAnsi="Times"/>
          <w:b/>
          <w:bCs/>
          <w:color w:val="000000" w:themeColor="text1"/>
          <w:w w:val="105"/>
        </w:rPr>
        <w:t xml:space="preserve"> 2</w:t>
      </w:r>
      <w:r>
        <w:rPr>
          <w:rFonts w:ascii="Times" w:hAnsi="Times"/>
          <w:color w:val="000000" w:themeColor="text1"/>
          <w:w w:val="105"/>
        </w:rPr>
        <w:t xml:space="preserve"> </w:t>
      </w:r>
      <w:r w:rsidR="009162B2" w:rsidRPr="000F122F">
        <w:rPr>
          <w:rFonts w:ascii="Times" w:hAnsi="Times"/>
          <w:color w:val="000000" w:themeColor="text1"/>
          <w:w w:val="105"/>
        </w:rPr>
        <w:t xml:space="preserve">A </w:t>
      </w:r>
      <w:r w:rsidR="009162B2" w:rsidRPr="000F122F">
        <w:rPr>
          <w:rFonts w:ascii="Times" w:hAnsi="Times"/>
          <w:color w:val="000000" w:themeColor="text1"/>
        </w:rPr>
        <w:t xml:space="preserve">phylogenetic tree constructed using MEGAX software and MUSCLE alignment. Isolates inferred with ITS gene regions of rDNA nucleotide sequences of </w:t>
      </w:r>
      <w:r w:rsidR="009162B2" w:rsidRPr="000F122F">
        <w:rPr>
          <w:rFonts w:ascii="Times" w:hAnsi="Times"/>
          <w:i/>
          <w:iCs/>
          <w:color w:val="000000" w:themeColor="text1"/>
        </w:rPr>
        <w:t xml:space="preserve">Aspergillus </w:t>
      </w:r>
      <w:r w:rsidR="009162B2" w:rsidRPr="000F122F">
        <w:rPr>
          <w:rFonts w:ascii="Times" w:hAnsi="Times"/>
          <w:color w:val="000000" w:themeColor="text1"/>
        </w:rPr>
        <w:t>spp.</w:t>
      </w:r>
      <w:r w:rsidR="009162B2" w:rsidRPr="000F122F">
        <w:rPr>
          <w:rFonts w:ascii="Times" w:hAnsi="Times"/>
          <w:i/>
          <w:iCs/>
          <w:color w:val="000000" w:themeColor="text1"/>
        </w:rPr>
        <w:t xml:space="preserve"> </w:t>
      </w:r>
      <w:r w:rsidR="009162B2" w:rsidRPr="000F122F">
        <w:rPr>
          <w:rFonts w:ascii="Times" w:hAnsi="Times"/>
          <w:color w:val="000000" w:themeColor="text1"/>
        </w:rPr>
        <w:t xml:space="preserve">isolates causing black mold on peach fruit. Neighbour joining tree construction method was applied along with 1000 bootstrap replicates. All missing data and gaps were removed while alignment in MEGAX software. </w:t>
      </w:r>
      <w:r w:rsidR="009162B2" w:rsidRPr="000F122F">
        <w:rPr>
          <w:rFonts w:ascii="Times" w:hAnsi="Times"/>
          <w:i/>
          <w:iCs/>
          <w:color w:val="000000" w:themeColor="text1"/>
        </w:rPr>
        <w:t>Hypocrea lixii</w:t>
      </w:r>
      <w:r w:rsidR="009162B2" w:rsidRPr="000F122F">
        <w:rPr>
          <w:rFonts w:ascii="Times" w:hAnsi="Times"/>
          <w:color w:val="000000" w:themeColor="text1"/>
        </w:rPr>
        <w:t xml:space="preserve"> isolate (MT449969.1) was used to root the tree.</w:t>
      </w:r>
    </w:p>
    <w:p w14:paraId="1C99D7E6" w14:textId="16657DDA" w:rsidR="009162B2" w:rsidRPr="000F122F" w:rsidRDefault="009162B2" w:rsidP="009162B2">
      <w:pPr>
        <w:spacing w:before="240" w:after="120" w:line="360" w:lineRule="auto"/>
        <w:ind w:left="1350" w:hanging="1350"/>
        <w:jc w:val="both"/>
        <w:rPr>
          <w:rFonts w:ascii="Times" w:hAnsi="Times"/>
          <w:color w:val="000000" w:themeColor="text1"/>
          <w:w w:val="105"/>
        </w:rPr>
      </w:pPr>
      <w:r w:rsidRPr="000F122F">
        <w:rPr>
          <w:rFonts w:ascii="Times" w:hAnsi="Times"/>
          <w:noProof/>
          <w:color w:val="000000" w:themeColor="text1"/>
        </w:rPr>
        <w:drawing>
          <wp:inline distT="0" distB="0" distL="0" distR="0" wp14:anchorId="716740EA" wp14:editId="5C51032F">
            <wp:extent cx="2980267" cy="3078788"/>
            <wp:effectExtent l="0" t="0" r="444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0638" cy="3192807"/>
                    </a:xfrm>
                    <a:prstGeom prst="rect">
                      <a:avLst/>
                    </a:prstGeom>
                  </pic:spPr>
                </pic:pic>
              </a:graphicData>
            </a:graphic>
          </wp:inline>
        </w:drawing>
      </w:r>
    </w:p>
    <w:p w14:paraId="7D937762" w14:textId="375713FC" w:rsidR="009162B2" w:rsidRPr="000F122F" w:rsidRDefault="00F87E3B" w:rsidP="009162B2">
      <w:pPr>
        <w:jc w:val="both"/>
        <w:rPr>
          <w:rFonts w:ascii="Times" w:hAnsi="Times"/>
          <w:color w:val="000000" w:themeColor="text1"/>
        </w:rPr>
      </w:pPr>
      <w:r w:rsidRPr="00F87E3B">
        <w:rPr>
          <w:rFonts w:ascii="Times" w:hAnsi="Times"/>
          <w:b/>
          <w:bCs/>
          <w:color w:val="000000" w:themeColor="text1"/>
          <w:w w:val="105"/>
        </w:rPr>
        <w:t>Fig</w:t>
      </w:r>
      <w:r w:rsidR="00132C51">
        <w:rPr>
          <w:rFonts w:ascii="Times" w:hAnsi="Times"/>
          <w:b/>
          <w:bCs/>
          <w:color w:val="000000" w:themeColor="text1"/>
          <w:w w:val="105"/>
        </w:rPr>
        <w:t xml:space="preserve">ure </w:t>
      </w:r>
      <w:r w:rsidRPr="00F87E3B">
        <w:rPr>
          <w:rFonts w:ascii="Times" w:hAnsi="Times"/>
          <w:b/>
          <w:bCs/>
          <w:color w:val="000000" w:themeColor="text1"/>
          <w:w w:val="105"/>
        </w:rPr>
        <w:t>3</w:t>
      </w:r>
      <w:r>
        <w:rPr>
          <w:rFonts w:ascii="Times" w:hAnsi="Times"/>
          <w:color w:val="000000" w:themeColor="text1"/>
          <w:w w:val="105"/>
        </w:rPr>
        <w:t xml:space="preserve"> </w:t>
      </w:r>
      <w:r w:rsidR="009162B2" w:rsidRPr="000F122F">
        <w:rPr>
          <w:rFonts w:ascii="Times" w:hAnsi="Times"/>
          <w:color w:val="000000" w:themeColor="text1"/>
          <w:w w:val="105"/>
        </w:rPr>
        <w:t xml:space="preserve">A </w:t>
      </w:r>
      <w:r w:rsidR="009162B2" w:rsidRPr="000F122F">
        <w:rPr>
          <w:rFonts w:ascii="Times" w:hAnsi="Times"/>
          <w:color w:val="000000" w:themeColor="text1"/>
        </w:rPr>
        <w:t xml:space="preserve">phylogenetic tree constructed using MEGAX software and MUSCLE alignment. Isolates inferred with ITS gene regions of rDNA nucleotide sequences of </w:t>
      </w:r>
      <w:r w:rsidR="009162B2" w:rsidRPr="000F122F">
        <w:rPr>
          <w:rFonts w:ascii="Times" w:hAnsi="Times"/>
          <w:i/>
          <w:iCs/>
          <w:color w:val="000000" w:themeColor="text1"/>
        </w:rPr>
        <w:t xml:space="preserve">Aspergillus </w:t>
      </w:r>
      <w:r w:rsidR="009162B2" w:rsidRPr="000F122F">
        <w:rPr>
          <w:rFonts w:ascii="Times" w:hAnsi="Times"/>
          <w:color w:val="000000" w:themeColor="text1"/>
        </w:rPr>
        <w:t>spp.</w:t>
      </w:r>
      <w:r w:rsidR="009162B2" w:rsidRPr="000F122F">
        <w:rPr>
          <w:rFonts w:ascii="Times" w:hAnsi="Times"/>
          <w:i/>
          <w:iCs/>
          <w:color w:val="000000" w:themeColor="text1"/>
        </w:rPr>
        <w:t xml:space="preserve"> </w:t>
      </w:r>
      <w:r w:rsidR="009162B2" w:rsidRPr="000F122F">
        <w:rPr>
          <w:rFonts w:ascii="Times" w:hAnsi="Times"/>
          <w:color w:val="000000" w:themeColor="text1"/>
        </w:rPr>
        <w:t xml:space="preserve">isolates causing green mold on peach fruit. Neighbour joining tree construction method was applied along with 1000 bootstrap replicates. All missing data and gaps were removed while alignment in MEGAX software. </w:t>
      </w:r>
      <w:r w:rsidR="009162B2" w:rsidRPr="000F122F">
        <w:rPr>
          <w:rFonts w:ascii="Times" w:hAnsi="Times"/>
          <w:i/>
          <w:iCs/>
          <w:color w:val="000000" w:themeColor="text1"/>
          <w:w w:val="105"/>
        </w:rPr>
        <w:t xml:space="preserve">Metarhizium anispoliae </w:t>
      </w:r>
      <w:r w:rsidR="009162B2" w:rsidRPr="000F122F">
        <w:rPr>
          <w:rFonts w:ascii="Times" w:hAnsi="Times"/>
          <w:color w:val="000000" w:themeColor="text1"/>
          <w:w w:val="105"/>
        </w:rPr>
        <w:t xml:space="preserve">(ON183248.1) </w:t>
      </w:r>
      <w:r w:rsidR="009162B2" w:rsidRPr="000F122F">
        <w:rPr>
          <w:rFonts w:ascii="Times" w:hAnsi="Times"/>
          <w:color w:val="000000" w:themeColor="text1"/>
        </w:rPr>
        <w:t>was used to root the tree.</w:t>
      </w:r>
    </w:p>
    <w:p w14:paraId="4E99CE7D" w14:textId="77777777" w:rsidR="009162B2" w:rsidRPr="000F122F" w:rsidRDefault="009162B2" w:rsidP="009162B2">
      <w:pPr>
        <w:spacing w:before="240" w:after="120" w:line="360" w:lineRule="auto"/>
        <w:ind w:left="1350" w:hanging="1350"/>
        <w:jc w:val="both"/>
        <w:rPr>
          <w:rFonts w:ascii="Times" w:hAnsi="Times"/>
          <w:color w:val="000000" w:themeColor="text1"/>
          <w:w w:val="105"/>
        </w:rPr>
      </w:pPr>
    </w:p>
    <w:p w14:paraId="19656D08" w14:textId="155F435B" w:rsidR="009162B2" w:rsidRPr="000F122F" w:rsidRDefault="009162B2" w:rsidP="009162B2">
      <w:pPr>
        <w:jc w:val="both"/>
        <w:rPr>
          <w:rFonts w:ascii="Times" w:hAnsi="Times"/>
          <w:color w:val="000000" w:themeColor="text1"/>
          <w:spacing w:val="14"/>
          <w:w w:val="105"/>
        </w:rPr>
      </w:pPr>
      <w:r w:rsidRPr="000F122F">
        <w:rPr>
          <w:rFonts w:ascii="Times" w:hAnsi="Times"/>
          <w:b/>
          <w:bCs/>
          <w:color w:val="000000" w:themeColor="text1"/>
          <w:w w:val="105"/>
        </w:rPr>
        <w:t>Table</w:t>
      </w:r>
      <w:r w:rsidRPr="000F122F">
        <w:rPr>
          <w:rFonts w:ascii="Times" w:hAnsi="Times"/>
          <w:b/>
          <w:bCs/>
          <w:color w:val="000000" w:themeColor="text1"/>
          <w:spacing w:val="18"/>
          <w:w w:val="105"/>
        </w:rPr>
        <w:t xml:space="preserve"> </w:t>
      </w:r>
      <w:r w:rsidRPr="000F122F">
        <w:rPr>
          <w:rFonts w:ascii="Times" w:hAnsi="Times"/>
          <w:b/>
          <w:bCs/>
          <w:color w:val="000000" w:themeColor="text1"/>
          <w:w w:val="105"/>
        </w:rPr>
        <w:t>3:</w:t>
      </w:r>
      <w:r w:rsidRPr="000F122F">
        <w:rPr>
          <w:rFonts w:ascii="Times" w:hAnsi="Times"/>
          <w:color w:val="000000" w:themeColor="text1"/>
          <w:spacing w:val="19"/>
          <w:w w:val="105"/>
        </w:rPr>
        <w:t xml:space="preserve"> </w:t>
      </w:r>
      <w:r w:rsidRPr="000F122F">
        <w:rPr>
          <w:rFonts w:ascii="Times" w:hAnsi="Times"/>
          <w:i/>
          <w:color w:val="000000" w:themeColor="text1"/>
          <w:w w:val="105"/>
        </w:rPr>
        <w:t>Penicillium</w:t>
      </w:r>
      <w:r w:rsidRPr="000F122F">
        <w:rPr>
          <w:rFonts w:ascii="Times" w:hAnsi="Times"/>
          <w:i/>
          <w:iCs/>
          <w:color w:val="000000" w:themeColor="text1"/>
          <w:w w:val="105"/>
        </w:rPr>
        <w:t xml:space="preserve"> chrysogenum</w:t>
      </w:r>
      <w:r w:rsidRPr="000F122F">
        <w:rPr>
          <w:rFonts w:ascii="Times" w:hAnsi="Times"/>
          <w:color w:val="000000" w:themeColor="text1"/>
          <w:spacing w:val="20"/>
          <w:w w:val="105"/>
        </w:rPr>
        <w:t xml:space="preserve"> </w:t>
      </w:r>
      <w:r w:rsidRPr="000F122F">
        <w:rPr>
          <w:rFonts w:ascii="Times" w:hAnsi="Times"/>
          <w:color w:val="000000" w:themeColor="text1"/>
          <w:w w:val="105"/>
        </w:rPr>
        <w:t>isolates</w:t>
      </w:r>
      <w:r w:rsidRPr="000F122F">
        <w:rPr>
          <w:rFonts w:ascii="Times" w:hAnsi="Times"/>
          <w:color w:val="000000" w:themeColor="text1"/>
          <w:spacing w:val="19"/>
          <w:w w:val="105"/>
        </w:rPr>
        <w:t xml:space="preserve"> </w:t>
      </w:r>
      <w:r w:rsidRPr="000F122F">
        <w:rPr>
          <w:rFonts w:ascii="Times" w:hAnsi="Times"/>
          <w:color w:val="000000" w:themeColor="text1"/>
          <w:w w:val="105"/>
        </w:rPr>
        <w:t>along with assigned</w:t>
      </w:r>
      <w:r w:rsidRPr="000F122F">
        <w:rPr>
          <w:rFonts w:ascii="Times" w:hAnsi="Times"/>
          <w:color w:val="000000" w:themeColor="text1"/>
          <w:spacing w:val="19"/>
          <w:w w:val="105"/>
        </w:rPr>
        <w:t xml:space="preserve"> </w:t>
      </w:r>
      <w:r w:rsidRPr="000F122F">
        <w:rPr>
          <w:rFonts w:ascii="Times" w:hAnsi="Times"/>
          <w:color w:val="000000" w:themeColor="text1"/>
          <w:w w:val="105"/>
        </w:rPr>
        <w:t>accession</w:t>
      </w:r>
      <w:r w:rsidRPr="000F122F">
        <w:rPr>
          <w:rFonts w:ascii="Times" w:hAnsi="Times"/>
          <w:color w:val="000000" w:themeColor="text1"/>
          <w:spacing w:val="19"/>
          <w:w w:val="105"/>
        </w:rPr>
        <w:t xml:space="preserve"> </w:t>
      </w:r>
      <w:r w:rsidRPr="000F122F">
        <w:rPr>
          <w:rFonts w:ascii="Times" w:hAnsi="Times"/>
          <w:color w:val="000000" w:themeColor="text1"/>
          <w:w w:val="105"/>
        </w:rPr>
        <w:t>numbers</w:t>
      </w:r>
      <w:r w:rsidRPr="000F122F">
        <w:rPr>
          <w:rFonts w:ascii="Times" w:hAnsi="Times"/>
          <w:color w:val="000000" w:themeColor="text1"/>
          <w:spacing w:val="14"/>
          <w:w w:val="105"/>
        </w:rPr>
        <w:t xml:space="preserve"> </w:t>
      </w:r>
    </w:p>
    <w:tbl>
      <w:tblPr>
        <w:tblStyle w:val="TableGrid"/>
        <w:tblpPr w:leftFromText="180" w:rightFromText="180" w:vertAnchor="text" w:tblpY="253"/>
        <w:tblW w:w="83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2121"/>
        <w:gridCol w:w="2121"/>
        <w:gridCol w:w="3138"/>
      </w:tblGrid>
      <w:tr w:rsidR="00CB3145" w:rsidRPr="000F122F" w14:paraId="393F09D8" w14:textId="77777777" w:rsidTr="009162B2">
        <w:trPr>
          <w:trHeight w:val="352"/>
        </w:trPr>
        <w:tc>
          <w:tcPr>
            <w:tcW w:w="1013" w:type="dxa"/>
            <w:tcBorders>
              <w:top w:val="single" w:sz="4" w:space="0" w:color="auto"/>
              <w:bottom w:val="single" w:sz="4" w:space="0" w:color="auto"/>
            </w:tcBorders>
          </w:tcPr>
          <w:p w14:paraId="5B2365D0" w14:textId="77777777" w:rsidR="009162B2" w:rsidRPr="000F122F" w:rsidRDefault="009162B2" w:rsidP="009162B2">
            <w:pPr>
              <w:rPr>
                <w:rFonts w:ascii="Times" w:hAnsi="Times"/>
                <w:b/>
                <w:bCs/>
                <w:color w:val="000000" w:themeColor="text1"/>
              </w:rPr>
            </w:pPr>
            <w:r w:rsidRPr="000F122F">
              <w:rPr>
                <w:rFonts w:ascii="Times" w:hAnsi="Times"/>
                <w:b/>
                <w:bCs/>
                <w:color w:val="000000" w:themeColor="text1"/>
              </w:rPr>
              <w:t>Sr. No</w:t>
            </w:r>
          </w:p>
        </w:tc>
        <w:tc>
          <w:tcPr>
            <w:tcW w:w="2121" w:type="dxa"/>
            <w:tcBorders>
              <w:top w:val="single" w:sz="4" w:space="0" w:color="auto"/>
              <w:bottom w:val="single" w:sz="4" w:space="0" w:color="auto"/>
            </w:tcBorders>
          </w:tcPr>
          <w:p w14:paraId="7805B8CC" w14:textId="77777777" w:rsidR="009162B2" w:rsidRPr="000F122F" w:rsidRDefault="009162B2" w:rsidP="009162B2">
            <w:pPr>
              <w:rPr>
                <w:rFonts w:ascii="Times" w:hAnsi="Times"/>
                <w:b/>
                <w:bCs/>
                <w:color w:val="000000" w:themeColor="text1"/>
              </w:rPr>
            </w:pPr>
            <w:r w:rsidRPr="000F122F">
              <w:rPr>
                <w:rFonts w:ascii="Times" w:hAnsi="Times"/>
                <w:b/>
                <w:bCs/>
                <w:color w:val="000000" w:themeColor="text1"/>
              </w:rPr>
              <w:t>Isolate ID on NCBI</w:t>
            </w:r>
          </w:p>
        </w:tc>
        <w:tc>
          <w:tcPr>
            <w:tcW w:w="2121" w:type="dxa"/>
            <w:tcBorders>
              <w:top w:val="single" w:sz="4" w:space="0" w:color="auto"/>
              <w:bottom w:val="single" w:sz="4" w:space="0" w:color="auto"/>
            </w:tcBorders>
          </w:tcPr>
          <w:p w14:paraId="0E8F5AF4" w14:textId="77777777" w:rsidR="009162B2" w:rsidRPr="000F122F" w:rsidRDefault="009162B2" w:rsidP="009162B2">
            <w:pPr>
              <w:rPr>
                <w:rFonts w:ascii="Times" w:hAnsi="Times"/>
                <w:b/>
                <w:bCs/>
                <w:color w:val="000000" w:themeColor="text1"/>
              </w:rPr>
            </w:pPr>
            <w:r w:rsidRPr="000F122F">
              <w:rPr>
                <w:rFonts w:ascii="Times" w:hAnsi="Times"/>
                <w:b/>
                <w:bCs/>
                <w:color w:val="000000" w:themeColor="text1"/>
              </w:rPr>
              <w:t>District of Origin</w:t>
            </w:r>
          </w:p>
        </w:tc>
        <w:tc>
          <w:tcPr>
            <w:tcW w:w="3138" w:type="dxa"/>
            <w:tcBorders>
              <w:top w:val="single" w:sz="4" w:space="0" w:color="auto"/>
              <w:bottom w:val="single" w:sz="4" w:space="0" w:color="auto"/>
            </w:tcBorders>
          </w:tcPr>
          <w:p w14:paraId="2CA10B66" w14:textId="77777777" w:rsidR="009162B2" w:rsidRPr="000F122F" w:rsidRDefault="009162B2" w:rsidP="009162B2">
            <w:pPr>
              <w:rPr>
                <w:rFonts w:ascii="Times" w:hAnsi="Times"/>
                <w:b/>
                <w:bCs/>
                <w:color w:val="000000" w:themeColor="text1"/>
              </w:rPr>
            </w:pPr>
            <w:r w:rsidRPr="000F122F">
              <w:rPr>
                <w:rFonts w:ascii="Times" w:hAnsi="Times"/>
                <w:b/>
                <w:bCs/>
                <w:color w:val="000000" w:themeColor="text1"/>
              </w:rPr>
              <w:t>Accession No. GenBank (ITS)</w:t>
            </w:r>
          </w:p>
        </w:tc>
      </w:tr>
      <w:tr w:rsidR="00CB3145" w:rsidRPr="000F122F" w14:paraId="201E9D0B" w14:textId="77777777" w:rsidTr="009162B2">
        <w:trPr>
          <w:trHeight w:val="271"/>
        </w:trPr>
        <w:tc>
          <w:tcPr>
            <w:tcW w:w="1013" w:type="dxa"/>
            <w:tcBorders>
              <w:top w:val="single" w:sz="4" w:space="0" w:color="auto"/>
            </w:tcBorders>
          </w:tcPr>
          <w:p w14:paraId="42696961" w14:textId="77777777" w:rsidR="009162B2" w:rsidRPr="000F122F" w:rsidRDefault="009162B2" w:rsidP="009162B2">
            <w:pPr>
              <w:rPr>
                <w:rFonts w:ascii="Times" w:hAnsi="Times"/>
                <w:color w:val="000000" w:themeColor="text1"/>
              </w:rPr>
            </w:pPr>
            <w:r w:rsidRPr="000F122F">
              <w:rPr>
                <w:rFonts w:ascii="Times" w:hAnsi="Times"/>
                <w:color w:val="000000" w:themeColor="text1"/>
              </w:rPr>
              <w:t>1</w:t>
            </w:r>
          </w:p>
        </w:tc>
        <w:tc>
          <w:tcPr>
            <w:tcW w:w="2121" w:type="dxa"/>
            <w:tcBorders>
              <w:top w:val="single" w:sz="4" w:space="0" w:color="auto"/>
            </w:tcBorders>
          </w:tcPr>
          <w:p w14:paraId="60FC73C5" w14:textId="77777777" w:rsidR="009162B2" w:rsidRPr="000F122F" w:rsidRDefault="009162B2" w:rsidP="009162B2">
            <w:pPr>
              <w:rPr>
                <w:rFonts w:ascii="Times" w:hAnsi="Times"/>
                <w:color w:val="000000" w:themeColor="text1"/>
              </w:rPr>
            </w:pPr>
            <w:r w:rsidRPr="000F122F">
              <w:rPr>
                <w:rFonts w:ascii="Times" w:hAnsi="Times"/>
                <w:color w:val="000000" w:themeColor="text1"/>
              </w:rPr>
              <w:t>PEN11S</w:t>
            </w:r>
          </w:p>
        </w:tc>
        <w:tc>
          <w:tcPr>
            <w:tcW w:w="2121" w:type="dxa"/>
            <w:tcBorders>
              <w:top w:val="single" w:sz="4" w:space="0" w:color="auto"/>
            </w:tcBorders>
          </w:tcPr>
          <w:p w14:paraId="4FF23BFC" w14:textId="77777777" w:rsidR="009162B2" w:rsidRPr="000F122F" w:rsidRDefault="009162B2" w:rsidP="009162B2">
            <w:pPr>
              <w:rPr>
                <w:rFonts w:ascii="Times" w:hAnsi="Times"/>
                <w:color w:val="000000" w:themeColor="text1"/>
              </w:rPr>
            </w:pPr>
            <w:r w:rsidRPr="000F122F">
              <w:rPr>
                <w:rFonts w:ascii="Times" w:hAnsi="Times"/>
                <w:color w:val="000000" w:themeColor="text1"/>
              </w:rPr>
              <w:t>Rawalpindi</w:t>
            </w:r>
          </w:p>
        </w:tc>
        <w:tc>
          <w:tcPr>
            <w:tcW w:w="3138" w:type="dxa"/>
            <w:tcBorders>
              <w:top w:val="single" w:sz="4" w:space="0" w:color="auto"/>
            </w:tcBorders>
          </w:tcPr>
          <w:p w14:paraId="1AF41036" w14:textId="77777777" w:rsidR="009162B2" w:rsidRPr="000F122F" w:rsidRDefault="009162B2" w:rsidP="009162B2">
            <w:pPr>
              <w:rPr>
                <w:rFonts w:ascii="Times" w:hAnsi="Times"/>
                <w:color w:val="000000" w:themeColor="text1"/>
              </w:rPr>
            </w:pPr>
            <w:r w:rsidRPr="000F122F">
              <w:rPr>
                <w:rFonts w:ascii="Times" w:hAnsi="Times"/>
                <w:color w:val="000000" w:themeColor="text1"/>
              </w:rPr>
              <w:t>ON208825.1</w:t>
            </w:r>
          </w:p>
        </w:tc>
      </w:tr>
      <w:tr w:rsidR="00CB3145" w:rsidRPr="000F122F" w14:paraId="7049F5CA" w14:textId="77777777" w:rsidTr="009162B2">
        <w:trPr>
          <w:trHeight w:val="353"/>
        </w:trPr>
        <w:tc>
          <w:tcPr>
            <w:tcW w:w="1013" w:type="dxa"/>
          </w:tcPr>
          <w:p w14:paraId="517B7607" w14:textId="77777777" w:rsidR="009162B2" w:rsidRPr="000F122F" w:rsidRDefault="009162B2" w:rsidP="009162B2">
            <w:pPr>
              <w:rPr>
                <w:rFonts w:ascii="Times" w:hAnsi="Times"/>
                <w:color w:val="000000" w:themeColor="text1"/>
              </w:rPr>
            </w:pPr>
            <w:r w:rsidRPr="000F122F">
              <w:rPr>
                <w:rFonts w:ascii="Times" w:hAnsi="Times"/>
                <w:color w:val="000000" w:themeColor="text1"/>
              </w:rPr>
              <w:t>2</w:t>
            </w:r>
          </w:p>
        </w:tc>
        <w:tc>
          <w:tcPr>
            <w:tcW w:w="2121" w:type="dxa"/>
          </w:tcPr>
          <w:p w14:paraId="086BCBE1" w14:textId="77777777" w:rsidR="009162B2" w:rsidRPr="000F122F" w:rsidRDefault="009162B2" w:rsidP="009162B2">
            <w:pPr>
              <w:rPr>
                <w:rFonts w:ascii="Times" w:hAnsi="Times"/>
                <w:color w:val="000000" w:themeColor="text1"/>
              </w:rPr>
            </w:pPr>
            <w:r w:rsidRPr="000F122F">
              <w:rPr>
                <w:rFonts w:ascii="Times" w:hAnsi="Times"/>
                <w:color w:val="000000" w:themeColor="text1"/>
              </w:rPr>
              <w:t>PEN13SM</w:t>
            </w:r>
          </w:p>
        </w:tc>
        <w:tc>
          <w:tcPr>
            <w:tcW w:w="2121" w:type="dxa"/>
          </w:tcPr>
          <w:p w14:paraId="2A792858" w14:textId="77777777" w:rsidR="009162B2" w:rsidRPr="000F122F" w:rsidRDefault="009162B2" w:rsidP="009162B2">
            <w:pPr>
              <w:rPr>
                <w:rFonts w:ascii="Times" w:hAnsi="Times"/>
                <w:color w:val="000000" w:themeColor="text1"/>
              </w:rPr>
            </w:pPr>
            <w:r w:rsidRPr="000F122F">
              <w:rPr>
                <w:rFonts w:ascii="Times" w:hAnsi="Times"/>
                <w:color w:val="000000" w:themeColor="text1"/>
              </w:rPr>
              <w:t>Poonch</w:t>
            </w:r>
          </w:p>
        </w:tc>
        <w:tc>
          <w:tcPr>
            <w:tcW w:w="3138" w:type="dxa"/>
          </w:tcPr>
          <w:p w14:paraId="050D74E4" w14:textId="77777777" w:rsidR="009162B2" w:rsidRPr="000F122F" w:rsidRDefault="009162B2" w:rsidP="009162B2">
            <w:pPr>
              <w:rPr>
                <w:rFonts w:ascii="Times" w:hAnsi="Times"/>
                <w:color w:val="000000" w:themeColor="text1"/>
              </w:rPr>
            </w:pPr>
            <w:r w:rsidRPr="000F122F">
              <w:rPr>
                <w:rFonts w:ascii="Times" w:hAnsi="Times"/>
                <w:color w:val="000000" w:themeColor="text1"/>
              </w:rPr>
              <w:t>ON208826.1</w:t>
            </w:r>
          </w:p>
        </w:tc>
      </w:tr>
      <w:tr w:rsidR="00CB3145" w:rsidRPr="000F122F" w14:paraId="5331C9C9" w14:textId="77777777" w:rsidTr="009162B2">
        <w:trPr>
          <w:trHeight w:val="407"/>
        </w:trPr>
        <w:tc>
          <w:tcPr>
            <w:tcW w:w="1013" w:type="dxa"/>
          </w:tcPr>
          <w:p w14:paraId="6067319B" w14:textId="77777777" w:rsidR="009162B2" w:rsidRPr="000F122F" w:rsidRDefault="009162B2" w:rsidP="009162B2">
            <w:pPr>
              <w:rPr>
                <w:rFonts w:ascii="Times" w:hAnsi="Times"/>
                <w:color w:val="000000" w:themeColor="text1"/>
              </w:rPr>
            </w:pPr>
            <w:r w:rsidRPr="000F122F">
              <w:rPr>
                <w:rFonts w:ascii="Times" w:hAnsi="Times"/>
                <w:color w:val="000000" w:themeColor="text1"/>
              </w:rPr>
              <w:t>3</w:t>
            </w:r>
          </w:p>
        </w:tc>
        <w:tc>
          <w:tcPr>
            <w:tcW w:w="2121" w:type="dxa"/>
          </w:tcPr>
          <w:p w14:paraId="71E6DE73" w14:textId="77777777" w:rsidR="009162B2" w:rsidRPr="000F122F" w:rsidRDefault="009162B2" w:rsidP="009162B2">
            <w:pPr>
              <w:rPr>
                <w:rFonts w:ascii="Times" w:hAnsi="Times"/>
                <w:color w:val="000000" w:themeColor="text1"/>
              </w:rPr>
            </w:pPr>
            <w:r w:rsidRPr="000F122F">
              <w:rPr>
                <w:rFonts w:ascii="Times" w:hAnsi="Times"/>
                <w:color w:val="000000" w:themeColor="text1"/>
              </w:rPr>
              <w:t>PEN21R</w:t>
            </w:r>
          </w:p>
        </w:tc>
        <w:tc>
          <w:tcPr>
            <w:tcW w:w="2121" w:type="dxa"/>
          </w:tcPr>
          <w:p w14:paraId="40F0C522" w14:textId="77777777" w:rsidR="009162B2" w:rsidRPr="000F122F" w:rsidRDefault="009162B2" w:rsidP="009162B2">
            <w:pPr>
              <w:rPr>
                <w:rFonts w:ascii="Times" w:hAnsi="Times"/>
                <w:color w:val="000000" w:themeColor="text1"/>
              </w:rPr>
            </w:pPr>
            <w:r w:rsidRPr="000F122F">
              <w:rPr>
                <w:rFonts w:ascii="Times" w:hAnsi="Times"/>
                <w:color w:val="000000" w:themeColor="text1"/>
              </w:rPr>
              <w:t>Islamabad</w:t>
            </w:r>
          </w:p>
        </w:tc>
        <w:tc>
          <w:tcPr>
            <w:tcW w:w="3138" w:type="dxa"/>
          </w:tcPr>
          <w:p w14:paraId="6FC77DCB" w14:textId="77777777" w:rsidR="009162B2" w:rsidRPr="000F122F" w:rsidRDefault="009162B2" w:rsidP="009162B2">
            <w:pPr>
              <w:rPr>
                <w:rFonts w:ascii="Times" w:hAnsi="Times"/>
                <w:color w:val="000000" w:themeColor="text1"/>
              </w:rPr>
            </w:pPr>
            <w:r w:rsidRPr="000F122F">
              <w:rPr>
                <w:rFonts w:ascii="Times" w:hAnsi="Times"/>
                <w:color w:val="000000" w:themeColor="text1"/>
              </w:rPr>
              <w:t>ON208827.1</w:t>
            </w:r>
          </w:p>
        </w:tc>
      </w:tr>
      <w:tr w:rsidR="00CB3145" w:rsidRPr="000F122F" w14:paraId="54C74BA6" w14:textId="77777777" w:rsidTr="009162B2">
        <w:trPr>
          <w:trHeight w:val="308"/>
        </w:trPr>
        <w:tc>
          <w:tcPr>
            <w:tcW w:w="1013" w:type="dxa"/>
          </w:tcPr>
          <w:p w14:paraId="3816F35F" w14:textId="77777777" w:rsidR="009162B2" w:rsidRPr="000F122F" w:rsidRDefault="009162B2" w:rsidP="009162B2">
            <w:pPr>
              <w:rPr>
                <w:rFonts w:ascii="Times" w:hAnsi="Times"/>
                <w:color w:val="000000" w:themeColor="text1"/>
              </w:rPr>
            </w:pPr>
            <w:r w:rsidRPr="000F122F">
              <w:rPr>
                <w:rFonts w:ascii="Times" w:hAnsi="Times"/>
                <w:color w:val="000000" w:themeColor="text1"/>
              </w:rPr>
              <w:t>4</w:t>
            </w:r>
          </w:p>
        </w:tc>
        <w:tc>
          <w:tcPr>
            <w:tcW w:w="2121" w:type="dxa"/>
          </w:tcPr>
          <w:p w14:paraId="638344B3" w14:textId="77777777" w:rsidR="009162B2" w:rsidRPr="000F122F" w:rsidRDefault="009162B2" w:rsidP="009162B2">
            <w:pPr>
              <w:rPr>
                <w:rFonts w:ascii="Times" w:hAnsi="Times"/>
                <w:color w:val="000000" w:themeColor="text1"/>
              </w:rPr>
            </w:pPr>
            <w:r w:rsidRPr="000F122F">
              <w:rPr>
                <w:rFonts w:ascii="Times" w:hAnsi="Times"/>
                <w:color w:val="000000" w:themeColor="text1"/>
              </w:rPr>
              <w:t>PEN43K</w:t>
            </w:r>
          </w:p>
        </w:tc>
        <w:tc>
          <w:tcPr>
            <w:tcW w:w="2121" w:type="dxa"/>
          </w:tcPr>
          <w:p w14:paraId="3DEF61EA" w14:textId="77777777" w:rsidR="009162B2" w:rsidRPr="000F122F" w:rsidRDefault="009162B2" w:rsidP="009162B2">
            <w:pPr>
              <w:rPr>
                <w:rFonts w:ascii="Times" w:hAnsi="Times"/>
                <w:color w:val="000000" w:themeColor="text1"/>
              </w:rPr>
            </w:pPr>
            <w:r w:rsidRPr="000F122F">
              <w:rPr>
                <w:rFonts w:ascii="Times" w:hAnsi="Times"/>
                <w:color w:val="000000" w:themeColor="text1"/>
              </w:rPr>
              <w:t>Poonch</w:t>
            </w:r>
          </w:p>
        </w:tc>
        <w:tc>
          <w:tcPr>
            <w:tcW w:w="3138" w:type="dxa"/>
          </w:tcPr>
          <w:p w14:paraId="238C3483" w14:textId="77777777" w:rsidR="009162B2" w:rsidRPr="000F122F" w:rsidRDefault="009162B2" w:rsidP="009162B2">
            <w:pPr>
              <w:rPr>
                <w:rFonts w:ascii="Times" w:hAnsi="Times"/>
                <w:color w:val="000000" w:themeColor="text1"/>
              </w:rPr>
            </w:pPr>
            <w:r w:rsidRPr="000F122F">
              <w:rPr>
                <w:rFonts w:ascii="Times" w:hAnsi="Times"/>
                <w:color w:val="000000" w:themeColor="text1"/>
              </w:rPr>
              <w:t>ON208828.1</w:t>
            </w:r>
          </w:p>
        </w:tc>
      </w:tr>
    </w:tbl>
    <w:p w14:paraId="3DA9D646" w14:textId="77777777" w:rsidR="009162B2" w:rsidRPr="000F122F" w:rsidRDefault="009162B2" w:rsidP="009162B2">
      <w:pPr>
        <w:spacing w:before="240" w:after="120" w:line="360" w:lineRule="auto"/>
        <w:ind w:left="1350" w:hanging="1350"/>
        <w:jc w:val="both"/>
        <w:rPr>
          <w:rFonts w:ascii="Times" w:hAnsi="Times"/>
          <w:color w:val="000000" w:themeColor="text1"/>
          <w:w w:val="105"/>
        </w:rPr>
      </w:pPr>
    </w:p>
    <w:p w14:paraId="1C57E22E" w14:textId="4D9EAC41" w:rsidR="009162B2" w:rsidRPr="000F122F" w:rsidRDefault="009162B2" w:rsidP="009162B2">
      <w:pPr>
        <w:widowControl w:val="0"/>
        <w:spacing w:line="360" w:lineRule="auto"/>
        <w:jc w:val="both"/>
        <w:rPr>
          <w:rFonts w:ascii="Times" w:hAnsi="Times"/>
          <w:color w:val="000000" w:themeColor="text1"/>
          <w:w w:val="105"/>
        </w:rPr>
      </w:pPr>
    </w:p>
    <w:p w14:paraId="7759E6F1" w14:textId="2C3ECE90" w:rsidR="009162B2" w:rsidRPr="000F122F" w:rsidRDefault="009162B2" w:rsidP="009162B2">
      <w:pPr>
        <w:tabs>
          <w:tab w:val="left" w:pos="1600"/>
        </w:tabs>
        <w:rPr>
          <w:rFonts w:ascii="Times" w:hAnsi="Times"/>
          <w:color w:val="000000" w:themeColor="text1"/>
        </w:rPr>
      </w:pPr>
      <w:r w:rsidRPr="000F122F">
        <w:rPr>
          <w:rFonts w:ascii="Times" w:hAnsi="Times"/>
          <w:noProof/>
          <w:color w:val="000000" w:themeColor="text1"/>
          <w:w w:val="105"/>
        </w:rPr>
        <w:drawing>
          <wp:inline distT="0" distB="0" distL="0" distR="0" wp14:anchorId="2CF8C3F2" wp14:editId="0D42F41B">
            <wp:extent cx="2954867" cy="3824597"/>
            <wp:effectExtent l="0" t="0" r="444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0">
                      <a:extLst>
                        <a:ext uri="{28A0092B-C50C-407E-A947-70E740481C1C}">
                          <a14:useLocalDpi xmlns:a14="http://schemas.microsoft.com/office/drawing/2010/main" val="0"/>
                        </a:ext>
                      </a:extLst>
                    </a:blip>
                    <a:stretch>
                      <a:fillRect/>
                    </a:stretch>
                  </pic:blipFill>
                  <pic:spPr>
                    <a:xfrm>
                      <a:off x="0" y="0"/>
                      <a:ext cx="3041287" cy="3936454"/>
                    </a:xfrm>
                    <a:prstGeom prst="rect">
                      <a:avLst/>
                    </a:prstGeom>
                  </pic:spPr>
                </pic:pic>
              </a:graphicData>
            </a:graphic>
          </wp:inline>
        </w:drawing>
      </w:r>
    </w:p>
    <w:p w14:paraId="008723A4" w14:textId="19BDAD5E" w:rsidR="009162B2" w:rsidRPr="000F122F" w:rsidRDefault="00F87E3B" w:rsidP="009162B2">
      <w:pPr>
        <w:tabs>
          <w:tab w:val="left" w:pos="1600"/>
        </w:tabs>
        <w:jc w:val="both"/>
        <w:rPr>
          <w:rFonts w:ascii="Times" w:hAnsi="Times"/>
          <w:color w:val="000000" w:themeColor="text1"/>
        </w:rPr>
      </w:pPr>
      <w:r w:rsidRPr="00F87E3B">
        <w:rPr>
          <w:rFonts w:ascii="Times" w:hAnsi="Times"/>
          <w:b/>
          <w:bCs/>
          <w:color w:val="000000" w:themeColor="text1"/>
        </w:rPr>
        <w:t>Fig</w:t>
      </w:r>
      <w:r w:rsidR="00132C51">
        <w:rPr>
          <w:rFonts w:ascii="Times" w:hAnsi="Times"/>
          <w:b/>
          <w:bCs/>
          <w:color w:val="000000" w:themeColor="text1"/>
        </w:rPr>
        <w:t>ure</w:t>
      </w:r>
      <w:r w:rsidRPr="00F87E3B">
        <w:rPr>
          <w:rFonts w:ascii="Times" w:hAnsi="Times"/>
          <w:b/>
          <w:bCs/>
          <w:color w:val="000000" w:themeColor="text1"/>
        </w:rPr>
        <w:t xml:space="preserve"> 4</w:t>
      </w:r>
      <w:r>
        <w:rPr>
          <w:rFonts w:ascii="Times" w:hAnsi="Times"/>
          <w:color w:val="000000" w:themeColor="text1"/>
        </w:rPr>
        <w:t xml:space="preserve"> </w:t>
      </w:r>
      <w:r w:rsidR="009162B2" w:rsidRPr="000F122F">
        <w:rPr>
          <w:rFonts w:ascii="Times" w:hAnsi="Times"/>
          <w:color w:val="000000" w:themeColor="text1"/>
        </w:rPr>
        <w:t xml:space="preserve">Phylogenetic tree constructed using MEGAX software and MUSCLE alignment. Isolates inferred with ITS gene regions of rDNA nucleotide sequences of </w:t>
      </w:r>
      <w:r w:rsidR="009162B2" w:rsidRPr="000F122F">
        <w:rPr>
          <w:rFonts w:ascii="Times" w:hAnsi="Times"/>
          <w:i/>
          <w:iCs/>
          <w:color w:val="000000" w:themeColor="text1"/>
        </w:rPr>
        <w:t xml:space="preserve">Penicillium </w:t>
      </w:r>
      <w:r w:rsidR="009162B2" w:rsidRPr="000F122F">
        <w:rPr>
          <w:rFonts w:ascii="Times" w:hAnsi="Times"/>
          <w:color w:val="000000" w:themeColor="text1"/>
        </w:rPr>
        <w:t>spp.</w:t>
      </w:r>
      <w:r w:rsidR="009162B2" w:rsidRPr="000F122F">
        <w:rPr>
          <w:rFonts w:ascii="Times" w:hAnsi="Times"/>
          <w:i/>
          <w:iCs/>
          <w:color w:val="000000" w:themeColor="text1"/>
        </w:rPr>
        <w:t xml:space="preserve"> </w:t>
      </w:r>
      <w:r w:rsidR="009162B2" w:rsidRPr="000F122F">
        <w:rPr>
          <w:rFonts w:ascii="Times" w:hAnsi="Times"/>
          <w:color w:val="000000" w:themeColor="text1"/>
        </w:rPr>
        <w:t xml:space="preserve">isolates causing blue mold on peach fruit. Neighbour joining tree construction method was applied along with 1000 bootstrap replicates. All missing data and gaps were removed while alignment in MEGAX software. </w:t>
      </w:r>
      <w:r w:rsidR="009162B2" w:rsidRPr="000F122F">
        <w:rPr>
          <w:rFonts w:ascii="Times" w:hAnsi="Times"/>
          <w:i/>
          <w:iCs/>
          <w:color w:val="000000" w:themeColor="text1"/>
        </w:rPr>
        <w:t>Actinomucor elegans</w:t>
      </w:r>
      <w:r w:rsidR="009162B2" w:rsidRPr="000F122F">
        <w:rPr>
          <w:rFonts w:ascii="Times" w:hAnsi="Times"/>
          <w:color w:val="000000" w:themeColor="text1"/>
        </w:rPr>
        <w:t xml:space="preserve"> isolate (MT449969.1)</w:t>
      </w:r>
      <w:r w:rsidR="009162B2" w:rsidRPr="000F122F">
        <w:rPr>
          <w:rFonts w:ascii="Times" w:hAnsi="Times"/>
          <w:color w:val="000000" w:themeColor="text1"/>
          <w:w w:val="105"/>
        </w:rPr>
        <w:t xml:space="preserve"> </w:t>
      </w:r>
      <w:r w:rsidR="009162B2" w:rsidRPr="000F122F">
        <w:rPr>
          <w:rFonts w:ascii="Times" w:hAnsi="Times"/>
          <w:color w:val="000000" w:themeColor="text1"/>
        </w:rPr>
        <w:t>was used to root the tree.</w:t>
      </w:r>
    </w:p>
    <w:p w14:paraId="45577964" w14:textId="77777777" w:rsidR="009162B2" w:rsidRPr="000F122F" w:rsidRDefault="009162B2" w:rsidP="009162B2">
      <w:pPr>
        <w:tabs>
          <w:tab w:val="left" w:pos="1600"/>
        </w:tabs>
        <w:jc w:val="both"/>
        <w:rPr>
          <w:rFonts w:ascii="Times" w:hAnsi="Times"/>
          <w:color w:val="000000" w:themeColor="text1"/>
        </w:rPr>
      </w:pPr>
    </w:p>
    <w:p w14:paraId="2C7F903B" w14:textId="47D8BA3C" w:rsidR="009162B2" w:rsidRPr="000F122F" w:rsidRDefault="009162B2" w:rsidP="009162B2">
      <w:pPr>
        <w:jc w:val="both"/>
        <w:rPr>
          <w:rFonts w:ascii="Times" w:hAnsi="Times"/>
          <w:color w:val="000000" w:themeColor="text1"/>
          <w:spacing w:val="14"/>
          <w:w w:val="105"/>
        </w:rPr>
      </w:pPr>
      <w:r w:rsidRPr="000F122F">
        <w:rPr>
          <w:rFonts w:ascii="Times" w:hAnsi="Times"/>
          <w:b/>
          <w:bCs/>
          <w:color w:val="000000" w:themeColor="text1"/>
          <w:w w:val="105"/>
        </w:rPr>
        <w:t>Table</w:t>
      </w:r>
      <w:r w:rsidRPr="000F122F">
        <w:rPr>
          <w:rFonts w:ascii="Times" w:hAnsi="Times"/>
          <w:b/>
          <w:bCs/>
          <w:color w:val="000000" w:themeColor="text1"/>
          <w:spacing w:val="18"/>
          <w:w w:val="105"/>
        </w:rPr>
        <w:t xml:space="preserve"> </w:t>
      </w:r>
      <w:r w:rsidRPr="000F122F">
        <w:rPr>
          <w:rFonts w:ascii="Times" w:hAnsi="Times"/>
          <w:b/>
          <w:bCs/>
          <w:color w:val="000000" w:themeColor="text1"/>
          <w:w w:val="105"/>
        </w:rPr>
        <w:t>4:</w:t>
      </w:r>
      <w:r w:rsidRPr="000F122F">
        <w:rPr>
          <w:rFonts w:ascii="Times" w:hAnsi="Times"/>
          <w:color w:val="000000" w:themeColor="text1"/>
          <w:spacing w:val="19"/>
          <w:w w:val="105"/>
        </w:rPr>
        <w:t xml:space="preserve"> </w:t>
      </w:r>
      <w:r w:rsidRPr="000F122F">
        <w:rPr>
          <w:rFonts w:ascii="Times" w:hAnsi="Times"/>
          <w:i/>
          <w:color w:val="000000" w:themeColor="text1"/>
          <w:w w:val="105"/>
        </w:rPr>
        <w:t xml:space="preserve">Cladosporium </w:t>
      </w:r>
      <w:r w:rsidRPr="000F122F">
        <w:rPr>
          <w:rFonts w:ascii="Times" w:hAnsi="Times"/>
          <w:iCs/>
          <w:color w:val="000000" w:themeColor="text1"/>
          <w:w w:val="105"/>
        </w:rPr>
        <w:t xml:space="preserve">spp. </w:t>
      </w:r>
      <w:r w:rsidRPr="000F122F">
        <w:rPr>
          <w:rFonts w:ascii="Times" w:hAnsi="Times"/>
          <w:color w:val="000000" w:themeColor="text1"/>
          <w:w w:val="105"/>
        </w:rPr>
        <w:t>isolates</w:t>
      </w:r>
      <w:r w:rsidRPr="000F122F">
        <w:rPr>
          <w:rFonts w:ascii="Times" w:hAnsi="Times"/>
          <w:color w:val="000000" w:themeColor="text1"/>
          <w:spacing w:val="19"/>
          <w:w w:val="105"/>
        </w:rPr>
        <w:t xml:space="preserve"> </w:t>
      </w:r>
      <w:r w:rsidRPr="000F122F">
        <w:rPr>
          <w:rFonts w:ascii="Times" w:hAnsi="Times"/>
          <w:color w:val="000000" w:themeColor="text1"/>
          <w:w w:val="105"/>
        </w:rPr>
        <w:t>along with assigned</w:t>
      </w:r>
      <w:r w:rsidRPr="000F122F">
        <w:rPr>
          <w:rFonts w:ascii="Times" w:hAnsi="Times"/>
          <w:color w:val="000000" w:themeColor="text1"/>
          <w:spacing w:val="19"/>
          <w:w w:val="105"/>
        </w:rPr>
        <w:t xml:space="preserve"> GenBank </w:t>
      </w:r>
      <w:r w:rsidRPr="000F122F">
        <w:rPr>
          <w:rFonts w:ascii="Times" w:hAnsi="Times"/>
          <w:color w:val="000000" w:themeColor="text1"/>
          <w:w w:val="105"/>
        </w:rPr>
        <w:t>accession</w:t>
      </w:r>
      <w:r w:rsidRPr="000F122F">
        <w:rPr>
          <w:rFonts w:ascii="Times" w:hAnsi="Times"/>
          <w:color w:val="000000" w:themeColor="text1"/>
          <w:spacing w:val="19"/>
          <w:w w:val="105"/>
        </w:rPr>
        <w:t xml:space="preserve"> </w:t>
      </w:r>
      <w:r w:rsidRPr="000F122F">
        <w:rPr>
          <w:rFonts w:ascii="Times" w:hAnsi="Times"/>
          <w:color w:val="000000" w:themeColor="text1"/>
          <w:w w:val="105"/>
        </w:rPr>
        <w:t>numbers</w:t>
      </w:r>
      <w:r w:rsidRPr="000F122F">
        <w:rPr>
          <w:rFonts w:ascii="Times" w:hAnsi="Times"/>
          <w:color w:val="000000" w:themeColor="text1"/>
          <w:spacing w:val="14"/>
          <w:w w:val="105"/>
        </w:rPr>
        <w:t xml:space="preserve"> </w:t>
      </w:r>
    </w:p>
    <w:tbl>
      <w:tblPr>
        <w:tblStyle w:val="TableGrid"/>
        <w:tblW w:w="805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2078"/>
        <w:gridCol w:w="1991"/>
        <w:gridCol w:w="3032"/>
      </w:tblGrid>
      <w:tr w:rsidR="00CB3145" w:rsidRPr="000F122F" w14:paraId="2DC17CCA" w14:textId="77777777" w:rsidTr="009162B2">
        <w:trPr>
          <w:trHeight w:val="379"/>
        </w:trPr>
        <w:tc>
          <w:tcPr>
            <w:tcW w:w="951" w:type="dxa"/>
            <w:tcBorders>
              <w:top w:val="single" w:sz="4" w:space="0" w:color="auto"/>
              <w:bottom w:val="single" w:sz="4" w:space="0" w:color="auto"/>
            </w:tcBorders>
          </w:tcPr>
          <w:p w14:paraId="66E8417E" w14:textId="77777777" w:rsidR="009162B2" w:rsidRPr="000F122F" w:rsidRDefault="009162B2" w:rsidP="00E34FC4">
            <w:pPr>
              <w:spacing w:line="360" w:lineRule="auto"/>
              <w:rPr>
                <w:rFonts w:ascii="Times" w:hAnsi="Times"/>
                <w:b/>
                <w:color w:val="000000" w:themeColor="text1"/>
              </w:rPr>
            </w:pPr>
            <w:r w:rsidRPr="000F122F">
              <w:rPr>
                <w:rFonts w:ascii="Times" w:hAnsi="Times"/>
                <w:b/>
                <w:color w:val="000000" w:themeColor="text1"/>
              </w:rPr>
              <w:t>Sr. No</w:t>
            </w:r>
          </w:p>
        </w:tc>
        <w:tc>
          <w:tcPr>
            <w:tcW w:w="2078" w:type="dxa"/>
            <w:tcBorders>
              <w:top w:val="single" w:sz="4" w:space="0" w:color="auto"/>
              <w:bottom w:val="single" w:sz="4" w:space="0" w:color="auto"/>
            </w:tcBorders>
          </w:tcPr>
          <w:p w14:paraId="77256F8A" w14:textId="77777777" w:rsidR="009162B2" w:rsidRPr="000F122F" w:rsidRDefault="009162B2" w:rsidP="00E34FC4">
            <w:pPr>
              <w:spacing w:line="360" w:lineRule="auto"/>
              <w:rPr>
                <w:rFonts w:ascii="Times" w:hAnsi="Times"/>
                <w:b/>
                <w:color w:val="000000" w:themeColor="text1"/>
              </w:rPr>
            </w:pPr>
            <w:r w:rsidRPr="000F122F">
              <w:rPr>
                <w:rFonts w:ascii="Times" w:hAnsi="Times"/>
                <w:b/>
                <w:color w:val="000000" w:themeColor="text1"/>
              </w:rPr>
              <w:t>Isolate ID on NCBI</w:t>
            </w:r>
          </w:p>
        </w:tc>
        <w:tc>
          <w:tcPr>
            <w:tcW w:w="1991" w:type="dxa"/>
            <w:tcBorders>
              <w:top w:val="single" w:sz="4" w:space="0" w:color="auto"/>
              <w:bottom w:val="single" w:sz="4" w:space="0" w:color="auto"/>
            </w:tcBorders>
          </w:tcPr>
          <w:p w14:paraId="7234E921" w14:textId="77777777" w:rsidR="009162B2" w:rsidRPr="000F122F" w:rsidRDefault="009162B2" w:rsidP="00E34FC4">
            <w:pPr>
              <w:spacing w:line="360" w:lineRule="auto"/>
              <w:rPr>
                <w:rFonts w:ascii="Times" w:hAnsi="Times"/>
                <w:b/>
                <w:color w:val="000000" w:themeColor="text1"/>
              </w:rPr>
            </w:pPr>
            <w:r w:rsidRPr="000F122F">
              <w:rPr>
                <w:rFonts w:ascii="Times" w:hAnsi="Times"/>
                <w:b/>
                <w:color w:val="000000" w:themeColor="text1"/>
              </w:rPr>
              <w:t>District of Origin</w:t>
            </w:r>
          </w:p>
        </w:tc>
        <w:tc>
          <w:tcPr>
            <w:tcW w:w="3032" w:type="dxa"/>
            <w:tcBorders>
              <w:top w:val="single" w:sz="4" w:space="0" w:color="auto"/>
              <w:bottom w:val="single" w:sz="4" w:space="0" w:color="auto"/>
            </w:tcBorders>
          </w:tcPr>
          <w:p w14:paraId="72E09BAF" w14:textId="77777777" w:rsidR="009162B2" w:rsidRPr="000F122F" w:rsidRDefault="009162B2" w:rsidP="00E34FC4">
            <w:pPr>
              <w:spacing w:line="360" w:lineRule="auto"/>
              <w:rPr>
                <w:rFonts w:ascii="Times" w:hAnsi="Times"/>
                <w:b/>
                <w:color w:val="000000" w:themeColor="text1"/>
              </w:rPr>
            </w:pPr>
            <w:r w:rsidRPr="000F122F">
              <w:rPr>
                <w:rFonts w:ascii="Times" w:hAnsi="Times"/>
                <w:b/>
                <w:color w:val="000000" w:themeColor="text1"/>
              </w:rPr>
              <w:t>Accession No. GenBank (ITS)</w:t>
            </w:r>
          </w:p>
        </w:tc>
      </w:tr>
      <w:tr w:rsidR="00CB3145" w:rsidRPr="000F122F" w14:paraId="7B7F935A" w14:textId="77777777" w:rsidTr="009162B2">
        <w:trPr>
          <w:trHeight w:val="397"/>
        </w:trPr>
        <w:tc>
          <w:tcPr>
            <w:tcW w:w="951" w:type="dxa"/>
            <w:tcBorders>
              <w:top w:val="single" w:sz="4" w:space="0" w:color="auto"/>
            </w:tcBorders>
          </w:tcPr>
          <w:p w14:paraId="72DD20BB"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1</w:t>
            </w:r>
          </w:p>
        </w:tc>
        <w:tc>
          <w:tcPr>
            <w:tcW w:w="2078" w:type="dxa"/>
            <w:tcBorders>
              <w:top w:val="single" w:sz="4" w:space="0" w:color="auto"/>
            </w:tcBorders>
          </w:tcPr>
          <w:p w14:paraId="283D8D7C"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CLD4KP</w:t>
            </w:r>
          </w:p>
        </w:tc>
        <w:tc>
          <w:tcPr>
            <w:tcW w:w="1991" w:type="dxa"/>
            <w:tcBorders>
              <w:top w:val="single" w:sz="4" w:space="0" w:color="auto"/>
            </w:tcBorders>
          </w:tcPr>
          <w:p w14:paraId="5C69A915"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Poonch</w:t>
            </w:r>
          </w:p>
        </w:tc>
        <w:tc>
          <w:tcPr>
            <w:tcW w:w="3032" w:type="dxa"/>
            <w:tcBorders>
              <w:top w:val="single" w:sz="4" w:space="0" w:color="auto"/>
            </w:tcBorders>
          </w:tcPr>
          <w:p w14:paraId="5C887F11" w14:textId="77777777" w:rsidR="009162B2" w:rsidRPr="000F122F" w:rsidRDefault="009162B2" w:rsidP="00E34FC4">
            <w:pPr>
              <w:spacing w:line="360" w:lineRule="auto"/>
              <w:jc w:val="center"/>
              <w:rPr>
                <w:rFonts w:ascii="Times" w:hAnsi="Times"/>
                <w:color w:val="000000" w:themeColor="text1"/>
              </w:rPr>
            </w:pPr>
            <w:r w:rsidRPr="000F122F">
              <w:rPr>
                <w:rFonts w:ascii="Times" w:hAnsi="Times"/>
                <w:color w:val="000000" w:themeColor="text1"/>
              </w:rPr>
              <w:t>ON228219.1</w:t>
            </w:r>
          </w:p>
        </w:tc>
      </w:tr>
      <w:tr w:rsidR="00CB3145" w:rsidRPr="000F122F" w14:paraId="06E4CECD" w14:textId="77777777" w:rsidTr="009162B2">
        <w:trPr>
          <w:trHeight w:val="353"/>
        </w:trPr>
        <w:tc>
          <w:tcPr>
            <w:tcW w:w="951" w:type="dxa"/>
          </w:tcPr>
          <w:p w14:paraId="6844DE47"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2</w:t>
            </w:r>
          </w:p>
        </w:tc>
        <w:tc>
          <w:tcPr>
            <w:tcW w:w="2078" w:type="dxa"/>
          </w:tcPr>
          <w:p w14:paraId="351029ED"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CLD27KK</w:t>
            </w:r>
          </w:p>
        </w:tc>
        <w:tc>
          <w:tcPr>
            <w:tcW w:w="1991" w:type="dxa"/>
          </w:tcPr>
          <w:p w14:paraId="482544A9"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Rawalpindi</w:t>
            </w:r>
          </w:p>
        </w:tc>
        <w:tc>
          <w:tcPr>
            <w:tcW w:w="3032" w:type="dxa"/>
          </w:tcPr>
          <w:p w14:paraId="58C7DFE2" w14:textId="77777777" w:rsidR="009162B2" w:rsidRPr="000F122F" w:rsidRDefault="009162B2" w:rsidP="00E34FC4">
            <w:pPr>
              <w:spacing w:line="360" w:lineRule="auto"/>
              <w:jc w:val="center"/>
              <w:rPr>
                <w:rFonts w:ascii="Times" w:hAnsi="Times"/>
                <w:color w:val="000000" w:themeColor="text1"/>
              </w:rPr>
            </w:pPr>
            <w:r w:rsidRPr="000F122F">
              <w:rPr>
                <w:rFonts w:ascii="Times" w:hAnsi="Times"/>
                <w:color w:val="000000" w:themeColor="text1"/>
              </w:rPr>
              <w:t>ON228220.1</w:t>
            </w:r>
          </w:p>
        </w:tc>
      </w:tr>
      <w:tr w:rsidR="00CB3145" w:rsidRPr="000F122F" w14:paraId="6B122445" w14:textId="77777777" w:rsidTr="009162B2">
        <w:trPr>
          <w:trHeight w:val="452"/>
        </w:trPr>
        <w:tc>
          <w:tcPr>
            <w:tcW w:w="951" w:type="dxa"/>
          </w:tcPr>
          <w:p w14:paraId="12DE3EF4"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3</w:t>
            </w:r>
          </w:p>
        </w:tc>
        <w:tc>
          <w:tcPr>
            <w:tcW w:w="2078" w:type="dxa"/>
          </w:tcPr>
          <w:p w14:paraId="7321DE1F"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CLD9SM</w:t>
            </w:r>
          </w:p>
        </w:tc>
        <w:tc>
          <w:tcPr>
            <w:tcW w:w="1991" w:type="dxa"/>
          </w:tcPr>
          <w:p w14:paraId="7553300A" w14:textId="77777777" w:rsidR="009162B2" w:rsidRPr="000F122F" w:rsidRDefault="009162B2" w:rsidP="00E34FC4">
            <w:pPr>
              <w:spacing w:line="360" w:lineRule="auto"/>
              <w:rPr>
                <w:rFonts w:ascii="Times" w:hAnsi="Times"/>
                <w:color w:val="000000" w:themeColor="text1"/>
              </w:rPr>
            </w:pPr>
            <w:r w:rsidRPr="000F122F">
              <w:rPr>
                <w:rFonts w:ascii="Times" w:hAnsi="Times"/>
                <w:color w:val="000000" w:themeColor="text1"/>
              </w:rPr>
              <w:t>Islamabad</w:t>
            </w:r>
          </w:p>
        </w:tc>
        <w:tc>
          <w:tcPr>
            <w:tcW w:w="3032" w:type="dxa"/>
          </w:tcPr>
          <w:p w14:paraId="1366D550" w14:textId="77777777" w:rsidR="009162B2" w:rsidRPr="000F122F" w:rsidRDefault="009162B2" w:rsidP="00E34FC4">
            <w:pPr>
              <w:spacing w:line="360" w:lineRule="auto"/>
              <w:jc w:val="center"/>
              <w:rPr>
                <w:rFonts w:ascii="Times" w:hAnsi="Times"/>
                <w:color w:val="000000" w:themeColor="text1"/>
              </w:rPr>
            </w:pPr>
            <w:r w:rsidRPr="000F122F">
              <w:rPr>
                <w:rFonts w:ascii="Times" w:hAnsi="Times"/>
                <w:color w:val="000000" w:themeColor="text1"/>
              </w:rPr>
              <w:t>ON228221.1</w:t>
            </w:r>
          </w:p>
        </w:tc>
      </w:tr>
    </w:tbl>
    <w:p w14:paraId="0FBA19C7" w14:textId="77777777" w:rsidR="009162B2" w:rsidRPr="000F122F" w:rsidRDefault="009162B2" w:rsidP="009162B2">
      <w:pPr>
        <w:tabs>
          <w:tab w:val="left" w:pos="1600"/>
        </w:tabs>
        <w:rPr>
          <w:rFonts w:ascii="Times" w:hAnsi="Times"/>
          <w:color w:val="000000" w:themeColor="text1"/>
        </w:rPr>
      </w:pPr>
    </w:p>
    <w:p w14:paraId="2E6395A6" w14:textId="6B08C518" w:rsidR="009162B2" w:rsidRPr="000F122F" w:rsidRDefault="009162B2" w:rsidP="009162B2">
      <w:pPr>
        <w:rPr>
          <w:rFonts w:ascii="Times" w:hAnsi="Times"/>
          <w:color w:val="000000" w:themeColor="text1"/>
        </w:rPr>
      </w:pPr>
      <w:r w:rsidRPr="000F122F">
        <w:rPr>
          <w:rFonts w:ascii="Times" w:hAnsi="Times"/>
          <w:noProof/>
          <w:color w:val="000000" w:themeColor="text1"/>
          <w:w w:val="105"/>
        </w:rPr>
        <w:lastRenderedPageBreak/>
        <w:drawing>
          <wp:inline distT="0" distB="0" distL="0" distR="0" wp14:anchorId="4A7E1791" wp14:editId="67C80FD8">
            <wp:extent cx="3395133" cy="3714513"/>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8984" cy="3828133"/>
                    </a:xfrm>
                    <a:prstGeom prst="rect">
                      <a:avLst/>
                    </a:prstGeom>
                  </pic:spPr>
                </pic:pic>
              </a:graphicData>
            </a:graphic>
          </wp:inline>
        </w:drawing>
      </w:r>
    </w:p>
    <w:p w14:paraId="3B5906A0" w14:textId="2ADB7CAD" w:rsidR="009162B2" w:rsidRPr="000F122F" w:rsidRDefault="00F87E3B" w:rsidP="009162B2">
      <w:pPr>
        <w:jc w:val="both"/>
        <w:rPr>
          <w:rFonts w:ascii="Times" w:hAnsi="Times"/>
          <w:color w:val="000000" w:themeColor="text1"/>
        </w:rPr>
      </w:pPr>
      <w:r w:rsidRPr="00F87E3B">
        <w:rPr>
          <w:rFonts w:ascii="Times" w:hAnsi="Times"/>
          <w:b/>
          <w:bCs/>
          <w:color w:val="000000" w:themeColor="text1"/>
          <w:w w:val="105"/>
        </w:rPr>
        <w:t>Fig</w:t>
      </w:r>
      <w:r w:rsidR="00132C51">
        <w:rPr>
          <w:rFonts w:ascii="Times" w:hAnsi="Times"/>
          <w:b/>
          <w:bCs/>
          <w:color w:val="000000" w:themeColor="text1"/>
          <w:w w:val="105"/>
        </w:rPr>
        <w:t>ure</w:t>
      </w:r>
      <w:r w:rsidRPr="00F87E3B">
        <w:rPr>
          <w:rFonts w:ascii="Times" w:hAnsi="Times"/>
          <w:b/>
          <w:bCs/>
          <w:color w:val="000000" w:themeColor="text1"/>
          <w:w w:val="105"/>
        </w:rPr>
        <w:t xml:space="preserve"> 5</w:t>
      </w:r>
      <w:r>
        <w:rPr>
          <w:rFonts w:ascii="Times" w:hAnsi="Times"/>
          <w:color w:val="000000" w:themeColor="text1"/>
          <w:w w:val="105"/>
        </w:rPr>
        <w:t xml:space="preserve"> </w:t>
      </w:r>
      <w:r w:rsidR="00132C51">
        <w:rPr>
          <w:rFonts w:ascii="Times" w:hAnsi="Times"/>
          <w:color w:val="000000" w:themeColor="text1"/>
          <w:w w:val="105"/>
        </w:rPr>
        <w:t>P</w:t>
      </w:r>
      <w:r w:rsidR="009162B2" w:rsidRPr="000F122F">
        <w:rPr>
          <w:rFonts w:ascii="Times" w:hAnsi="Times"/>
          <w:color w:val="000000" w:themeColor="text1"/>
        </w:rPr>
        <w:t xml:space="preserve">hylogenetic tree constructed using MEGAX software and MUSCLE alignment. Isolates inferred with ITS gene regions of rDNA nucleotide sequences of </w:t>
      </w:r>
      <w:r w:rsidR="009162B2" w:rsidRPr="000F122F">
        <w:rPr>
          <w:rFonts w:ascii="Times" w:hAnsi="Times"/>
          <w:i/>
          <w:iCs/>
          <w:color w:val="000000" w:themeColor="text1"/>
        </w:rPr>
        <w:t xml:space="preserve">Cladosporium </w:t>
      </w:r>
      <w:r w:rsidR="009162B2" w:rsidRPr="000F122F">
        <w:rPr>
          <w:rFonts w:ascii="Times" w:hAnsi="Times"/>
          <w:color w:val="000000" w:themeColor="text1"/>
        </w:rPr>
        <w:t>spp.</w:t>
      </w:r>
      <w:r w:rsidR="009162B2" w:rsidRPr="000F122F">
        <w:rPr>
          <w:rFonts w:ascii="Times" w:hAnsi="Times"/>
          <w:i/>
          <w:iCs/>
          <w:color w:val="000000" w:themeColor="text1"/>
        </w:rPr>
        <w:t xml:space="preserve"> </w:t>
      </w:r>
      <w:r w:rsidR="009162B2" w:rsidRPr="000F122F">
        <w:rPr>
          <w:rFonts w:ascii="Times" w:hAnsi="Times"/>
          <w:color w:val="000000" w:themeColor="text1"/>
        </w:rPr>
        <w:t xml:space="preserve">isolates causing </w:t>
      </w:r>
      <w:r w:rsidR="009162B2" w:rsidRPr="000F122F">
        <w:rPr>
          <w:rFonts w:ascii="Times" w:hAnsi="Times"/>
          <w:i/>
          <w:iCs/>
          <w:color w:val="000000" w:themeColor="text1"/>
        </w:rPr>
        <w:t>Cladosporium</w:t>
      </w:r>
      <w:r w:rsidR="009162B2" w:rsidRPr="000F122F">
        <w:rPr>
          <w:rFonts w:ascii="Times" w:hAnsi="Times"/>
          <w:color w:val="000000" w:themeColor="text1"/>
        </w:rPr>
        <w:t xml:space="preserve"> rot on peach fruit. Neighbour joining tree construction method was applied along with 1000 bootstrap replicates. All missing data and gaps were removed while alignment in MEGAX software. </w:t>
      </w:r>
      <w:r w:rsidR="009162B2" w:rsidRPr="000F122F">
        <w:rPr>
          <w:rFonts w:ascii="Times" w:hAnsi="Times"/>
          <w:i/>
          <w:iCs/>
          <w:color w:val="000000" w:themeColor="text1"/>
        </w:rPr>
        <w:t xml:space="preserve">Chaetmium grande </w:t>
      </w:r>
      <w:r w:rsidR="009162B2" w:rsidRPr="000F122F">
        <w:rPr>
          <w:rFonts w:ascii="Times" w:hAnsi="Times"/>
          <w:color w:val="000000" w:themeColor="text1"/>
        </w:rPr>
        <w:t>isolate (MG770253.1) was used to root the tree.</w:t>
      </w:r>
    </w:p>
    <w:p w14:paraId="0C6D1238" w14:textId="77777777" w:rsidR="00132C51" w:rsidRDefault="00132C51" w:rsidP="006D7450">
      <w:pPr>
        <w:spacing w:before="240" w:after="120" w:line="360" w:lineRule="auto"/>
        <w:ind w:firstLine="720"/>
        <w:jc w:val="both"/>
        <w:rPr>
          <w:rFonts w:ascii="Times" w:hAnsi="Times"/>
          <w:color w:val="000000" w:themeColor="text1"/>
        </w:rPr>
      </w:pPr>
    </w:p>
    <w:p w14:paraId="4C13503C" w14:textId="6E09E397" w:rsidR="006D7450" w:rsidRDefault="00CB19B7" w:rsidP="006D7450">
      <w:pPr>
        <w:spacing w:before="240" w:after="120" w:line="360" w:lineRule="auto"/>
        <w:ind w:firstLine="720"/>
        <w:jc w:val="both"/>
        <w:rPr>
          <w:rFonts w:ascii="Times" w:hAnsi="Times"/>
          <w:color w:val="000000" w:themeColor="text1"/>
          <w:w w:val="105"/>
        </w:rPr>
      </w:pPr>
      <w:r>
        <w:rPr>
          <w:rFonts w:ascii="Times" w:hAnsi="Times"/>
          <w:color w:val="000000" w:themeColor="text1"/>
        </w:rPr>
        <w:t>P</w:t>
      </w:r>
      <w:r w:rsidR="009162B2" w:rsidRPr="000F122F">
        <w:rPr>
          <w:rFonts w:ascii="Times" w:hAnsi="Times"/>
          <w:color w:val="000000" w:themeColor="text1"/>
        </w:rPr>
        <w:t>ostharvest deteriorations primarily develop from damages that occur before and, most prominently, during or after harvest. Once spores of fungi are inoculated into these wounds, rapid fruit deterioration starts. Germinating conidia of fungi can also enter the intact fruit cuticle and then become established internally in the host (Adaskaveg et al., 2000).</w:t>
      </w:r>
      <w:r w:rsidR="006D7450" w:rsidRPr="000F122F">
        <w:rPr>
          <w:rFonts w:ascii="Times" w:hAnsi="Times"/>
          <w:color w:val="000000" w:themeColor="text1"/>
        </w:rPr>
        <w:t xml:space="preserve"> </w:t>
      </w:r>
      <w:r w:rsidR="006D7450" w:rsidRPr="000F122F">
        <w:rPr>
          <w:rFonts w:ascii="Times" w:hAnsi="Times"/>
          <w:color w:val="000000" w:themeColor="text1"/>
          <w:spacing w:val="-1"/>
          <w:w w:val="105"/>
        </w:rPr>
        <w:t xml:space="preserve">For accurate </w:t>
      </w:r>
      <w:r w:rsidR="006D7450" w:rsidRPr="000F122F">
        <w:rPr>
          <w:rFonts w:ascii="Times" w:hAnsi="Times"/>
          <w:color w:val="000000" w:themeColor="text1"/>
          <w:spacing w:val="-12"/>
          <w:w w:val="105"/>
        </w:rPr>
        <w:t xml:space="preserve">identification at </w:t>
      </w:r>
      <w:r w:rsidR="006D7450" w:rsidRPr="000F122F">
        <w:rPr>
          <w:rFonts w:ascii="Times" w:hAnsi="Times"/>
          <w:color w:val="000000" w:themeColor="text1"/>
          <w:w w:val="105"/>
        </w:rPr>
        <w:t>specie-level</w:t>
      </w:r>
      <w:r w:rsidR="006D7450" w:rsidRPr="000F122F">
        <w:rPr>
          <w:rFonts w:ascii="Times" w:hAnsi="Times"/>
          <w:color w:val="000000" w:themeColor="text1"/>
          <w:spacing w:val="-12"/>
          <w:w w:val="105"/>
        </w:rPr>
        <w:t xml:space="preserve">, </w:t>
      </w:r>
      <w:r w:rsidR="006D7450" w:rsidRPr="000F122F">
        <w:rPr>
          <w:rFonts w:ascii="Times" w:hAnsi="Times"/>
          <w:color w:val="000000" w:themeColor="text1"/>
          <w:w w:val="105"/>
        </w:rPr>
        <w:t>modern</w:t>
      </w:r>
      <w:r w:rsidR="006D7450" w:rsidRPr="000F122F">
        <w:rPr>
          <w:rFonts w:ascii="Times" w:hAnsi="Times"/>
          <w:color w:val="000000" w:themeColor="text1"/>
          <w:spacing w:val="-12"/>
          <w:w w:val="105"/>
        </w:rPr>
        <w:t xml:space="preserve"> </w:t>
      </w:r>
      <w:r w:rsidR="006D7450" w:rsidRPr="000F122F">
        <w:rPr>
          <w:rFonts w:ascii="Times" w:hAnsi="Times"/>
          <w:color w:val="000000" w:themeColor="text1"/>
          <w:w w:val="105"/>
        </w:rPr>
        <w:t xml:space="preserve">multi-locus sequencing are effective tools regarding molecular studies. Morphology based identification is a traditional method being used since ages. As technology progressed rapidly, novel trends for specie level identification of various plant pathogens are in practice. Among these PCR is one of the fastest and reliable technique for molecular level identification of fungal pathogens (Capote et al., 2012). In recent years for accurate identification at specie level DNA based characterization is most efficient and reliable method. Prior to management of various fungal rots, their accurate diagnosis is compulsory </w:t>
      </w:r>
      <w:r w:rsidR="006D7450" w:rsidRPr="000F122F">
        <w:rPr>
          <w:rFonts w:ascii="Times" w:hAnsi="Times"/>
          <w:color w:val="000000" w:themeColor="text1"/>
        </w:rPr>
        <w:t>(Álvarez-Buylla, et al., 2012).</w:t>
      </w:r>
      <w:r w:rsidR="006D7450" w:rsidRPr="000F122F">
        <w:rPr>
          <w:rFonts w:ascii="Times" w:hAnsi="Times"/>
          <w:color w:val="000000" w:themeColor="text1"/>
          <w:spacing w:val="1"/>
        </w:rPr>
        <w:t xml:space="preserve"> Hence, </w:t>
      </w:r>
      <w:r w:rsidR="006D7450" w:rsidRPr="000F122F">
        <w:rPr>
          <w:rFonts w:ascii="Times" w:hAnsi="Times"/>
          <w:color w:val="000000" w:themeColor="text1"/>
          <w:w w:val="105"/>
        </w:rPr>
        <w:t xml:space="preserve">molecular identification is considered the most accurate </w:t>
      </w:r>
      <w:r w:rsidR="006D7450" w:rsidRPr="000F122F">
        <w:rPr>
          <w:rFonts w:ascii="Times" w:hAnsi="Times"/>
          <w:color w:val="000000" w:themeColor="text1"/>
          <w:w w:val="105"/>
        </w:rPr>
        <w:lastRenderedPageBreak/>
        <w:t>practice regarding characterization of various specimens and outlining the phylogenetic</w:t>
      </w:r>
      <w:r w:rsidR="006D7450" w:rsidRPr="000F122F">
        <w:rPr>
          <w:rFonts w:ascii="Times" w:hAnsi="Times"/>
          <w:color w:val="000000" w:themeColor="text1"/>
          <w:spacing w:val="1"/>
          <w:w w:val="105"/>
        </w:rPr>
        <w:t xml:space="preserve"> </w:t>
      </w:r>
      <w:r w:rsidR="006D7450" w:rsidRPr="000F122F">
        <w:rPr>
          <w:rFonts w:ascii="Times" w:hAnsi="Times"/>
          <w:color w:val="000000" w:themeColor="text1"/>
          <w:w w:val="105"/>
        </w:rPr>
        <w:t>linkage</w:t>
      </w:r>
      <w:r w:rsidR="006D7450" w:rsidRPr="000F122F">
        <w:rPr>
          <w:rFonts w:ascii="Times" w:hAnsi="Times"/>
          <w:color w:val="000000" w:themeColor="text1"/>
          <w:spacing w:val="-5"/>
          <w:w w:val="105"/>
        </w:rPr>
        <w:t xml:space="preserve"> </w:t>
      </w:r>
      <w:r w:rsidR="006D7450" w:rsidRPr="000F122F">
        <w:rPr>
          <w:rFonts w:ascii="Times" w:hAnsi="Times"/>
          <w:color w:val="000000" w:themeColor="text1"/>
          <w:w w:val="105"/>
        </w:rPr>
        <w:t>between</w:t>
      </w:r>
      <w:r w:rsidR="006D7450" w:rsidRPr="000F122F">
        <w:rPr>
          <w:rFonts w:ascii="Times" w:hAnsi="Times"/>
          <w:color w:val="000000" w:themeColor="text1"/>
          <w:spacing w:val="-5"/>
          <w:w w:val="105"/>
        </w:rPr>
        <w:t xml:space="preserve"> </w:t>
      </w:r>
      <w:r w:rsidR="006D7450" w:rsidRPr="000F122F">
        <w:rPr>
          <w:rFonts w:ascii="Times" w:hAnsi="Times"/>
          <w:color w:val="000000" w:themeColor="text1"/>
          <w:w w:val="105"/>
        </w:rPr>
        <w:t>them</w:t>
      </w:r>
      <w:r w:rsidR="006D7450" w:rsidRPr="000F122F">
        <w:rPr>
          <w:rFonts w:ascii="Times" w:hAnsi="Times"/>
          <w:color w:val="000000" w:themeColor="text1"/>
          <w:spacing w:val="-6"/>
          <w:w w:val="105"/>
        </w:rPr>
        <w:t xml:space="preserve"> </w:t>
      </w:r>
      <w:r w:rsidR="006D7450" w:rsidRPr="000F122F">
        <w:rPr>
          <w:rFonts w:ascii="Times" w:hAnsi="Times"/>
          <w:color w:val="000000" w:themeColor="text1"/>
          <w:w w:val="105"/>
        </w:rPr>
        <w:t xml:space="preserve">(Freeman et al., 1998). </w:t>
      </w:r>
    </w:p>
    <w:p w14:paraId="1772AFCF" w14:textId="30360FDE" w:rsidR="00F54285" w:rsidRPr="000F122F" w:rsidRDefault="00F54285" w:rsidP="00F54285">
      <w:pPr>
        <w:spacing w:before="240" w:after="120" w:line="360" w:lineRule="auto"/>
        <w:ind w:firstLine="720"/>
        <w:jc w:val="both"/>
        <w:rPr>
          <w:rFonts w:ascii="Times" w:hAnsi="Times"/>
          <w:color w:val="000000" w:themeColor="text1"/>
          <w:w w:val="105"/>
        </w:rPr>
      </w:pPr>
      <w:r w:rsidRPr="000F122F">
        <w:rPr>
          <w:rFonts w:ascii="Times" w:hAnsi="Times"/>
          <w:color w:val="000000" w:themeColor="text1"/>
          <w:w w:val="105"/>
        </w:rPr>
        <w:t xml:space="preserve">Narayanasamy in (2011) identified fungal rots based on symptoms and morphological features as traditional and </w:t>
      </w:r>
      <w:r w:rsidRPr="000F122F">
        <w:rPr>
          <w:rFonts w:ascii="Times" w:hAnsi="Times"/>
          <w:color w:val="000000" w:themeColor="text1"/>
          <w:spacing w:val="-1"/>
          <w:w w:val="105"/>
        </w:rPr>
        <w:t>conventional</w:t>
      </w:r>
      <w:r w:rsidRPr="000F122F">
        <w:rPr>
          <w:rFonts w:ascii="Times" w:hAnsi="Times"/>
          <w:color w:val="000000" w:themeColor="text1"/>
          <w:spacing w:val="-12"/>
          <w:w w:val="105"/>
        </w:rPr>
        <w:t xml:space="preserve"> techniques. </w:t>
      </w:r>
      <w:r w:rsidRPr="000F122F">
        <w:rPr>
          <w:rFonts w:ascii="Times" w:hAnsi="Times"/>
          <w:color w:val="000000" w:themeColor="text1"/>
          <w:spacing w:val="-1"/>
          <w:w w:val="105"/>
        </w:rPr>
        <w:t xml:space="preserve">For accurate </w:t>
      </w:r>
      <w:r w:rsidRPr="000F122F">
        <w:rPr>
          <w:rFonts w:ascii="Times" w:hAnsi="Times"/>
          <w:color w:val="000000" w:themeColor="text1"/>
          <w:spacing w:val="-12"/>
          <w:w w:val="105"/>
        </w:rPr>
        <w:t xml:space="preserve">identification at </w:t>
      </w:r>
      <w:r w:rsidRPr="000F122F">
        <w:rPr>
          <w:rFonts w:ascii="Times" w:hAnsi="Times"/>
          <w:color w:val="000000" w:themeColor="text1"/>
          <w:w w:val="105"/>
        </w:rPr>
        <w:t>specie-level</w:t>
      </w:r>
      <w:r w:rsidRPr="000F122F">
        <w:rPr>
          <w:rFonts w:ascii="Times" w:hAnsi="Times"/>
          <w:color w:val="000000" w:themeColor="text1"/>
          <w:spacing w:val="-12"/>
          <w:w w:val="105"/>
        </w:rPr>
        <w:t xml:space="preserve">, </w:t>
      </w:r>
      <w:r w:rsidRPr="000F122F">
        <w:rPr>
          <w:rFonts w:ascii="Times" w:hAnsi="Times"/>
          <w:color w:val="000000" w:themeColor="text1"/>
          <w:w w:val="105"/>
        </w:rPr>
        <w:t>modern</w:t>
      </w:r>
      <w:r w:rsidRPr="000F122F">
        <w:rPr>
          <w:rFonts w:ascii="Times" w:hAnsi="Times"/>
          <w:color w:val="000000" w:themeColor="text1"/>
          <w:spacing w:val="-12"/>
          <w:w w:val="105"/>
        </w:rPr>
        <w:t xml:space="preserve"> </w:t>
      </w:r>
      <w:r w:rsidRPr="000F122F">
        <w:rPr>
          <w:rFonts w:ascii="Times" w:hAnsi="Times"/>
          <w:color w:val="000000" w:themeColor="text1"/>
          <w:w w:val="105"/>
        </w:rPr>
        <w:t>multi-locus sequencing are effective tools regarding molecular studies. Morphology based identification is a traditional method being used since ages. As technology progressed rapidly, novel trends for specie level identification of various plant pathogens are in practice. Among these PCR is one of the fastest and reliable technique for molecular level identification of fungal pathogens (Capote et al., 2012).</w:t>
      </w:r>
      <w:r w:rsidR="00CB19B7">
        <w:rPr>
          <w:rFonts w:ascii="Times" w:hAnsi="Times"/>
          <w:color w:val="000000" w:themeColor="text1"/>
          <w:w w:val="105"/>
        </w:rPr>
        <w:t xml:space="preserve"> </w:t>
      </w:r>
      <w:r w:rsidRPr="000F122F">
        <w:rPr>
          <w:rFonts w:ascii="Times" w:hAnsi="Times"/>
          <w:color w:val="000000" w:themeColor="text1"/>
          <w:w w:val="105"/>
        </w:rPr>
        <w:t xml:space="preserve">In recent years for accurate identification at specie level DNA based characterization is most efficient and reliable method. Prior to management of various fungal rots, their accurate diagnosis is compulsory </w:t>
      </w:r>
      <w:r w:rsidRPr="000F122F">
        <w:rPr>
          <w:rFonts w:ascii="Times" w:hAnsi="Times"/>
          <w:color w:val="000000" w:themeColor="text1"/>
        </w:rPr>
        <w:t>(Álvarez-Buylla, et al., 2012).</w:t>
      </w:r>
      <w:r w:rsidRPr="000F122F">
        <w:rPr>
          <w:rFonts w:ascii="Times" w:hAnsi="Times"/>
          <w:color w:val="000000" w:themeColor="text1"/>
          <w:spacing w:val="1"/>
        </w:rPr>
        <w:t xml:space="preserve"> Hence, </w:t>
      </w:r>
      <w:r w:rsidRPr="000F122F">
        <w:rPr>
          <w:rFonts w:ascii="Times" w:hAnsi="Times"/>
          <w:color w:val="000000" w:themeColor="text1"/>
          <w:w w:val="105"/>
        </w:rPr>
        <w:t>molecular identification is considered the most accurate practice regarding characterization of various specimens and outlining the phylogenetic</w:t>
      </w:r>
      <w:r w:rsidRPr="000F122F">
        <w:rPr>
          <w:rFonts w:ascii="Times" w:hAnsi="Times"/>
          <w:color w:val="000000" w:themeColor="text1"/>
          <w:spacing w:val="1"/>
          <w:w w:val="105"/>
        </w:rPr>
        <w:t xml:space="preserve"> </w:t>
      </w:r>
      <w:r w:rsidRPr="000F122F">
        <w:rPr>
          <w:rFonts w:ascii="Times" w:hAnsi="Times"/>
          <w:color w:val="000000" w:themeColor="text1"/>
          <w:w w:val="105"/>
        </w:rPr>
        <w:t>linkage</w:t>
      </w:r>
      <w:r w:rsidRPr="000F122F">
        <w:rPr>
          <w:rFonts w:ascii="Times" w:hAnsi="Times"/>
          <w:color w:val="000000" w:themeColor="text1"/>
          <w:spacing w:val="-5"/>
          <w:w w:val="105"/>
        </w:rPr>
        <w:t xml:space="preserve"> </w:t>
      </w:r>
      <w:r w:rsidRPr="000F122F">
        <w:rPr>
          <w:rFonts w:ascii="Times" w:hAnsi="Times"/>
          <w:color w:val="000000" w:themeColor="text1"/>
          <w:w w:val="105"/>
        </w:rPr>
        <w:t>between</w:t>
      </w:r>
      <w:r w:rsidRPr="000F122F">
        <w:rPr>
          <w:rFonts w:ascii="Times" w:hAnsi="Times"/>
          <w:color w:val="000000" w:themeColor="text1"/>
          <w:spacing w:val="-5"/>
          <w:w w:val="105"/>
        </w:rPr>
        <w:t xml:space="preserve"> </w:t>
      </w:r>
      <w:r w:rsidRPr="000F122F">
        <w:rPr>
          <w:rFonts w:ascii="Times" w:hAnsi="Times"/>
          <w:color w:val="000000" w:themeColor="text1"/>
          <w:w w:val="105"/>
        </w:rPr>
        <w:t>them</w:t>
      </w:r>
      <w:r w:rsidRPr="000F122F">
        <w:rPr>
          <w:rFonts w:ascii="Times" w:hAnsi="Times"/>
          <w:color w:val="000000" w:themeColor="text1"/>
          <w:spacing w:val="-6"/>
          <w:w w:val="105"/>
        </w:rPr>
        <w:t xml:space="preserve"> </w:t>
      </w:r>
      <w:r w:rsidRPr="000F122F">
        <w:rPr>
          <w:rFonts w:ascii="Times" w:hAnsi="Times"/>
          <w:color w:val="000000" w:themeColor="text1"/>
          <w:w w:val="105"/>
        </w:rPr>
        <w:t xml:space="preserve">(Freeman et al., 1998). </w:t>
      </w:r>
    </w:p>
    <w:p w14:paraId="51588F17" w14:textId="7676CD97" w:rsidR="006D7450" w:rsidRPr="000F122F" w:rsidRDefault="006D7450" w:rsidP="006D7450">
      <w:pPr>
        <w:spacing w:before="240" w:after="120" w:line="360" w:lineRule="auto"/>
        <w:ind w:firstLine="720"/>
        <w:jc w:val="both"/>
        <w:rPr>
          <w:rFonts w:ascii="Times" w:hAnsi="Times"/>
          <w:color w:val="000000" w:themeColor="text1"/>
        </w:rPr>
      </w:pPr>
      <w:r w:rsidRPr="000F122F">
        <w:rPr>
          <w:rFonts w:ascii="Times" w:hAnsi="Times"/>
          <w:color w:val="000000" w:themeColor="text1"/>
          <w:w w:val="105"/>
        </w:rPr>
        <w:t xml:space="preserve">Many innovative methods for construction of phylogenetic trees are in practice. Among all of them, conferring the evolutionary history inferred by Neighbor-Joining </w:t>
      </w:r>
      <w:r w:rsidRPr="000F122F">
        <w:rPr>
          <w:rFonts w:ascii="Times" w:hAnsi="Times"/>
          <w:color w:val="000000" w:themeColor="text1"/>
        </w:rPr>
        <w:t>method (NJM) is most accurate and reliable (Saitou &amp; Nei, 1987). In present study the phylogenetic tree was constructed in MEGAX software using (NJM) and 1000 bootstrap replicates were selected to represent the evolutionary history of the taxa analyzed (Felsentein, 1985). Branches corresponding to partitions reproduced in minimum bootstrap replicates were collapsed and the percentage of replicate trees among which associated taxa were clustered together are represented prior to the branches (Taimura et al., 2004; Taimura, 2021; Stecher et al., 2020).</w:t>
      </w:r>
    </w:p>
    <w:p w14:paraId="46BA0FDE" w14:textId="77777777" w:rsidR="006D7450" w:rsidRPr="000F122F" w:rsidRDefault="006D7450" w:rsidP="006D7450">
      <w:pPr>
        <w:spacing w:before="240" w:after="120" w:line="360" w:lineRule="auto"/>
        <w:ind w:firstLine="720"/>
        <w:jc w:val="both"/>
        <w:rPr>
          <w:rFonts w:ascii="Times" w:hAnsi="Times"/>
          <w:color w:val="000000" w:themeColor="text1"/>
        </w:rPr>
      </w:pPr>
    </w:p>
    <w:p w14:paraId="40A53CE1" w14:textId="0E087B81" w:rsidR="006D7450" w:rsidRPr="000F122F" w:rsidRDefault="006D7450" w:rsidP="006D7450">
      <w:pPr>
        <w:rPr>
          <w:rFonts w:ascii="Times" w:hAnsi="Times"/>
          <w:b/>
          <w:bCs/>
          <w:color w:val="000000" w:themeColor="text1"/>
          <w:w w:val="105"/>
        </w:rPr>
      </w:pPr>
      <w:r w:rsidRPr="000F122F">
        <w:rPr>
          <w:rFonts w:ascii="Times" w:hAnsi="Times"/>
          <w:b/>
          <w:bCs/>
          <w:color w:val="000000" w:themeColor="text1"/>
          <w:w w:val="105"/>
        </w:rPr>
        <w:t>Conclusion</w:t>
      </w:r>
    </w:p>
    <w:p w14:paraId="38471449" w14:textId="2E5F849B" w:rsidR="009162B2" w:rsidRDefault="006D7450" w:rsidP="009162B2">
      <w:pPr>
        <w:spacing w:before="240" w:after="120" w:line="360" w:lineRule="auto"/>
        <w:ind w:firstLine="720"/>
        <w:jc w:val="both"/>
        <w:rPr>
          <w:rFonts w:ascii="Times" w:hAnsi="Times"/>
          <w:color w:val="000000" w:themeColor="text1"/>
        </w:rPr>
      </w:pPr>
      <w:r w:rsidRPr="000F122F">
        <w:rPr>
          <w:rFonts w:ascii="Times" w:hAnsi="Times"/>
          <w:bCs/>
          <w:color w:val="000000" w:themeColor="text1"/>
          <w:w w:val="105"/>
        </w:rPr>
        <w:t>Present study revealed association of five different phytopathogenic rot fungi from peaches based on multi-locus sequencing.</w:t>
      </w:r>
      <w:r w:rsidRPr="000F122F">
        <w:rPr>
          <w:rFonts w:ascii="Times" w:hAnsi="Times"/>
          <w:color w:val="000000" w:themeColor="text1"/>
        </w:rPr>
        <w:t xml:space="preserve"> When in storage many biotic processes begin within peaches with reference to storage procedures, fungal rots exposure, and the microbial interaction in regulating different metabolites and complexes existing within this consistent association on the external surface of fruit. Due to intense fragile nature of peach, it is infected by numerous fungal infections after harvesting. Various fungal pathogens including black molds, blue molds, grey molds, Rhizopus rots, Cladosporium rots, fusarium rots, brown rots, etc cause risky spoilage to </w:t>
      </w:r>
      <w:r w:rsidRPr="000F122F">
        <w:rPr>
          <w:rFonts w:ascii="Times" w:hAnsi="Times"/>
          <w:color w:val="000000" w:themeColor="text1"/>
        </w:rPr>
        <w:lastRenderedPageBreak/>
        <w:t>peaches. Prior to develop effective management strategies, exact specie level identification of phytopathogenic fungal rots is of extreme importance</w:t>
      </w:r>
      <w:r w:rsidR="00C21C81">
        <w:rPr>
          <w:rFonts w:ascii="Times" w:hAnsi="Times"/>
          <w:color w:val="000000" w:themeColor="text1"/>
        </w:rPr>
        <w:t>, to timely control fungal infection and adopt eco-friendly curative measures</w:t>
      </w:r>
      <w:r w:rsidRPr="000F122F">
        <w:rPr>
          <w:rFonts w:ascii="Times" w:hAnsi="Times"/>
          <w:color w:val="000000" w:themeColor="text1"/>
        </w:rPr>
        <w:t>.</w:t>
      </w:r>
    </w:p>
    <w:p w14:paraId="42757C1A" w14:textId="46015C7D" w:rsidR="00C21C81" w:rsidRDefault="00C21C81" w:rsidP="00C21C81">
      <w:pPr>
        <w:rPr>
          <w:rFonts w:ascii="Times" w:hAnsi="Times"/>
          <w:b/>
          <w:bCs/>
        </w:rPr>
      </w:pPr>
      <w:r w:rsidRPr="00C21C81">
        <w:rPr>
          <w:rFonts w:ascii="Times" w:hAnsi="Times"/>
          <w:b/>
          <w:bCs/>
        </w:rPr>
        <w:t>Conflict of Interest</w:t>
      </w:r>
    </w:p>
    <w:p w14:paraId="3D460A2B" w14:textId="76CD83F4" w:rsidR="00C21C81" w:rsidRDefault="00C21C81" w:rsidP="00C21C81">
      <w:pPr>
        <w:rPr>
          <w:rFonts w:ascii="Times" w:hAnsi="Times"/>
        </w:rPr>
      </w:pPr>
      <w:r>
        <w:rPr>
          <w:rFonts w:ascii="Times" w:hAnsi="Times"/>
        </w:rPr>
        <w:t>No potential conflict of interest is declared.</w:t>
      </w:r>
    </w:p>
    <w:p w14:paraId="454C2765" w14:textId="77777777" w:rsidR="00C21C81" w:rsidRDefault="00C21C81" w:rsidP="00C21C81">
      <w:pPr>
        <w:rPr>
          <w:rFonts w:ascii="Times" w:hAnsi="Times"/>
        </w:rPr>
      </w:pPr>
    </w:p>
    <w:p w14:paraId="54B7D82D" w14:textId="38AFBEC7" w:rsidR="00C21C81" w:rsidRDefault="00C21C81" w:rsidP="00C21C81">
      <w:pPr>
        <w:rPr>
          <w:rFonts w:ascii="Times" w:hAnsi="Times"/>
          <w:b/>
          <w:bCs/>
        </w:rPr>
      </w:pPr>
      <w:r w:rsidRPr="00C21C81">
        <w:rPr>
          <w:rFonts w:ascii="Times" w:hAnsi="Times"/>
          <w:b/>
          <w:bCs/>
        </w:rPr>
        <w:t>Acknowledgement</w:t>
      </w:r>
    </w:p>
    <w:p w14:paraId="067CA4DE" w14:textId="353CBF6D" w:rsidR="00C21C81" w:rsidRDefault="00C21C81" w:rsidP="00C21C81">
      <w:pPr>
        <w:spacing w:line="360" w:lineRule="auto"/>
        <w:jc w:val="both"/>
        <w:rPr>
          <w:rFonts w:ascii="Times" w:hAnsi="Times"/>
        </w:rPr>
      </w:pPr>
      <w:r>
        <w:rPr>
          <w:rFonts w:ascii="Times" w:hAnsi="Times"/>
        </w:rPr>
        <w:t>Gull e laala performed experiment. Gull e laala, Gulshan Irshad and Farah Naz wrote manuscript. Ashfaq Ahmed Hafiz reviewed manuscript.</w:t>
      </w:r>
    </w:p>
    <w:p w14:paraId="28B483B8" w14:textId="3D93F7A9" w:rsidR="00C21C81" w:rsidRPr="00C21C81" w:rsidRDefault="00C21C81" w:rsidP="00C21C81">
      <w:pPr>
        <w:rPr>
          <w:rFonts w:ascii="Times" w:hAnsi="Times"/>
          <w:b/>
          <w:bCs/>
        </w:rPr>
      </w:pPr>
      <w:r w:rsidRPr="00C21C81">
        <w:rPr>
          <w:rFonts w:ascii="Times" w:hAnsi="Times"/>
          <w:b/>
          <w:bCs/>
        </w:rPr>
        <w:t>Authors Contribution</w:t>
      </w:r>
    </w:p>
    <w:p w14:paraId="7090DD71" w14:textId="1A85572D" w:rsidR="00C21C81" w:rsidRDefault="00C21C81" w:rsidP="00C21C81">
      <w:pPr>
        <w:rPr>
          <w:rFonts w:ascii="Times" w:hAnsi="Times"/>
        </w:rPr>
      </w:pPr>
      <w:r>
        <w:rPr>
          <w:rFonts w:ascii="Times" w:hAnsi="Times"/>
        </w:rPr>
        <w:t>All authors equally contribute to the research.</w:t>
      </w:r>
    </w:p>
    <w:p w14:paraId="086E070F" w14:textId="77777777" w:rsidR="00CE1E75" w:rsidRPr="00C21C81" w:rsidRDefault="00CE1E75" w:rsidP="00C21C81">
      <w:pPr>
        <w:rPr>
          <w:rFonts w:ascii="Times" w:hAnsi="Times"/>
        </w:rPr>
      </w:pPr>
    </w:p>
    <w:p w14:paraId="19E21375" w14:textId="77777777" w:rsidR="009162B2" w:rsidRPr="000F122F" w:rsidRDefault="009162B2" w:rsidP="009162B2">
      <w:pPr>
        <w:widowControl w:val="0"/>
        <w:spacing w:line="360" w:lineRule="auto"/>
        <w:jc w:val="center"/>
        <w:rPr>
          <w:rFonts w:ascii="Times" w:hAnsi="Times"/>
          <w:b/>
          <w:bCs/>
          <w:color w:val="000000" w:themeColor="text1"/>
          <w:w w:val="105"/>
        </w:rPr>
      </w:pPr>
    </w:p>
    <w:p w14:paraId="78EDFA6B" w14:textId="77777777" w:rsidR="009162B2" w:rsidRPr="000F122F" w:rsidRDefault="009162B2" w:rsidP="009162B2">
      <w:pPr>
        <w:tabs>
          <w:tab w:val="center" w:pos="4020"/>
        </w:tabs>
        <w:jc w:val="center"/>
        <w:rPr>
          <w:rFonts w:ascii="Times" w:hAnsi="Times"/>
          <w:b/>
          <w:bCs/>
          <w:color w:val="000000" w:themeColor="text1"/>
        </w:rPr>
      </w:pPr>
      <w:r w:rsidRPr="000F122F">
        <w:rPr>
          <w:rFonts w:ascii="Times" w:hAnsi="Times"/>
          <w:b/>
          <w:bCs/>
          <w:color w:val="000000" w:themeColor="text1"/>
        </w:rPr>
        <w:t>REFERENCES</w:t>
      </w:r>
    </w:p>
    <w:p w14:paraId="0F439F48" w14:textId="77777777" w:rsidR="006D7450" w:rsidRPr="00F87E3B" w:rsidRDefault="006D7450" w:rsidP="006D7450">
      <w:pPr>
        <w:tabs>
          <w:tab w:val="center" w:pos="4020"/>
        </w:tabs>
        <w:rPr>
          <w:rFonts w:ascii="Times" w:hAnsi="Times"/>
          <w:b/>
          <w:bCs/>
          <w:color w:val="000000" w:themeColor="text1"/>
        </w:rPr>
      </w:pPr>
    </w:p>
    <w:p w14:paraId="5BE75254" w14:textId="1C16E96A" w:rsidR="00C21C81" w:rsidRPr="00C21C81"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Adaskaveg, J. E., Forster, H., </w:t>
      </w:r>
      <w:r w:rsidR="00132C51">
        <w:rPr>
          <w:rFonts w:ascii="Times" w:hAnsi="Times"/>
          <w:color w:val="000000" w:themeColor="text1"/>
        </w:rPr>
        <w:t>and</w:t>
      </w:r>
      <w:r w:rsidRPr="00F87E3B">
        <w:rPr>
          <w:rFonts w:ascii="Times" w:hAnsi="Times"/>
          <w:color w:val="000000" w:themeColor="text1"/>
        </w:rPr>
        <w:t xml:space="preserve"> Thompson, D. F. 2000. Identification and etiology of visible quiescent infections of </w:t>
      </w:r>
      <w:r w:rsidRPr="00F87E3B">
        <w:rPr>
          <w:rFonts w:ascii="Times" w:hAnsi="Times"/>
          <w:i/>
          <w:iCs/>
          <w:color w:val="000000" w:themeColor="text1"/>
        </w:rPr>
        <w:t>Monilinia fructicola</w:t>
      </w:r>
      <w:r w:rsidRPr="00F87E3B">
        <w:rPr>
          <w:rFonts w:ascii="Times" w:hAnsi="Times"/>
          <w:color w:val="000000" w:themeColor="text1"/>
        </w:rPr>
        <w:t xml:space="preserve"> and </w:t>
      </w:r>
      <w:r w:rsidRPr="00F87E3B">
        <w:rPr>
          <w:rFonts w:ascii="Times" w:hAnsi="Times"/>
          <w:i/>
          <w:iCs/>
          <w:color w:val="000000" w:themeColor="text1"/>
        </w:rPr>
        <w:t>Botrytis cinerea</w:t>
      </w:r>
      <w:r w:rsidRPr="00F87E3B">
        <w:rPr>
          <w:rFonts w:ascii="Times" w:hAnsi="Times"/>
          <w:color w:val="000000" w:themeColor="text1"/>
        </w:rPr>
        <w:t xml:space="preserve"> in sweet cherry fruit. </w:t>
      </w:r>
      <w:r w:rsidRPr="00F87E3B">
        <w:rPr>
          <w:rFonts w:ascii="Times" w:hAnsi="Times"/>
          <w:i/>
          <w:iCs/>
          <w:color w:val="000000" w:themeColor="text1"/>
        </w:rPr>
        <w:t>Plant Disease</w:t>
      </w:r>
      <w:r w:rsidRPr="00F87E3B">
        <w:rPr>
          <w:rFonts w:ascii="Times" w:hAnsi="Times"/>
          <w:color w:val="000000" w:themeColor="text1"/>
        </w:rPr>
        <w:t>, 328-333.</w:t>
      </w:r>
    </w:p>
    <w:p w14:paraId="3E436A4E" w14:textId="04F081FA" w:rsidR="006D7450" w:rsidRPr="00F87E3B" w:rsidRDefault="006D7450" w:rsidP="00C21C81">
      <w:pPr>
        <w:pStyle w:val="ListParagraph"/>
        <w:numPr>
          <w:ilvl w:val="0"/>
          <w:numId w:val="1"/>
        </w:numPr>
        <w:spacing w:line="276" w:lineRule="auto"/>
        <w:jc w:val="both"/>
        <w:rPr>
          <w:rFonts w:ascii="Times" w:hAnsi="Times"/>
          <w:color w:val="000000" w:themeColor="text1"/>
          <w:w w:val="105"/>
        </w:rPr>
      </w:pPr>
      <w:r w:rsidRPr="00F87E3B">
        <w:rPr>
          <w:rFonts w:ascii="Times" w:hAnsi="Times"/>
          <w:color w:val="000000" w:themeColor="text1"/>
          <w:w w:val="105"/>
        </w:rPr>
        <w:t>Álvarez-Buylla,</w:t>
      </w:r>
      <w:r w:rsidRPr="00F87E3B">
        <w:rPr>
          <w:rFonts w:ascii="Times" w:hAnsi="Times"/>
          <w:color w:val="000000" w:themeColor="text1"/>
          <w:spacing w:val="1"/>
          <w:w w:val="105"/>
        </w:rPr>
        <w:t xml:space="preserve"> </w:t>
      </w:r>
      <w:r w:rsidRPr="00F87E3B">
        <w:rPr>
          <w:rFonts w:ascii="Times" w:hAnsi="Times"/>
          <w:color w:val="000000" w:themeColor="text1"/>
          <w:w w:val="105"/>
        </w:rPr>
        <w:t>A.,</w:t>
      </w:r>
      <w:r w:rsidRPr="00F87E3B">
        <w:rPr>
          <w:rFonts w:ascii="Times" w:hAnsi="Times"/>
          <w:color w:val="000000" w:themeColor="text1"/>
          <w:spacing w:val="1"/>
          <w:w w:val="105"/>
        </w:rPr>
        <w:t xml:space="preserve"> </w:t>
      </w:r>
      <w:r w:rsidRPr="00F87E3B">
        <w:rPr>
          <w:rFonts w:ascii="Times" w:hAnsi="Times"/>
          <w:color w:val="000000" w:themeColor="text1"/>
          <w:w w:val="105"/>
        </w:rPr>
        <w:t>Culebras,</w:t>
      </w:r>
      <w:r w:rsidRPr="00F87E3B">
        <w:rPr>
          <w:rFonts w:ascii="Times" w:hAnsi="Times"/>
          <w:color w:val="000000" w:themeColor="text1"/>
          <w:spacing w:val="1"/>
          <w:w w:val="105"/>
        </w:rPr>
        <w:t xml:space="preserve"> </w:t>
      </w:r>
      <w:r w:rsidRPr="00F87E3B">
        <w:rPr>
          <w:rFonts w:ascii="Times" w:hAnsi="Times"/>
          <w:color w:val="000000" w:themeColor="text1"/>
          <w:w w:val="105"/>
        </w:rPr>
        <w:t>E.,</w:t>
      </w:r>
      <w:r w:rsidRPr="00F87E3B">
        <w:rPr>
          <w:rFonts w:ascii="Times" w:hAnsi="Times"/>
          <w:color w:val="000000" w:themeColor="text1"/>
          <w:spacing w:val="1"/>
          <w:w w:val="105"/>
        </w:rPr>
        <w:t xml:space="preserve"> </w:t>
      </w:r>
      <w:r w:rsidRPr="00F87E3B">
        <w:rPr>
          <w:rFonts w:ascii="Times" w:hAnsi="Times"/>
          <w:color w:val="000000" w:themeColor="text1"/>
          <w:w w:val="105"/>
        </w:rPr>
        <w:t>&amp;</w:t>
      </w:r>
      <w:r w:rsidRPr="00F87E3B">
        <w:rPr>
          <w:rFonts w:ascii="Times" w:hAnsi="Times"/>
          <w:color w:val="000000" w:themeColor="text1"/>
          <w:spacing w:val="1"/>
          <w:w w:val="105"/>
        </w:rPr>
        <w:t xml:space="preserve"> </w:t>
      </w:r>
      <w:r w:rsidRPr="00F87E3B">
        <w:rPr>
          <w:rFonts w:ascii="Times" w:hAnsi="Times"/>
          <w:color w:val="000000" w:themeColor="text1"/>
          <w:w w:val="105"/>
        </w:rPr>
        <w:t>Picazo,</w:t>
      </w:r>
      <w:r w:rsidRPr="00F87E3B">
        <w:rPr>
          <w:rFonts w:ascii="Times" w:hAnsi="Times"/>
          <w:color w:val="000000" w:themeColor="text1"/>
          <w:spacing w:val="1"/>
          <w:w w:val="105"/>
        </w:rPr>
        <w:t xml:space="preserve"> </w:t>
      </w:r>
      <w:r w:rsidRPr="00F87E3B">
        <w:rPr>
          <w:rFonts w:ascii="Times" w:hAnsi="Times"/>
          <w:color w:val="000000" w:themeColor="text1"/>
          <w:w w:val="105"/>
        </w:rPr>
        <w:t>J.</w:t>
      </w:r>
      <w:r w:rsidRPr="00F87E3B">
        <w:rPr>
          <w:rFonts w:ascii="Times" w:hAnsi="Times"/>
          <w:color w:val="000000" w:themeColor="text1"/>
          <w:spacing w:val="1"/>
          <w:w w:val="105"/>
        </w:rPr>
        <w:t xml:space="preserve"> </w:t>
      </w:r>
      <w:r w:rsidRPr="00F87E3B">
        <w:rPr>
          <w:rFonts w:ascii="Times" w:hAnsi="Times"/>
          <w:color w:val="000000" w:themeColor="text1"/>
          <w:w w:val="105"/>
        </w:rPr>
        <w:t>J.</w:t>
      </w:r>
      <w:r w:rsidRPr="00F87E3B">
        <w:rPr>
          <w:rFonts w:ascii="Times" w:hAnsi="Times"/>
          <w:color w:val="000000" w:themeColor="text1"/>
          <w:spacing w:val="1"/>
          <w:w w:val="105"/>
        </w:rPr>
        <w:t xml:space="preserve"> </w:t>
      </w:r>
      <w:r w:rsidRPr="00F87E3B">
        <w:rPr>
          <w:rFonts w:ascii="Times" w:hAnsi="Times"/>
          <w:color w:val="000000" w:themeColor="text1"/>
          <w:w w:val="105"/>
        </w:rPr>
        <w:t>2012.</w:t>
      </w:r>
      <w:r w:rsidRPr="00F87E3B">
        <w:rPr>
          <w:rFonts w:ascii="Times" w:hAnsi="Times"/>
          <w:color w:val="000000" w:themeColor="text1"/>
          <w:spacing w:val="1"/>
          <w:w w:val="105"/>
        </w:rPr>
        <w:t xml:space="preserve"> </w:t>
      </w:r>
      <w:r w:rsidRPr="00F87E3B">
        <w:rPr>
          <w:rFonts w:ascii="Times" w:hAnsi="Times"/>
          <w:color w:val="000000" w:themeColor="text1"/>
          <w:w w:val="105"/>
        </w:rPr>
        <w:t>Identification</w:t>
      </w:r>
      <w:r w:rsidRPr="00F87E3B">
        <w:rPr>
          <w:rFonts w:ascii="Times" w:hAnsi="Times"/>
          <w:color w:val="000000" w:themeColor="text1"/>
          <w:spacing w:val="1"/>
          <w:w w:val="105"/>
        </w:rPr>
        <w:t xml:space="preserve"> </w:t>
      </w:r>
      <w:r w:rsidRPr="00F87E3B">
        <w:rPr>
          <w:rFonts w:ascii="Times" w:hAnsi="Times"/>
          <w:color w:val="000000" w:themeColor="text1"/>
          <w:w w:val="105"/>
        </w:rPr>
        <w:t>of</w:t>
      </w:r>
      <w:r w:rsidRPr="00F87E3B">
        <w:rPr>
          <w:rFonts w:ascii="Times" w:hAnsi="Times"/>
          <w:color w:val="000000" w:themeColor="text1"/>
          <w:spacing w:val="1"/>
          <w:w w:val="105"/>
        </w:rPr>
        <w:t xml:space="preserve"> </w:t>
      </w:r>
      <w:r w:rsidRPr="00F87E3B">
        <w:rPr>
          <w:rFonts w:ascii="Times" w:hAnsi="Times"/>
          <w:color w:val="000000" w:themeColor="text1"/>
          <w:w w:val="105"/>
        </w:rPr>
        <w:t>Acinetobacter species: is Bruker biotyper maldi-tof mass spectrometry a</w:t>
      </w:r>
      <w:r w:rsidRPr="00F87E3B">
        <w:rPr>
          <w:rFonts w:ascii="Times" w:hAnsi="Times"/>
          <w:color w:val="000000" w:themeColor="text1"/>
          <w:spacing w:val="1"/>
          <w:w w:val="105"/>
        </w:rPr>
        <w:t xml:space="preserve"> </w:t>
      </w:r>
      <w:r w:rsidRPr="00F87E3B">
        <w:rPr>
          <w:rFonts w:ascii="Times" w:hAnsi="Times"/>
          <w:color w:val="000000" w:themeColor="text1"/>
        </w:rPr>
        <w:t xml:space="preserve">good alternative to molecular techniques. </w:t>
      </w:r>
      <w:r w:rsidRPr="00F87E3B">
        <w:rPr>
          <w:rFonts w:ascii="Times" w:hAnsi="Times"/>
          <w:i/>
          <w:color w:val="000000" w:themeColor="text1"/>
        </w:rPr>
        <w:t>Infection Genetics and Evolution,</w:t>
      </w:r>
      <w:r w:rsidRPr="00F87E3B">
        <w:rPr>
          <w:rFonts w:ascii="Times" w:hAnsi="Times"/>
          <w:i/>
          <w:color w:val="000000" w:themeColor="text1"/>
          <w:spacing w:val="1"/>
        </w:rPr>
        <w:t xml:space="preserve"> </w:t>
      </w:r>
      <w:r w:rsidRPr="00F87E3B">
        <w:rPr>
          <w:rFonts w:ascii="Times" w:hAnsi="Times"/>
          <w:i/>
          <w:color w:val="000000" w:themeColor="text1"/>
          <w:w w:val="105"/>
        </w:rPr>
        <w:t>12</w:t>
      </w:r>
      <w:r w:rsidRPr="00F87E3B">
        <w:rPr>
          <w:rFonts w:ascii="Times" w:hAnsi="Times"/>
          <w:color w:val="000000" w:themeColor="text1"/>
          <w:w w:val="105"/>
        </w:rPr>
        <w:t>(2),</w:t>
      </w:r>
      <w:r w:rsidRPr="00F87E3B">
        <w:rPr>
          <w:rFonts w:ascii="Times" w:hAnsi="Times"/>
          <w:color w:val="000000" w:themeColor="text1"/>
          <w:spacing w:val="-3"/>
          <w:w w:val="105"/>
        </w:rPr>
        <w:t xml:space="preserve"> </w:t>
      </w:r>
      <w:r w:rsidRPr="00F87E3B">
        <w:rPr>
          <w:rFonts w:ascii="Times" w:hAnsi="Times"/>
          <w:color w:val="000000" w:themeColor="text1"/>
          <w:w w:val="105"/>
        </w:rPr>
        <w:t>345-349.</w:t>
      </w:r>
    </w:p>
    <w:p w14:paraId="2E667C26" w14:textId="1DEA7CEC"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Bashar, M. A, Shamsi, S., &amp; Hossain, M. 2012. Fungi associated with rotten fruits in Dhaka Metropolis. </w:t>
      </w:r>
      <w:r w:rsidRPr="00F87E3B">
        <w:rPr>
          <w:rFonts w:ascii="Times" w:hAnsi="Times"/>
          <w:i/>
          <w:iCs/>
          <w:color w:val="000000" w:themeColor="text1"/>
        </w:rPr>
        <w:t>Bangladesh Journal of Botany, 41</w:t>
      </w:r>
      <w:r w:rsidRPr="00F87E3B">
        <w:rPr>
          <w:rFonts w:ascii="Times" w:hAnsi="Times"/>
          <w:color w:val="000000" w:themeColor="text1"/>
        </w:rPr>
        <w:t>(1), 115–117.</w:t>
      </w:r>
    </w:p>
    <w:p w14:paraId="0ADA2CF6" w14:textId="3DD7E55B"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w w:val="105"/>
        </w:rPr>
        <w:t>Capote,</w:t>
      </w:r>
      <w:r w:rsidRPr="00F87E3B">
        <w:rPr>
          <w:rFonts w:ascii="Times" w:hAnsi="Times"/>
          <w:color w:val="000000" w:themeColor="text1"/>
          <w:spacing w:val="-1"/>
          <w:w w:val="105"/>
        </w:rPr>
        <w:t xml:space="preserve"> </w:t>
      </w:r>
      <w:r w:rsidRPr="00F87E3B">
        <w:rPr>
          <w:rFonts w:ascii="Times" w:hAnsi="Times"/>
          <w:color w:val="000000" w:themeColor="text1"/>
          <w:w w:val="105"/>
        </w:rPr>
        <w:t>N.,</w:t>
      </w:r>
      <w:r w:rsidRPr="00F87E3B">
        <w:rPr>
          <w:rFonts w:ascii="Times" w:hAnsi="Times"/>
          <w:color w:val="000000" w:themeColor="text1"/>
          <w:spacing w:val="-1"/>
          <w:w w:val="105"/>
        </w:rPr>
        <w:t xml:space="preserve"> </w:t>
      </w:r>
      <w:r w:rsidRPr="00F87E3B">
        <w:rPr>
          <w:rFonts w:ascii="Times" w:hAnsi="Times"/>
          <w:color w:val="000000" w:themeColor="text1"/>
          <w:w w:val="105"/>
        </w:rPr>
        <w:t>Pastrana,</w:t>
      </w:r>
      <w:r w:rsidRPr="00F87E3B">
        <w:rPr>
          <w:rFonts w:ascii="Times" w:hAnsi="Times"/>
          <w:color w:val="000000" w:themeColor="text1"/>
          <w:spacing w:val="-2"/>
          <w:w w:val="105"/>
        </w:rPr>
        <w:t xml:space="preserve"> </w:t>
      </w:r>
      <w:r w:rsidRPr="00F87E3B">
        <w:rPr>
          <w:rFonts w:ascii="Times" w:hAnsi="Times"/>
          <w:color w:val="000000" w:themeColor="text1"/>
          <w:w w:val="105"/>
        </w:rPr>
        <w:t>A.</w:t>
      </w:r>
      <w:r w:rsidRPr="00F87E3B">
        <w:rPr>
          <w:rFonts w:ascii="Times" w:hAnsi="Times"/>
          <w:color w:val="000000" w:themeColor="text1"/>
          <w:spacing w:val="-4"/>
          <w:w w:val="105"/>
        </w:rPr>
        <w:t xml:space="preserve"> </w:t>
      </w:r>
      <w:r w:rsidRPr="00F87E3B">
        <w:rPr>
          <w:rFonts w:ascii="Times" w:hAnsi="Times"/>
          <w:color w:val="000000" w:themeColor="text1"/>
          <w:w w:val="105"/>
        </w:rPr>
        <w:t>M.,</w:t>
      </w:r>
      <w:r w:rsidRPr="00F87E3B">
        <w:rPr>
          <w:rFonts w:ascii="Times" w:hAnsi="Times"/>
          <w:color w:val="000000" w:themeColor="text1"/>
          <w:spacing w:val="-1"/>
          <w:w w:val="105"/>
        </w:rPr>
        <w:t xml:space="preserve"> </w:t>
      </w:r>
      <w:r w:rsidRPr="00F87E3B">
        <w:rPr>
          <w:rFonts w:ascii="Times" w:hAnsi="Times"/>
          <w:color w:val="000000" w:themeColor="text1"/>
          <w:w w:val="105"/>
        </w:rPr>
        <w:t>Aguado,</w:t>
      </w:r>
      <w:r w:rsidRPr="00F87E3B">
        <w:rPr>
          <w:rFonts w:ascii="Times" w:hAnsi="Times"/>
          <w:color w:val="000000" w:themeColor="text1"/>
          <w:spacing w:val="-2"/>
          <w:w w:val="105"/>
        </w:rPr>
        <w:t xml:space="preserve"> </w:t>
      </w:r>
      <w:r w:rsidRPr="00F87E3B">
        <w:rPr>
          <w:rFonts w:ascii="Times" w:hAnsi="Times"/>
          <w:color w:val="000000" w:themeColor="text1"/>
          <w:w w:val="105"/>
        </w:rPr>
        <w:t>A.,</w:t>
      </w:r>
      <w:r w:rsidRPr="00F87E3B">
        <w:rPr>
          <w:rFonts w:ascii="Times" w:hAnsi="Times"/>
          <w:color w:val="000000" w:themeColor="text1"/>
          <w:spacing w:val="-5"/>
          <w:w w:val="105"/>
        </w:rPr>
        <w:t xml:space="preserve"> </w:t>
      </w:r>
      <w:r w:rsidRPr="00F87E3B">
        <w:rPr>
          <w:rFonts w:ascii="Times" w:hAnsi="Times"/>
          <w:color w:val="000000" w:themeColor="text1"/>
          <w:w w:val="105"/>
        </w:rPr>
        <w:t>&amp; Sánchez-Torres,</w:t>
      </w:r>
      <w:r w:rsidRPr="00F87E3B">
        <w:rPr>
          <w:rFonts w:ascii="Times" w:hAnsi="Times"/>
          <w:color w:val="000000" w:themeColor="text1"/>
          <w:spacing w:val="-1"/>
          <w:w w:val="105"/>
        </w:rPr>
        <w:t xml:space="preserve"> </w:t>
      </w:r>
      <w:r w:rsidRPr="00F87E3B">
        <w:rPr>
          <w:rFonts w:ascii="Times" w:hAnsi="Times"/>
          <w:color w:val="000000" w:themeColor="text1"/>
          <w:w w:val="105"/>
        </w:rPr>
        <w:t>P. 2012.</w:t>
      </w:r>
      <w:r w:rsidRPr="00F87E3B">
        <w:rPr>
          <w:rFonts w:ascii="Times" w:hAnsi="Times"/>
          <w:color w:val="000000" w:themeColor="text1"/>
          <w:spacing w:val="-3"/>
          <w:w w:val="105"/>
        </w:rPr>
        <w:t xml:space="preserve"> </w:t>
      </w:r>
      <w:r w:rsidRPr="00F87E3B">
        <w:rPr>
          <w:rFonts w:ascii="Times" w:hAnsi="Times"/>
          <w:color w:val="000000" w:themeColor="text1"/>
          <w:w w:val="105"/>
        </w:rPr>
        <w:t>Molecular tools</w:t>
      </w:r>
      <w:r w:rsidRPr="00F87E3B">
        <w:rPr>
          <w:rFonts w:ascii="Times" w:hAnsi="Times"/>
          <w:color w:val="000000" w:themeColor="text1"/>
          <w:spacing w:val="-9"/>
          <w:w w:val="105"/>
        </w:rPr>
        <w:t xml:space="preserve"> </w:t>
      </w:r>
      <w:r w:rsidRPr="00F87E3B">
        <w:rPr>
          <w:rFonts w:ascii="Times" w:hAnsi="Times"/>
          <w:color w:val="000000" w:themeColor="text1"/>
          <w:w w:val="105"/>
        </w:rPr>
        <w:t>for</w:t>
      </w:r>
      <w:r w:rsidRPr="00F87E3B">
        <w:rPr>
          <w:rFonts w:ascii="Times" w:hAnsi="Times"/>
          <w:color w:val="000000" w:themeColor="text1"/>
          <w:spacing w:val="-9"/>
          <w:w w:val="105"/>
        </w:rPr>
        <w:t xml:space="preserve"> </w:t>
      </w:r>
      <w:r w:rsidRPr="00F87E3B">
        <w:rPr>
          <w:rFonts w:ascii="Times" w:hAnsi="Times"/>
          <w:color w:val="000000" w:themeColor="text1"/>
          <w:w w:val="105"/>
        </w:rPr>
        <w:t>detection</w:t>
      </w:r>
      <w:r w:rsidRPr="00F87E3B">
        <w:rPr>
          <w:rFonts w:ascii="Times" w:hAnsi="Times"/>
          <w:color w:val="000000" w:themeColor="text1"/>
          <w:spacing w:val="-9"/>
          <w:w w:val="105"/>
        </w:rPr>
        <w:t xml:space="preserve"> </w:t>
      </w:r>
      <w:r w:rsidRPr="00F87E3B">
        <w:rPr>
          <w:rFonts w:ascii="Times" w:hAnsi="Times"/>
          <w:color w:val="000000" w:themeColor="text1"/>
          <w:w w:val="105"/>
        </w:rPr>
        <w:t>of</w:t>
      </w:r>
      <w:r w:rsidRPr="00F87E3B">
        <w:rPr>
          <w:rFonts w:ascii="Times" w:hAnsi="Times"/>
          <w:color w:val="000000" w:themeColor="text1"/>
          <w:spacing w:val="-10"/>
          <w:w w:val="105"/>
        </w:rPr>
        <w:t xml:space="preserve"> </w:t>
      </w:r>
      <w:r w:rsidRPr="00F87E3B">
        <w:rPr>
          <w:rFonts w:ascii="Times" w:hAnsi="Times"/>
          <w:color w:val="000000" w:themeColor="text1"/>
          <w:w w:val="105"/>
        </w:rPr>
        <w:t>plant</w:t>
      </w:r>
      <w:r w:rsidRPr="00F87E3B">
        <w:rPr>
          <w:rFonts w:ascii="Times" w:hAnsi="Times"/>
          <w:color w:val="000000" w:themeColor="text1"/>
          <w:spacing w:val="-7"/>
          <w:w w:val="105"/>
        </w:rPr>
        <w:t xml:space="preserve"> </w:t>
      </w:r>
      <w:r w:rsidRPr="00F87E3B">
        <w:rPr>
          <w:rFonts w:ascii="Times" w:hAnsi="Times"/>
          <w:color w:val="000000" w:themeColor="text1"/>
          <w:w w:val="105"/>
        </w:rPr>
        <w:t>pathogenic</w:t>
      </w:r>
      <w:r w:rsidRPr="00F87E3B">
        <w:rPr>
          <w:rFonts w:ascii="Times" w:hAnsi="Times"/>
          <w:color w:val="000000" w:themeColor="text1"/>
          <w:spacing w:val="-9"/>
          <w:w w:val="105"/>
        </w:rPr>
        <w:t xml:space="preserve"> </w:t>
      </w:r>
      <w:r w:rsidRPr="00F87E3B">
        <w:rPr>
          <w:rFonts w:ascii="Times" w:hAnsi="Times"/>
          <w:color w:val="000000" w:themeColor="text1"/>
          <w:w w:val="105"/>
        </w:rPr>
        <w:t>fungi</w:t>
      </w:r>
      <w:r w:rsidRPr="00F87E3B">
        <w:rPr>
          <w:rFonts w:ascii="Times" w:hAnsi="Times"/>
          <w:color w:val="000000" w:themeColor="text1"/>
          <w:spacing w:val="-10"/>
          <w:w w:val="105"/>
        </w:rPr>
        <w:t xml:space="preserve"> </w:t>
      </w:r>
      <w:r w:rsidRPr="00F87E3B">
        <w:rPr>
          <w:rFonts w:ascii="Times" w:hAnsi="Times"/>
          <w:color w:val="000000" w:themeColor="text1"/>
          <w:w w:val="105"/>
        </w:rPr>
        <w:t>and</w:t>
      </w:r>
      <w:r w:rsidRPr="00F87E3B">
        <w:rPr>
          <w:rFonts w:ascii="Times" w:hAnsi="Times"/>
          <w:color w:val="000000" w:themeColor="text1"/>
          <w:spacing w:val="-9"/>
          <w:w w:val="105"/>
        </w:rPr>
        <w:t xml:space="preserve"> </w:t>
      </w:r>
      <w:r w:rsidRPr="00F87E3B">
        <w:rPr>
          <w:rFonts w:ascii="Times" w:hAnsi="Times"/>
          <w:color w:val="000000" w:themeColor="text1"/>
          <w:w w:val="105"/>
        </w:rPr>
        <w:t>fungicide</w:t>
      </w:r>
      <w:r w:rsidRPr="00F87E3B">
        <w:rPr>
          <w:rFonts w:ascii="Times" w:hAnsi="Times"/>
          <w:color w:val="000000" w:themeColor="text1"/>
          <w:spacing w:val="-7"/>
          <w:w w:val="105"/>
        </w:rPr>
        <w:t xml:space="preserve"> </w:t>
      </w:r>
      <w:r w:rsidRPr="00F87E3B">
        <w:rPr>
          <w:rFonts w:ascii="Times" w:hAnsi="Times"/>
          <w:color w:val="000000" w:themeColor="text1"/>
          <w:w w:val="105"/>
        </w:rPr>
        <w:t>resistance.</w:t>
      </w:r>
      <w:r w:rsidRPr="00F87E3B">
        <w:rPr>
          <w:rFonts w:ascii="Times" w:hAnsi="Times"/>
          <w:color w:val="000000" w:themeColor="text1"/>
          <w:spacing w:val="-6"/>
          <w:w w:val="105"/>
        </w:rPr>
        <w:t xml:space="preserve"> </w:t>
      </w:r>
      <w:r w:rsidRPr="00F87E3B">
        <w:rPr>
          <w:rFonts w:ascii="Times" w:hAnsi="Times"/>
          <w:i/>
          <w:color w:val="000000" w:themeColor="text1"/>
          <w:w w:val="105"/>
        </w:rPr>
        <w:t>Plant Pathology</w:t>
      </w:r>
      <w:r w:rsidRPr="00F87E3B">
        <w:rPr>
          <w:rFonts w:ascii="Times" w:hAnsi="Times"/>
          <w:color w:val="000000" w:themeColor="text1"/>
          <w:w w:val="105"/>
        </w:rPr>
        <w:t>,</w:t>
      </w:r>
      <w:r w:rsidRPr="00F87E3B">
        <w:rPr>
          <w:rFonts w:ascii="Times" w:hAnsi="Times"/>
          <w:color w:val="000000" w:themeColor="text1"/>
          <w:spacing w:val="-3"/>
          <w:w w:val="105"/>
        </w:rPr>
        <w:t xml:space="preserve"> </w:t>
      </w:r>
      <w:r w:rsidRPr="00F87E3B">
        <w:rPr>
          <w:rFonts w:ascii="Times" w:hAnsi="Times"/>
          <w:color w:val="000000" w:themeColor="text1"/>
          <w:w w:val="105"/>
        </w:rPr>
        <w:t>151-202.</w:t>
      </w:r>
    </w:p>
    <w:p w14:paraId="40E96A3A" w14:textId="313451EF"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w w:val="105"/>
        </w:rPr>
        <w:t xml:space="preserve">Freeman, S., Katan, T., &amp; Shabi, E. 1998. Characterization of </w:t>
      </w:r>
      <w:r w:rsidRPr="00F87E3B">
        <w:rPr>
          <w:rFonts w:ascii="Times" w:hAnsi="Times"/>
          <w:i/>
          <w:color w:val="000000" w:themeColor="text1"/>
          <w:w w:val="105"/>
        </w:rPr>
        <w:t>Colletotrichum</w:t>
      </w:r>
      <w:r w:rsidRPr="00F87E3B">
        <w:rPr>
          <w:rFonts w:ascii="Times" w:hAnsi="Times"/>
          <w:i/>
          <w:color w:val="000000" w:themeColor="text1"/>
          <w:spacing w:val="1"/>
          <w:w w:val="105"/>
        </w:rPr>
        <w:t xml:space="preserve"> </w:t>
      </w:r>
      <w:r w:rsidRPr="00F87E3B">
        <w:rPr>
          <w:rFonts w:ascii="Times" w:hAnsi="Times"/>
          <w:color w:val="000000" w:themeColor="text1"/>
          <w:w w:val="105"/>
        </w:rPr>
        <w:t>species</w:t>
      </w:r>
      <w:r w:rsidRPr="00F87E3B">
        <w:rPr>
          <w:rFonts w:ascii="Times" w:hAnsi="Times"/>
          <w:color w:val="000000" w:themeColor="text1"/>
          <w:spacing w:val="1"/>
          <w:w w:val="105"/>
        </w:rPr>
        <w:t xml:space="preserve"> </w:t>
      </w:r>
      <w:r w:rsidRPr="00F87E3B">
        <w:rPr>
          <w:rFonts w:ascii="Times" w:hAnsi="Times"/>
          <w:color w:val="000000" w:themeColor="text1"/>
          <w:w w:val="105"/>
        </w:rPr>
        <w:t>responsible</w:t>
      </w:r>
      <w:r w:rsidRPr="00F87E3B">
        <w:rPr>
          <w:rFonts w:ascii="Times" w:hAnsi="Times"/>
          <w:color w:val="000000" w:themeColor="text1"/>
          <w:spacing w:val="1"/>
          <w:w w:val="105"/>
        </w:rPr>
        <w:t xml:space="preserve"> </w:t>
      </w:r>
      <w:r w:rsidRPr="00F87E3B">
        <w:rPr>
          <w:rFonts w:ascii="Times" w:hAnsi="Times"/>
          <w:color w:val="000000" w:themeColor="text1"/>
          <w:w w:val="105"/>
        </w:rPr>
        <w:t>for</w:t>
      </w:r>
      <w:r w:rsidRPr="00F87E3B">
        <w:rPr>
          <w:rFonts w:ascii="Times" w:hAnsi="Times"/>
          <w:color w:val="000000" w:themeColor="text1"/>
          <w:spacing w:val="1"/>
          <w:w w:val="105"/>
        </w:rPr>
        <w:t xml:space="preserve"> </w:t>
      </w:r>
      <w:r w:rsidRPr="00F87E3B">
        <w:rPr>
          <w:rFonts w:ascii="Times" w:hAnsi="Times"/>
          <w:color w:val="000000" w:themeColor="text1"/>
          <w:w w:val="105"/>
        </w:rPr>
        <w:t>anthracnose</w:t>
      </w:r>
      <w:r w:rsidRPr="00F87E3B">
        <w:rPr>
          <w:rFonts w:ascii="Times" w:hAnsi="Times"/>
          <w:color w:val="000000" w:themeColor="text1"/>
          <w:spacing w:val="1"/>
          <w:w w:val="105"/>
        </w:rPr>
        <w:t xml:space="preserve"> </w:t>
      </w:r>
      <w:r w:rsidRPr="00F87E3B">
        <w:rPr>
          <w:rFonts w:ascii="Times" w:hAnsi="Times"/>
          <w:color w:val="000000" w:themeColor="text1"/>
          <w:w w:val="105"/>
        </w:rPr>
        <w:t>diseases</w:t>
      </w:r>
      <w:r w:rsidRPr="00F87E3B">
        <w:rPr>
          <w:rFonts w:ascii="Times" w:hAnsi="Times"/>
          <w:color w:val="000000" w:themeColor="text1"/>
          <w:spacing w:val="1"/>
          <w:w w:val="105"/>
        </w:rPr>
        <w:t xml:space="preserve"> </w:t>
      </w:r>
      <w:r w:rsidRPr="00F87E3B">
        <w:rPr>
          <w:rFonts w:ascii="Times" w:hAnsi="Times"/>
          <w:color w:val="000000" w:themeColor="text1"/>
          <w:w w:val="105"/>
        </w:rPr>
        <w:t>of</w:t>
      </w:r>
      <w:r w:rsidRPr="00F87E3B">
        <w:rPr>
          <w:rFonts w:ascii="Times" w:hAnsi="Times"/>
          <w:color w:val="000000" w:themeColor="text1"/>
          <w:spacing w:val="1"/>
          <w:w w:val="105"/>
        </w:rPr>
        <w:t xml:space="preserve"> </w:t>
      </w:r>
      <w:r w:rsidRPr="00F87E3B">
        <w:rPr>
          <w:rFonts w:ascii="Times" w:hAnsi="Times"/>
          <w:color w:val="000000" w:themeColor="text1"/>
          <w:w w:val="105"/>
        </w:rPr>
        <w:t>various</w:t>
      </w:r>
      <w:r w:rsidRPr="00F87E3B">
        <w:rPr>
          <w:rFonts w:ascii="Times" w:hAnsi="Times"/>
          <w:color w:val="000000" w:themeColor="text1"/>
          <w:spacing w:val="1"/>
          <w:w w:val="105"/>
        </w:rPr>
        <w:t xml:space="preserve"> </w:t>
      </w:r>
      <w:r w:rsidRPr="00F87E3B">
        <w:rPr>
          <w:rFonts w:ascii="Times" w:hAnsi="Times"/>
          <w:color w:val="000000" w:themeColor="text1"/>
          <w:w w:val="105"/>
        </w:rPr>
        <w:t>fruits.</w:t>
      </w:r>
      <w:r w:rsidRPr="00F87E3B">
        <w:rPr>
          <w:rFonts w:ascii="Times" w:hAnsi="Times"/>
          <w:color w:val="000000" w:themeColor="text1"/>
          <w:spacing w:val="1"/>
          <w:w w:val="105"/>
        </w:rPr>
        <w:t xml:space="preserve"> </w:t>
      </w:r>
      <w:r w:rsidRPr="00F87E3B">
        <w:rPr>
          <w:rFonts w:ascii="Times" w:hAnsi="Times"/>
          <w:i/>
          <w:color w:val="000000" w:themeColor="text1"/>
          <w:w w:val="105"/>
        </w:rPr>
        <w:t>Plant</w:t>
      </w:r>
      <w:r w:rsidRPr="00F87E3B">
        <w:rPr>
          <w:rFonts w:ascii="Times" w:hAnsi="Times"/>
          <w:i/>
          <w:color w:val="000000" w:themeColor="text1"/>
          <w:spacing w:val="1"/>
          <w:w w:val="105"/>
        </w:rPr>
        <w:t xml:space="preserve"> </w:t>
      </w:r>
      <w:r w:rsidRPr="00F87E3B">
        <w:rPr>
          <w:rFonts w:ascii="Times" w:hAnsi="Times"/>
          <w:i/>
          <w:color w:val="000000" w:themeColor="text1"/>
          <w:spacing w:val="1"/>
          <w:w w:val="105"/>
        </w:rPr>
        <w:tab/>
      </w:r>
      <w:r w:rsidRPr="00F87E3B">
        <w:rPr>
          <w:rFonts w:ascii="Times" w:hAnsi="Times"/>
          <w:i/>
          <w:color w:val="000000" w:themeColor="text1"/>
          <w:w w:val="105"/>
        </w:rPr>
        <w:t>Disease,</w:t>
      </w:r>
      <w:r w:rsidRPr="00F87E3B">
        <w:rPr>
          <w:rFonts w:ascii="Times" w:hAnsi="Times"/>
          <w:i/>
          <w:color w:val="000000" w:themeColor="text1"/>
          <w:spacing w:val="-1"/>
          <w:w w:val="105"/>
        </w:rPr>
        <w:t xml:space="preserve"> </w:t>
      </w:r>
      <w:r w:rsidRPr="00F87E3B">
        <w:rPr>
          <w:rFonts w:ascii="Times" w:hAnsi="Times"/>
          <w:i/>
          <w:color w:val="000000" w:themeColor="text1"/>
          <w:w w:val="105"/>
        </w:rPr>
        <w:t>82</w:t>
      </w:r>
      <w:r w:rsidRPr="00F87E3B">
        <w:rPr>
          <w:rFonts w:ascii="Times" w:hAnsi="Times"/>
          <w:color w:val="000000" w:themeColor="text1"/>
          <w:w w:val="105"/>
        </w:rPr>
        <w:t>(6),</w:t>
      </w:r>
      <w:r w:rsidRPr="00F87E3B">
        <w:rPr>
          <w:rFonts w:ascii="Times" w:hAnsi="Times"/>
          <w:color w:val="000000" w:themeColor="text1"/>
          <w:spacing w:val="-4"/>
          <w:w w:val="105"/>
        </w:rPr>
        <w:t xml:space="preserve"> </w:t>
      </w:r>
      <w:r w:rsidRPr="00F87E3B">
        <w:rPr>
          <w:rFonts w:ascii="Times" w:hAnsi="Times"/>
          <w:color w:val="000000" w:themeColor="text1"/>
          <w:w w:val="105"/>
        </w:rPr>
        <w:t>596-605.</w:t>
      </w:r>
    </w:p>
    <w:p w14:paraId="1599971C" w14:textId="4EB271E2"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Felsenstein, J. 1985. Confidence limits on phylogenies: An approach using the bootstrap.</w:t>
      </w:r>
      <w:r w:rsidRPr="00F87E3B">
        <w:rPr>
          <w:rStyle w:val="apple-converted-space"/>
          <w:rFonts w:ascii="Times" w:hAnsi="Times"/>
          <w:color w:val="000000" w:themeColor="text1"/>
        </w:rPr>
        <w:t> </w:t>
      </w:r>
      <w:r w:rsidRPr="00F87E3B">
        <w:rPr>
          <w:rFonts w:ascii="Times" w:hAnsi="Times"/>
          <w:i/>
          <w:iCs/>
          <w:color w:val="000000" w:themeColor="text1"/>
        </w:rPr>
        <w:t>Evolution,</w:t>
      </w:r>
      <w:r w:rsidRPr="00F87E3B">
        <w:rPr>
          <w:rStyle w:val="apple-converted-space"/>
          <w:rFonts w:ascii="Times" w:hAnsi="Times"/>
          <w:i/>
          <w:iCs/>
          <w:color w:val="000000" w:themeColor="text1"/>
        </w:rPr>
        <w:t> </w:t>
      </w:r>
      <w:r w:rsidRPr="00F87E3B">
        <w:rPr>
          <w:rFonts w:ascii="Times" w:hAnsi="Times"/>
          <w:i/>
          <w:iCs/>
          <w:color w:val="000000" w:themeColor="text1"/>
        </w:rPr>
        <w:t>39,</w:t>
      </w:r>
      <w:r w:rsidRPr="00F87E3B">
        <w:rPr>
          <w:rFonts w:ascii="Times" w:hAnsi="Times"/>
          <w:color w:val="000000" w:themeColor="text1"/>
        </w:rPr>
        <w:t xml:space="preserve"> 783-791.</w:t>
      </w:r>
    </w:p>
    <w:p w14:paraId="107BC58B" w14:textId="62CBCAA4" w:rsidR="00C21C81" w:rsidRPr="00C21C81"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w w:val="105"/>
        </w:rPr>
        <w:t>Kader, A. A. 2011. Postharvest biology and technology: An overview.</w:t>
      </w:r>
      <w:r w:rsidRPr="00F87E3B">
        <w:rPr>
          <w:rFonts w:ascii="Times" w:hAnsi="Times"/>
          <w:color w:val="000000" w:themeColor="text1"/>
          <w:spacing w:val="-55"/>
          <w:w w:val="105"/>
        </w:rPr>
        <w:t xml:space="preserve"> </w:t>
      </w:r>
      <w:r w:rsidRPr="00F87E3B">
        <w:rPr>
          <w:rFonts w:ascii="Times" w:hAnsi="Times"/>
          <w:color w:val="000000" w:themeColor="text1"/>
          <w:w w:val="105"/>
        </w:rPr>
        <w:t>InPostharvest</w:t>
      </w:r>
      <w:r w:rsidRPr="00F87E3B">
        <w:rPr>
          <w:rFonts w:ascii="Times" w:hAnsi="Times"/>
          <w:color w:val="000000" w:themeColor="text1"/>
          <w:spacing w:val="1"/>
          <w:w w:val="105"/>
        </w:rPr>
        <w:t xml:space="preserve"> </w:t>
      </w:r>
      <w:r w:rsidRPr="00F87E3B">
        <w:rPr>
          <w:rFonts w:ascii="Times" w:hAnsi="Times"/>
          <w:color w:val="000000" w:themeColor="text1"/>
          <w:w w:val="105"/>
        </w:rPr>
        <w:t>Technology</w:t>
      </w:r>
      <w:r w:rsidRPr="00F87E3B">
        <w:rPr>
          <w:rFonts w:ascii="Times" w:hAnsi="Times"/>
          <w:color w:val="000000" w:themeColor="text1"/>
          <w:spacing w:val="1"/>
          <w:w w:val="105"/>
        </w:rPr>
        <w:t xml:space="preserve"> </w:t>
      </w:r>
      <w:r w:rsidRPr="00F87E3B">
        <w:rPr>
          <w:rFonts w:ascii="Times" w:hAnsi="Times"/>
          <w:color w:val="000000" w:themeColor="text1"/>
          <w:w w:val="105"/>
        </w:rPr>
        <w:t>of</w:t>
      </w:r>
      <w:r w:rsidRPr="00F87E3B">
        <w:rPr>
          <w:rFonts w:ascii="Times" w:hAnsi="Times"/>
          <w:color w:val="000000" w:themeColor="text1"/>
          <w:spacing w:val="1"/>
          <w:w w:val="105"/>
        </w:rPr>
        <w:t xml:space="preserve"> </w:t>
      </w:r>
      <w:r w:rsidRPr="00F87E3B">
        <w:rPr>
          <w:rFonts w:ascii="Times" w:hAnsi="Times"/>
          <w:color w:val="000000" w:themeColor="text1"/>
          <w:w w:val="105"/>
        </w:rPr>
        <w:t>Horticultural</w:t>
      </w:r>
      <w:r w:rsidRPr="00F87E3B">
        <w:rPr>
          <w:rFonts w:ascii="Times" w:hAnsi="Times"/>
          <w:color w:val="000000" w:themeColor="text1"/>
          <w:spacing w:val="1"/>
          <w:w w:val="105"/>
        </w:rPr>
        <w:t xml:space="preserve"> </w:t>
      </w:r>
      <w:r w:rsidRPr="00F87E3B">
        <w:rPr>
          <w:rFonts w:ascii="Times" w:hAnsi="Times"/>
          <w:color w:val="000000" w:themeColor="text1"/>
          <w:w w:val="105"/>
        </w:rPr>
        <w:t>Crops,</w:t>
      </w:r>
      <w:r w:rsidRPr="00F87E3B">
        <w:rPr>
          <w:rFonts w:ascii="Times" w:hAnsi="Times"/>
          <w:color w:val="000000" w:themeColor="text1"/>
          <w:spacing w:val="1"/>
          <w:w w:val="105"/>
        </w:rPr>
        <w:t xml:space="preserve"> </w:t>
      </w:r>
      <w:hyperlink r:id="rId12" w:history="1">
        <w:r w:rsidR="00CB3145" w:rsidRPr="00F87E3B">
          <w:rPr>
            <w:rStyle w:val="Hyperlink"/>
            <w:rFonts w:ascii="Times" w:hAnsi="Times"/>
            <w:i/>
            <w:color w:val="000000" w:themeColor="text1"/>
            <w:w w:val="105"/>
            <w:u w:val="none"/>
          </w:rPr>
          <w:t>http://ucce.ucdavis.edu/files/datastore/234-2531.pdf</w:t>
        </w:r>
      </w:hyperlink>
    </w:p>
    <w:p w14:paraId="179F024A" w14:textId="4268C925" w:rsidR="00C21C81" w:rsidRPr="00C21C81" w:rsidRDefault="00C21C81" w:rsidP="00C21C81">
      <w:pPr>
        <w:pStyle w:val="ListParagraph"/>
        <w:numPr>
          <w:ilvl w:val="0"/>
          <w:numId w:val="1"/>
        </w:numPr>
        <w:spacing w:line="276" w:lineRule="auto"/>
        <w:jc w:val="both"/>
        <w:rPr>
          <w:rFonts w:ascii="Times" w:hAnsi="Times"/>
          <w:color w:val="000000" w:themeColor="text1"/>
        </w:rPr>
      </w:pPr>
      <w:r w:rsidRPr="00C21C81">
        <w:rPr>
          <w:rFonts w:ascii="Times" w:hAnsi="Times"/>
          <w:w w:val="105"/>
        </w:rPr>
        <w:t>Kumar, S., Stecher, G., &amp; Tamura, K. 2016. MEGA7: molecular evolutionary</w:t>
      </w:r>
      <w:r w:rsidRPr="00C21C81">
        <w:rPr>
          <w:rFonts w:ascii="Times" w:hAnsi="Times"/>
          <w:spacing w:val="1"/>
          <w:w w:val="105"/>
        </w:rPr>
        <w:t xml:space="preserve"> </w:t>
      </w:r>
      <w:r w:rsidRPr="00C21C81">
        <w:rPr>
          <w:rFonts w:ascii="Times" w:hAnsi="Times"/>
          <w:w w:val="105"/>
        </w:rPr>
        <w:t xml:space="preserve">genetics analysis version 7.0 for bigger datasets. </w:t>
      </w:r>
      <w:r w:rsidRPr="00C21C81">
        <w:rPr>
          <w:rFonts w:ascii="Times" w:hAnsi="Times"/>
          <w:i/>
          <w:w w:val="105"/>
        </w:rPr>
        <w:t>Molecular Biology and</w:t>
      </w:r>
      <w:r w:rsidRPr="00C21C81">
        <w:rPr>
          <w:rFonts w:ascii="Times" w:hAnsi="Times"/>
          <w:i/>
          <w:spacing w:val="1"/>
          <w:w w:val="105"/>
        </w:rPr>
        <w:t xml:space="preserve"> </w:t>
      </w:r>
      <w:r w:rsidRPr="00C21C81">
        <w:rPr>
          <w:rFonts w:ascii="Times" w:hAnsi="Times"/>
          <w:i/>
          <w:w w:val="105"/>
        </w:rPr>
        <w:t>Evolution</w:t>
      </w:r>
      <w:r w:rsidRPr="00C21C81">
        <w:rPr>
          <w:rFonts w:ascii="Times" w:hAnsi="Times"/>
          <w:w w:val="105"/>
        </w:rPr>
        <w:t>,</w:t>
      </w:r>
      <w:r w:rsidRPr="00C21C81">
        <w:rPr>
          <w:rFonts w:ascii="Times" w:hAnsi="Times"/>
          <w:spacing w:val="-3"/>
          <w:w w:val="105"/>
        </w:rPr>
        <w:t xml:space="preserve"> </w:t>
      </w:r>
      <w:r w:rsidRPr="00C21C81">
        <w:rPr>
          <w:rFonts w:ascii="Times" w:hAnsi="Times"/>
          <w:i/>
          <w:w w:val="105"/>
        </w:rPr>
        <w:t>33</w:t>
      </w:r>
      <w:r w:rsidRPr="00C21C81">
        <w:rPr>
          <w:rFonts w:ascii="Times" w:hAnsi="Times"/>
          <w:w w:val="105"/>
        </w:rPr>
        <w:t>(7),</w:t>
      </w:r>
      <w:r w:rsidRPr="00C21C81">
        <w:rPr>
          <w:rFonts w:ascii="Times" w:hAnsi="Times"/>
          <w:spacing w:val="-4"/>
          <w:w w:val="105"/>
        </w:rPr>
        <w:t xml:space="preserve"> </w:t>
      </w:r>
      <w:r w:rsidRPr="00C21C81">
        <w:rPr>
          <w:rFonts w:ascii="Times" w:hAnsi="Times"/>
          <w:w w:val="105"/>
        </w:rPr>
        <w:t>1870-1874.</w:t>
      </w:r>
    </w:p>
    <w:p w14:paraId="7CEBB363" w14:textId="255D8796"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Li, M. X., Liu, C. F., Wang, R., Zheng, F. Y., Wang, J. J., Niu, C. T., &amp; Li, Q. 2021. Optimization </w:t>
      </w:r>
      <w:r w:rsidRPr="00F87E3B">
        <w:rPr>
          <w:rFonts w:ascii="Times" w:hAnsi="Times"/>
          <w:color w:val="000000" w:themeColor="text1"/>
        </w:rPr>
        <w:tab/>
        <w:t xml:space="preserve">of Fermentation Process and Analysis of Aroma Components </w:t>
      </w:r>
      <w:r w:rsidRPr="00F87E3B">
        <w:rPr>
          <w:rFonts w:ascii="Times" w:hAnsi="Times"/>
          <w:color w:val="000000" w:themeColor="text1"/>
        </w:rPr>
        <w:tab/>
        <w:t xml:space="preserve">of Yellow Peach Wine. </w:t>
      </w:r>
      <w:r w:rsidRPr="00F87E3B">
        <w:rPr>
          <w:rFonts w:ascii="Times" w:hAnsi="Times"/>
          <w:i/>
          <w:iCs/>
          <w:color w:val="000000" w:themeColor="text1"/>
        </w:rPr>
        <w:t>Journal Food Science Biotechnology, 40,</w:t>
      </w:r>
      <w:r w:rsidRPr="00F87E3B">
        <w:rPr>
          <w:rFonts w:ascii="Times" w:hAnsi="Times"/>
          <w:color w:val="000000" w:themeColor="text1"/>
        </w:rPr>
        <w:t xml:space="preserve"> 39–49.</w:t>
      </w:r>
    </w:p>
    <w:p w14:paraId="5ECD7BCF" w14:textId="3FF52D92"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lastRenderedPageBreak/>
        <w:t xml:space="preserve">Moss, M. O. 2002. Mycotoxin review 1 Aspergillus and Penicillium. </w:t>
      </w:r>
      <w:r w:rsidRPr="00F87E3B">
        <w:rPr>
          <w:rFonts w:ascii="Times" w:hAnsi="Times"/>
          <w:i/>
          <w:iCs/>
          <w:color w:val="000000" w:themeColor="text1"/>
        </w:rPr>
        <w:t>Mycologist, 16,</w:t>
      </w:r>
      <w:r w:rsidRPr="00F87E3B">
        <w:rPr>
          <w:rFonts w:ascii="Times" w:hAnsi="Times"/>
          <w:color w:val="000000" w:themeColor="text1"/>
        </w:rPr>
        <w:t xml:space="preserve"> 116-119.</w:t>
      </w:r>
    </w:p>
    <w:p w14:paraId="55E51946" w14:textId="68BA4C15" w:rsidR="006D7450" w:rsidRPr="00F87E3B" w:rsidRDefault="006D7450" w:rsidP="00C21C81">
      <w:pPr>
        <w:pStyle w:val="ListParagraph"/>
        <w:numPr>
          <w:ilvl w:val="0"/>
          <w:numId w:val="1"/>
        </w:numPr>
        <w:spacing w:line="276" w:lineRule="auto"/>
        <w:jc w:val="both"/>
        <w:rPr>
          <w:rFonts w:ascii="Times" w:hAnsi="Times"/>
          <w:i/>
          <w:color w:val="000000" w:themeColor="text1"/>
          <w:w w:val="105"/>
        </w:rPr>
      </w:pPr>
      <w:r w:rsidRPr="00F87E3B">
        <w:rPr>
          <w:rFonts w:ascii="Times" w:hAnsi="Times"/>
          <w:color w:val="000000" w:themeColor="text1"/>
          <w:w w:val="105"/>
        </w:rPr>
        <w:t xml:space="preserve">Narayanasamy, P. 2011. Detection of fungal pathogens in plants. In </w:t>
      </w:r>
      <w:r w:rsidRPr="00F87E3B">
        <w:rPr>
          <w:rFonts w:ascii="Times" w:hAnsi="Times"/>
          <w:i/>
          <w:color w:val="000000" w:themeColor="text1"/>
          <w:w w:val="105"/>
        </w:rPr>
        <w:t>Microbial</w:t>
      </w:r>
      <w:r w:rsidRPr="00F87E3B">
        <w:rPr>
          <w:rFonts w:ascii="Times" w:hAnsi="Times"/>
          <w:i/>
          <w:color w:val="000000" w:themeColor="text1"/>
          <w:spacing w:val="1"/>
          <w:w w:val="105"/>
        </w:rPr>
        <w:t xml:space="preserve"> </w:t>
      </w:r>
      <w:r w:rsidRPr="00F87E3B">
        <w:rPr>
          <w:rFonts w:ascii="Times" w:hAnsi="Times"/>
          <w:i/>
          <w:color w:val="000000" w:themeColor="text1"/>
          <w:w w:val="105"/>
        </w:rPr>
        <w:t>PlantPathogens-Detection</w:t>
      </w:r>
      <w:r w:rsidRPr="00F87E3B">
        <w:rPr>
          <w:rFonts w:ascii="Times" w:hAnsi="Times"/>
          <w:i/>
          <w:color w:val="000000" w:themeColor="text1"/>
          <w:spacing w:val="1"/>
          <w:w w:val="105"/>
        </w:rPr>
        <w:t xml:space="preserve"> </w:t>
      </w:r>
      <w:r w:rsidRPr="00F87E3B">
        <w:rPr>
          <w:rFonts w:ascii="Times" w:hAnsi="Times"/>
          <w:i/>
          <w:color w:val="000000" w:themeColor="text1"/>
          <w:w w:val="105"/>
        </w:rPr>
        <w:t>and</w:t>
      </w:r>
      <w:r w:rsidRPr="00F87E3B">
        <w:rPr>
          <w:rFonts w:ascii="Times" w:hAnsi="Times"/>
          <w:i/>
          <w:color w:val="000000" w:themeColor="text1"/>
          <w:spacing w:val="1"/>
          <w:w w:val="105"/>
        </w:rPr>
        <w:t xml:space="preserve"> </w:t>
      </w:r>
      <w:r w:rsidRPr="00F87E3B">
        <w:rPr>
          <w:rFonts w:ascii="Times" w:hAnsi="Times"/>
          <w:i/>
          <w:color w:val="000000" w:themeColor="text1"/>
          <w:w w:val="105"/>
        </w:rPr>
        <w:t>Disease</w:t>
      </w:r>
      <w:r w:rsidRPr="00F87E3B">
        <w:rPr>
          <w:rFonts w:ascii="Times" w:hAnsi="Times"/>
          <w:i/>
          <w:color w:val="000000" w:themeColor="text1"/>
          <w:spacing w:val="1"/>
          <w:w w:val="105"/>
        </w:rPr>
        <w:t xml:space="preserve"> </w:t>
      </w:r>
      <w:r w:rsidRPr="00F87E3B">
        <w:rPr>
          <w:rFonts w:ascii="Times" w:hAnsi="Times"/>
          <w:i/>
          <w:color w:val="000000" w:themeColor="text1"/>
          <w:w w:val="105"/>
        </w:rPr>
        <w:t>Diagnosis.</w:t>
      </w:r>
      <w:r w:rsidRPr="00F87E3B">
        <w:rPr>
          <w:rFonts w:ascii="Times" w:hAnsi="Times"/>
          <w:i/>
          <w:color w:val="000000" w:themeColor="text1"/>
          <w:spacing w:val="1"/>
          <w:w w:val="105"/>
        </w:rPr>
        <w:t xml:space="preserve"> </w:t>
      </w:r>
      <w:r w:rsidRPr="00F87E3B">
        <w:rPr>
          <w:rFonts w:ascii="Times" w:hAnsi="Times"/>
          <w:i/>
          <w:color w:val="000000" w:themeColor="text1"/>
          <w:w w:val="105"/>
        </w:rPr>
        <w:t>Springer,</w:t>
      </w:r>
      <w:r w:rsidRPr="00F87E3B">
        <w:rPr>
          <w:rFonts w:ascii="Times" w:hAnsi="Times"/>
          <w:i/>
          <w:color w:val="000000" w:themeColor="text1"/>
          <w:spacing w:val="1"/>
          <w:w w:val="105"/>
        </w:rPr>
        <w:t xml:space="preserve"> </w:t>
      </w:r>
      <w:r w:rsidRPr="00F87E3B">
        <w:rPr>
          <w:rFonts w:ascii="Times" w:hAnsi="Times"/>
          <w:i/>
          <w:color w:val="000000" w:themeColor="text1"/>
          <w:w w:val="105"/>
        </w:rPr>
        <w:t>https://</w:t>
      </w:r>
      <w:hyperlink r:id="rId13">
        <w:r w:rsidRPr="00F87E3B">
          <w:rPr>
            <w:rFonts w:ascii="Times" w:hAnsi="Times"/>
            <w:i/>
            <w:color w:val="000000" w:themeColor="text1"/>
            <w:w w:val="105"/>
          </w:rPr>
          <w:t>www.springer.com/gp/book/9789048197347</w:t>
        </w:r>
      </w:hyperlink>
    </w:p>
    <w:p w14:paraId="19A64894" w14:textId="4DC75B9A"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Parfitt, J., Barthel, M., &amp; Macnaughton, S. 2010. Food waste within food supply chains: Quantification and potential for change to 2050. </w:t>
      </w:r>
      <w:r w:rsidRPr="00F87E3B">
        <w:rPr>
          <w:rFonts w:ascii="Times" w:hAnsi="Times"/>
          <w:i/>
          <w:iCs/>
          <w:color w:val="000000" w:themeColor="text1"/>
        </w:rPr>
        <w:t>Philosophy Transitional Research Society, 365,</w:t>
      </w:r>
      <w:r w:rsidRPr="00F87E3B">
        <w:rPr>
          <w:rFonts w:ascii="Times" w:hAnsi="Times"/>
          <w:color w:val="000000" w:themeColor="text1"/>
        </w:rPr>
        <w:t xml:space="preserve"> 3065–3081.</w:t>
      </w:r>
    </w:p>
    <w:p w14:paraId="576C14AB" w14:textId="72B3AA53"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Parpia, H. 1976. Post-harvest impact of their prevention on food supplies, nutrition and development. In: Symposium on Nutrition and Agricultural and Economic Development in the Tropics. </w:t>
      </w:r>
      <w:r w:rsidRPr="00F87E3B">
        <w:rPr>
          <w:rFonts w:ascii="Times" w:hAnsi="Times"/>
          <w:i/>
          <w:iCs/>
          <w:color w:val="000000" w:themeColor="text1"/>
        </w:rPr>
        <w:t>Plenun Press New York,</w:t>
      </w:r>
      <w:r w:rsidRPr="00F87E3B">
        <w:rPr>
          <w:rFonts w:ascii="Times" w:hAnsi="Times"/>
          <w:color w:val="000000" w:themeColor="text1"/>
        </w:rPr>
        <w:t xml:space="preserve"> 195–206.</w:t>
      </w:r>
    </w:p>
    <w:p w14:paraId="28148876" w14:textId="4203B065"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Pscheidt, J. W., &amp; Ocamb, C. M. 2019. Pear (Pyrus spp.) Storage rots.  Pacific Northwest Plant Disease Management Handbook. Oregon State University, Corvallis, OR.</w:t>
      </w:r>
    </w:p>
    <w:p w14:paraId="3BF5B4CF" w14:textId="7846FD8F"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Rehman, Z. U., Faisal, S. F., Humayun, S., &amp; Muhammad, A. B. S. 2020. Peach Rot Disease Prevalence in the Markets of Federal Capital Territory, Pakistan. </w:t>
      </w:r>
      <w:r w:rsidRPr="00F87E3B">
        <w:rPr>
          <w:rFonts w:ascii="Times" w:hAnsi="Times"/>
          <w:i/>
          <w:iCs/>
          <w:color w:val="000000" w:themeColor="text1"/>
        </w:rPr>
        <w:t>Pakistan Journal of Agricultural Research, 33,</w:t>
      </w:r>
      <w:r w:rsidRPr="00F87E3B">
        <w:rPr>
          <w:rFonts w:ascii="Times" w:hAnsi="Times"/>
          <w:color w:val="000000" w:themeColor="text1"/>
        </w:rPr>
        <w:t xml:space="preserve"> 429.</w:t>
      </w:r>
    </w:p>
    <w:p w14:paraId="69C6A796" w14:textId="2E8B039F"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Saitou, N., &amp; Nei, M. 1987. The neighbor-joining method: A new method for reconstructing phylogenetic trees.</w:t>
      </w:r>
      <w:r w:rsidRPr="00F87E3B">
        <w:rPr>
          <w:rStyle w:val="apple-converted-space"/>
          <w:rFonts w:ascii="Times" w:hAnsi="Times"/>
          <w:color w:val="000000" w:themeColor="text1"/>
        </w:rPr>
        <w:t> </w:t>
      </w:r>
      <w:r w:rsidRPr="00F87E3B">
        <w:rPr>
          <w:rFonts w:ascii="Times" w:hAnsi="Times"/>
          <w:i/>
          <w:iCs/>
          <w:color w:val="000000" w:themeColor="text1"/>
        </w:rPr>
        <w:t>Molecular Biology and Evolution,</w:t>
      </w:r>
      <w:r w:rsidRPr="00F87E3B">
        <w:rPr>
          <w:rStyle w:val="apple-converted-space"/>
          <w:rFonts w:ascii="Times" w:hAnsi="Times"/>
          <w:i/>
          <w:iCs/>
          <w:color w:val="000000" w:themeColor="text1"/>
        </w:rPr>
        <w:t> </w:t>
      </w:r>
      <w:r w:rsidRPr="00F87E3B">
        <w:rPr>
          <w:rFonts w:ascii="Times" w:hAnsi="Times"/>
          <w:i/>
          <w:iCs/>
          <w:color w:val="000000" w:themeColor="text1"/>
        </w:rPr>
        <w:t>4,</w:t>
      </w:r>
      <w:r w:rsidRPr="00F87E3B">
        <w:rPr>
          <w:rFonts w:ascii="Times" w:hAnsi="Times"/>
          <w:color w:val="000000" w:themeColor="text1"/>
        </w:rPr>
        <w:t xml:space="preserve"> 406-425.</w:t>
      </w:r>
    </w:p>
    <w:p w14:paraId="14847178" w14:textId="530DF348"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Spadaro, D., &amp; Droby, S. 2016. Development of biocontrol products for postharvest diseases of fruit: The importance of elucidating the mechanisms of action of yeast antagonists. </w:t>
      </w:r>
      <w:r w:rsidRPr="00F87E3B">
        <w:rPr>
          <w:rFonts w:ascii="Times" w:hAnsi="Times"/>
          <w:i/>
          <w:iCs/>
          <w:color w:val="000000" w:themeColor="text1"/>
        </w:rPr>
        <w:t>Trends in Food Science and Technology, 47,</w:t>
      </w:r>
      <w:r w:rsidRPr="00F87E3B">
        <w:rPr>
          <w:rFonts w:ascii="Times" w:hAnsi="Times"/>
          <w:color w:val="000000" w:themeColor="text1"/>
        </w:rPr>
        <w:t xml:space="preserve"> 39–49.</w:t>
      </w:r>
    </w:p>
    <w:p w14:paraId="0CBC56E9" w14:textId="42C0BC8B"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Stecher, G., Tamura, K., &amp; Kumar, S. 2020. Molecular Evolutionary Genetics Analysis (MEGA) for macOS.</w:t>
      </w:r>
      <w:r w:rsidRPr="00F87E3B">
        <w:rPr>
          <w:rStyle w:val="apple-converted-space"/>
          <w:rFonts w:ascii="Times" w:hAnsi="Times"/>
          <w:color w:val="000000" w:themeColor="text1"/>
        </w:rPr>
        <w:t> </w:t>
      </w:r>
      <w:r w:rsidRPr="00F87E3B">
        <w:rPr>
          <w:rFonts w:ascii="Times" w:hAnsi="Times"/>
          <w:i/>
          <w:iCs/>
          <w:color w:val="000000" w:themeColor="text1"/>
        </w:rPr>
        <w:t>Molecular Biology and Evolution,</w:t>
      </w:r>
      <w:r w:rsidRPr="00F87E3B">
        <w:rPr>
          <w:rStyle w:val="apple-converted-space"/>
          <w:rFonts w:ascii="Times" w:hAnsi="Times"/>
          <w:i/>
          <w:iCs/>
          <w:color w:val="000000" w:themeColor="text1"/>
        </w:rPr>
        <w:t> </w:t>
      </w:r>
      <w:r w:rsidRPr="00F87E3B">
        <w:rPr>
          <w:rFonts w:ascii="Times" w:hAnsi="Times"/>
          <w:i/>
          <w:iCs/>
          <w:color w:val="000000" w:themeColor="text1"/>
        </w:rPr>
        <w:t>37,</w:t>
      </w:r>
      <w:r w:rsidRPr="00F87E3B">
        <w:rPr>
          <w:rFonts w:ascii="Times" w:hAnsi="Times"/>
          <w:color w:val="000000" w:themeColor="text1"/>
        </w:rPr>
        <w:t xml:space="preserve"> 1237-1239.</w:t>
      </w:r>
    </w:p>
    <w:p w14:paraId="19A8A0EE" w14:textId="4ABAA142"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Sugar, D. 2002. Management of postharvest diseases. Fruit Quality and Its Biological Basis. </w:t>
      </w:r>
      <w:r w:rsidRPr="00F87E3B">
        <w:rPr>
          <w:rFonts w:ascii="Times" w:hAnsi="Times"/>
          <w:i/>
          <w:iCs/>
          <w:color w:val="000000" w:themeColor="text1"/>
        </w:rPr>
        <w:t>Sheffield Academic Press</w:t>
      </w:r>
      <w:r w:rsidRPr="00F87E3B">
        <w:rPr>
          <w:rFonts w:ascii="Times" w:hAnsi="Times"/>
          <w:color w:val="000000" w:themeColor="text1"/>
        </w:rPr>
        <w:t>, 225-252.</w:t>
      </w:r>
    </w:p>
    <w:p w14:paraId="3042589C" w14:textId="6F0FDDFD"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Tamura, K., Stecher, G., &amp; Kumar, S. 2021. MEGA 11: Molecular Evolutionary Genetics Analysis</w:t>
      </w:r>
      <w:r w:rsidR="00C21C81">
        <w:rPr>
          <w:rFonts w:ascii="Times" w:hAnsi="Times"/>
          <w:color w:val="000000" w:themeColor="text1"/>
        </w:rPr>
        <w:t xml:space="preserve"> </w:t>
      </w:r>
      <w:r w:rsidRPr="00F87E3B">
        <w:rPr>
          <w:rFonts w:ascii="Times" w:hAnsi="Times"/>
          <w:color w:val="000000" w:themeColor="text1"/>
        </w:rPr>
        <w:t>Version 11.</w:t>
      </w:r>
      <w:r w:rsidRPr="00F87E3B">
        <w:rPr>
          <w:rStyle w:val="apple-converted-space"/>
          <w:rFonts w:ascii="Times" w:hAnsi="Times"/>
          <w:color w:val="000000" w:themeColor="text1"/>
        </w:rPr>
        <w:t> </w:t>
      </w:r>
      <w:r w:rsidRPr="00F87E3B">
        <w:rPr>
          <w:rFonts w:ascii="Times" w:hAnsi="Times"/>
          <w:i/>
          <w:iCs/>
          <w:color w:val="000000" w:themeColor="text1"/>
        </w:rPr>
        <w:t>Molecular Biology and Evolution</w:t>
      </w:r>
      <w:r w:rsidRPr="00F87E3B">
        <w:rPr>
          <w:rStyle w:val="apple-converted-space"/>
          <w:rFonts w:ascii="Times" w:hAnsi="Times"/>
          <w:color w:val="000000" w:themeColor="text1"/>
        </w:rPr>
        <w:t> </w:t>
      </w:r>
      <w:hyperlink r:id="rId14" w:history="1">
        <w:r w:rsidRPr="00F87E3B">
          <w:rPr>
            <w:rStyle w:val="Hyperlink"/>
            <w:rFonts w:ascii="Times" w:hAnsi="Times"/>
            <w:color w:val="000000" w:themeColor="text1"/>
            <w:u w:val="none"/>
          </w:rPr>
          <w:t>https://doi.org/10.1093/molbev/msab120</w:t>
        </w:r>
      </w:hyperlink>
      <w:r w:rsidRPr="00F87E3B">
        <w:rPr>
          <w:rFonts w:ascii="Times" w:hAnsi="Times"/>
          <w:color w:val="000000" w:themeColor="text1"/>
        </w:rPr>
        <w:t>.</w:t>
      </w:r>
    </w:p>
    <w:p w14:paraId="246D1557" w14:textId="557CCD37" w:rsidR="006D7450"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Tamura, K., Nei, M., &amp; Kumar, S. 2004. Prospects for inferring very large phylogenies by using the neighbor-joining method.</w:t>
      </w:r>
      <w:r w:rsidRPr="00F87E3B">
        <w:rPr>
          <w:rStyle w:val="apple-converted-space"/>
          <w:rFonts w:ascii="Times" w:hAnsi="Times"/>
          <w:color w:val="000000" w:themeColor="text1"/>
        </w:rPr>
        <w:t> </w:t>
      </w:r>
      <w:r w:rsidRPr="00F87E3B">
        <w:rPr>
          <w:rFonts w:ascii="Times" w:hAnsi="Times"/>
          <w:i/>
          <w:iCs/>
          <w:color w:val="000000" w:themeColor="text1"/>
        </w:rPr>
        <w:t>Proceedings of the National Academy of Sciences</w:t>
      </w:r>
      <w:r w:rsidRPr="00F87E3B">
        <w:rPr>
          <w:rStyle w:val="apple-converted-space"/>
          <w:rFonts w:ascii="Times" w:hAnsi="Times"/>
          <w:i/>
          <w:iCs/>
          <w:color w:val="000000" w:themeColor="text1"/>
        </w:rPr>
        <w:t> </w:t>
      </w:r>
      <w:r w:rsidRPr="00F87E3B">
        <w:rPr>
          <w:rFonts w:ascii="Times" w:hAnsi="Times"/>
          <w:color w:val="000000" w:themeColor="text1"/>
        </w:rPr>
        <w:t>(</w:t>
      </w:r>
      <w:r w:rsidRPr="00F87E3B">
        <w:rPr>
          <w:rFonts w:ascii="Times" w:hAnsi="Times"/>
          <w:i/>
          <w:iCs/>
          <w:color w:val="000000" w:themeColor="text1"/>
        </w:rPr>
        <w:t>USA</w:t>
      </w:r>
      <w:r w:rsidRPr="00F87E3B">
        <w:rPr>
          <w:rFonts w:ascii="Times" w:hAnsi="Times"/>
          <w:color w:val="000000" w:themeColor="text1"/>
        </w:rPr>
        <w:t>),</w:t>
      </w:r>
      <w:r w:rsidRPr="00F87E3B">
        <w:rPr>
          <w:rStyle w:val="apple-converted-space"/>
          <w:rFonts w:ascii="Times" w:hAnsi="Times"/>
          <w:color w:val="000000" w:themeColor="text1"/>
        </w:rPr>
        <w:t> </w:t>
      </w:r>
      <w:r w:rsidRPr="00F87E3B">
        <w:rPr>
          <w:rFonts w:ascii="Times" w:hAnsi="Times"/>
          <w:i/>
          <w:iCs/>
          <w:color w:val="000000" w:themeColor="text1"/>
        </w:rPr>
        <w:t>101,</w:t>
      </w:r>
      <w:r w:rsidRPr="00F87E3B">
        <w:rPr>
          <w:rFonts w:ascii="Times" w:hAnsi="Times"/>
          <w:color w:val="000000" w:themeColor="text1"/>
        </w:rPr>
        <w:t>11030-11035.</w:t>
      </w:r>
    </w:p>
    <w:p w14:paraId="20E6FD71" w14:textId="79783125" w:rsidR="000F122F"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Usall, J., Casals, C., Sisquella, M., Palou, L., &amp; de Cal, A. 2015. Alternative technologies to control postharvest diseases of stone fruits. </w:t>
      </w:r>
      <w:r w:rsidRPr="00F87E3B">
        <w:rPr>
          <w:rFonts w:ascii="Times" w:hAnsi="Times"/>
          <w:i/>
          <w:iCs/>
          <w:color w:val="000000" w:themeColor="text1"/>
        </w:rPr>
        <w:t>Stewart Postharvest Review, 11,</w:t>
      </w:r>
      <w:r w:rsidRPr="00F87E3B">
        <w:rPr>
          <w:rFonts w:ascii="Times" w:hAnsi="Times"/>
          <w:color w:val="000000" w:themeColor="text1"/>
        </w:rPr>
        <w:t xml:space="preserve"> 1–6.</w:t>
      </w:r>
    </w:p>
    <w:p w14:paraId="060C6DD6" w14:textId="352C0A6C" w:rsidR="000F122F" w:rsidRPr="00F87E3B" w:rsidRDefault="000F122F"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w w:val="105"/>
        </w:rPr>
        <w:t>White,</w:t>
      </w:r>
      <w:r w:rsidRPr="00F87E3B">
        <w:rPr>
          <w:rFonts w:ascii="Times" w:hAnsi="Times"/>
          <w:color w:val="000000" w:themeColor="text1"/>
          <w:spacing w:val="1"/>
          <w:w w:val="105"/>
        </w:rPr>
        <w:t xml:space="preserve"> </w:t>
      </w:r>
      <w:r w:rsidRPr="00F87E3B">
        <w:rPr>
          <w:rFonts w:ascii="Times" w:hAnsi="Times"/>
          <w:color w:val="000000" w:themeColor="text1"/>
          <w:w w:val="105"/>
        </w:rPr>
        <w:t>T.</w:t>
      </w:r>
      <w:r w:rsidRPr="00F87E3B">
        <w:rPr>
          <w:rFonts w:ascii="Times" w:hAnsi="Times"/>
          <w:color w:val="000000" w:themeColor="text1"/>
          <w:spacing w:val="1"/>
          <w:w w:val="105"/>
        </w:rPr>
        <w:t xml:space="preserve"> </w:t>
      </w:r>
      <w:r w:rsidRPr="00F87E3B">
        <w:rPr>
          <w:rFonts w:ascii="Times" w:hAnsi="Times"/>
          <w:color w:val="000000" w:themeColor="text1"/>
          <w:w w:val="105"/>
        </w:rPr>
        <w:t>1990.</w:t>
      </w:r>
      <w:r w:rsidRPr="00F87E3B">
        <w:rPr>
          <w:rFonts w:ascii="Times" w:hAnsi="Times"/>
          <w:color w:val="000000" w:themeColor="text1"/>
          <w:spacing w:val="1"/>
          <w:w w:val="105"/>
        </w:rPr>
        <w:t xml:space="preserve"> </w:t>
      </w:r>
      <w:r w:rsidRPr="00F87E3B">
        <w:rPr>
          <w:rFonts w:ascii="Times" w:hAnsi="Times"/>
          <w:color w:val="000000" w:themeColor="text1"/>
          <w:w w:val="105"/>
        </w:rPr>
        <w:t>Page</w:t>
      </w:r>
      <w:r w:rsidRPr="00F87E3B">
        <w:rPr>
          <w:rFonts w:ascii="Times" w:hAnsi="Times"/>
          <w:color w:val="000000" w:themeColor="text1"/>
          <w:spacing w:val="1"/>
          <w:w w:val="105"/>
        </w:rPr>
        <w:t xml:space="preserve"> </w:t>
      </w:r>
      <w:r w:rsidRPr="00F87E3B">
        <w:rPr>
          <w:rFonts w:ascii="Times" w:hAnsi="Times"/>
          <w:color w:val="000000" w:themeColor="text1"/>
          <w:w w:val="105"/>
        </w:rPr>
        <w:t>315</w:t>
      </w:r>
      <w:r w:rsidRPr="00F87E3B">
        <w:rPr>
          <w:rFonts w:ascii="Times" w:hAnsi="Times"/>
          <w:color w:val="000000" w:themeColor="text1"/>
          <w:spacing w:val="1"/>
          <w:w w:val="105"/>
        </w:rPr>
        <w:t xml:space="preserve"> </w:t>
      </w:r>
      <w:r w:rsidRPr="00F87E3B">
        <w:rPr>
          <w:rFonts w:ascii="Times" w:hAnsi="Times"/>
          <w:color w:val="000000" w:themeColor="text1"/>
          <w:w w:val="105"/>
        </w:rPr>
        <w:t>in:</w:t>
      </w:r>
      <w:r w:rsidRPr="00F87E3B">
        <w:rPr>
          <w:rFonts w:ascii="Times" w:hAnsi="Times"/>
          <w:color w:val="000000" w:themeColor="text1"/>
          <w:spacing w:val="1"/>
          <w:w w:val="105"/>
        </w:rPr>
        <w:t xml:space="preserve"> </w:t>
      </w:r>
      <w:r w:rsidRPr="00F87E3B">
        <w:rPr>
          <w:rFonts w:ascii="Times" w:hAnsi="Times"/>
          <w:color w:val="000000" w:themeColor="text1"/>
          <w:w w:val="105"/>
        </w:rPr>
        <w:t>PCR</w:t>
      </w:r>
      <w:r w:rsidRPr="00F87E3B">
        <w:rPr>
          <w:rFonts w:ascii="Times" w:hAnsi="Times"/>
          <w:color w:val="000000" w:themeColor="text1"/>
          <w:spacing w:val="1"/>
          <w:w w:val="105"/>
        </w:rPr>
        <w:t xml:space="preserve"> </w:t>
      </w:r>
      <w:r w:rsidRPr="00F87E3B">
        <w:rPr>
          <w:rFonts w:ascii="Times" w:hAnsi="Times"/>
          <w:color w:val="000000" w:themeColor="text1"/>
          <w:w w:val="105"/>
        </w:rPr>
        <w:t>Protocols:</w:t>
      </w:r>
      <w:r w:rsidRPr="00F87E3B">
        <w:rPr>
          <w:rFonts w:ascii="Times" w:hAnsi="Times"/>
          <w:color w:val="000000" w:themeColor="text1"/>
          <w:spacing w:val="1"/>
          <w:w w:val="105"/>
        </w:rPr>
        <w:t xml:space="preserve"> </w:t>
      </w:r>
      <w:r w:rsidRPr="00F87E3B">
        <w:rPr>
          <w:rFonts w:ascii="Times" w:hAnsi="Times"/>
          <w:color w:val="000000" w:themeColor="text1"/>
          <w:w w:val="105"/>
        </w:rPr>
        <w:t>A</w:t>
      </w:r>
      <w:r w:rsidRPr="00F87E3B">
        <w:rPr>
          <w:rFonts w:ascii="Times" w:hAnsi="Times"/>
          <w:color w:val="000000" w:themeColor="text1"/>
          <w:spacing w:val="1"/>
          <w:w w:val="105"/>
        </w:rPr>
        <w:t xml:space="preserve"> </w:t>
      </w:r>
      <w:r w:rsidRPr="00F87E3B">
        <w:rPr>
          <w:rFonts w:ascii="Times" w:hAnsi="Times"/>
          <w:color w:val="000000" w:themeColor="text1"/>
          <w:w w:val="105"/>
        </w:rPr>
        <w:t>Guide</w:t>
      </w:r>
      <w:r w:rsidRPr="00F87E3B">
        <w:rPr>
          <w:rFonts w:ascii="Times" w:hAnsi="Times"/>
          <w:color w:val="000000" w:themeColor="text1"/>
          <w:spacing w:val="1"/>
          <w:w w:val="105"/>
        </w:rPr>
        <w:t xml:space="preserve"> </w:t>
      </w:r>
      <w:r w:rsidRPr="00F87E3B">
        <w:rPr>
          <w:rFonts w:ascii="Times" w:hAnsi="Times"/>
          <w:color w:val="000000" w:themeColor="text1"/>
          <w:w w:val="105"/>
        </w:rPr>
        <w:t>to</w:t>
      </w:r>
      <w:r w:rsidRPr="00F87E3B">
        <w:rPr>
          <w:rFonts w:ascii="Times" w:hAnsi="Times"/>
          <w:color w:val="000000" w:themeColor="text1"/>
          <w:spacing w:val="1"/>
          <w:w w:val="105"/>
        </w:rPr>
        <w:t xml:space="preserve"> </w:t>
      </w:r>
      <w:r w:rsidRPr="00F87E3B">
        <w:rPr>
          <w:rFonts w:ascii="Times" w:hAnsi="Times"/>
          <w:color w:val="000000" w:themeColor="text1"/>
          <w:w w:val="105"/>
        </w:rPr>
        <w:t>Methods</w:t>
      </w:r>
      <w:r w:rsidRPr="00F87E3B">
        <w:rPr>
          <w:rFonts w:ascii="Times" w:hAnsi="Times"/>
          <w:color w:val="000000" w:themeColor="text1"/>
          <w:spacing w:val="1"/>
          <w:w w:val="105"/>
        </w:rPr>
        <w:t xml:space="preserve"> </w:t>
      </w:r>
      <w:r w:rsidRPr="00F87E3B">
        <w:rPr>
          <w:rFonts w:ascii="Times" w:hAnsi="Times"/>
          <w:color w:val="000000" w:themeColor="text1"/>
          <w:w w:val="105"/>
        </w:rPr>
        <w:t>and</w:t>
      </w:r>
      <w:r w:rsidRPr="00F87E3B">
        <w:rPr>
          <w:rFonts w:ascii="Times" w:hAnsi="Times"/>
          <w:color w:val="000000" w:themeColor="text1"/>
          <w:spacing w:val="1"/>
          <w:w w:val="105"/>
        </w:rPr>
        <w:t xml:space="preserve"> </w:t>
      </w:r>
      <w:r w:rsidRPr="00F87E3B">
        <w:rPr>
          <w:rFonts w:ascii="Times" w:hAnsi="Times"/>
          <w:color w:val="000000" w:themeColor="text1"/>
          <w:w w:val="105"/>
        </w:rPr>
        <w:t>Applications. MA Innis et al., eds. In: Academic Press, San Diego, CA,</w:t>
      </w:r>
      <w:r w:rsidRPr="00F87E3B">
        <w:rPr>
          <w:rFonts w:ascii="Times" w:hAnsi="Times"/>
          <w:color w:val="000000" w:themeColor="text1"/>
          <w:spacing w:val="1"/>
          <w:w w:val="105"/>
        </w:rPr>
        <w:t xml:space="preserve"> </w:t>
      </w:r>
      <w:r w:rsidRPr="00F87E3B">
        <w:rPr>
          <w:rFonts w:ascii="Times" w:hAnsi="Times"/>
          <w:i/>
          <w:color w:val="000000" w:themeColor="text1"/>
          <w:w w:val="105"/>
        </w:rPr>
        <w:t>https://onlinelibrary.wiley.com/doi/abs/10.1016/0307-4412(91)90165-5</w:t>
      </w:r>
    </w:p>
    <w:p w14:paraId="2A9DBCC3" w14:textId="6996F66E" w:rsidR="00F20E46" w:rsidRPr="00F87E3B" w:rsidRDefault="006D7450" w:rsidP="00C21C81">
      <w:pPr>
        <w:pStyle w:val="ListParagraph"/>
        <w:numPr>
          <w:ilvl w:val="0"/>
          <w:numId w:val="1"/>
        </w:numPr>
        <w:spacing w:line="276" w:lineRule="auto"/>
        <w:jc w:val="both"/>
        <w:rPr>
          <w:rFonts w:ascii="Times" w:hAnsi="Times"/>
          <w:color w:val="000000" w:themeColor="text1"/>
        </w:rPr>
      </w:pPr>
      <w:r w:rsidRPr="00F87E3B">
        <w:rPr>
          <w:rFonts w:ascii="Times" w:hAnsi="Times"/>
          <w:color w:val="000000" w:themeColor="text1"/>
        </w:rPr>
        <w:t xml:space="preserve">Zhao, X., Zhang, W., Yin, X., Su, M., Sun, C., Li, X., &amp; Chen, K. 2015. </w:t>
      </w:r>
      <w:r w:rsidRPr="00F87E3B">
        <w:rPr>
          <w:rFonts w:ascii="Times" w:hAnsi="Times"/>
          <w:bCs/>
          <w:color w:val="000000" w:themeColor="text1"/>
        </w:rPr>
        <w:t xml:space="preserve">Phenolic composition </w:t>
      </w:r>
      <w:r w:rsidRPr="00F87E3B">
        <w:rPr>
          <w:rFonts w:ascii="Times" w:hAnsi="Times"/>
          <w:bCs/>
          <w:color w:val="000000" w:themeColor="text1"/>
        </w:rPr>
        <w:tab/>
        <w:t xml:space="preserve">and antioxidant properties of different peach </w:t>
      </w:r>
      <w:r w:rsidRPr="00F87E3B">
        <w:rPr>
          <w:rFonts w:ascii="Times" w:hAnsi="Times"/>
          <w:bCs/>
          <w:i/>
          <w:iCs/>
          <w:color w:val="000000" w:themeColor="text1"/>
        </w:rPr>
        <w:t>Prunus persica</w:t>
      </w:r>
      <w:r w:rsidRPr="00F87E3B">
        <w:rPr>
          <w:rFonts w:ascii="Times" w:hAnsi="Times"/>
          <w:bCs/>
          <w:color w:val="000000" w:themeColor="text1"/>
        </w:rPr>
        <w:t> (L.) Batsch cultivars in China.</w:t>
      </w:r>
      <w:r w:rsidRPr="00F87E3B">
        <w:rPr>
          <w:rFonts w:ascii="Times" w:hAnsi="Times"/>
          <w:color w:val="000000" w:themeColor="text1"/>
        </w:rPr>
        <w:t xml:space="preserve"> </w:t>
      </w:r>
      <w:r w:rsidRPr="00F87E3B">
        <w:rPr>
          <w:rFonts w:ascii="Times" w:hAnsi="Times"/>
          <w:i/>
          <w:iCs/>
          <w:color w:val="000000" w:themeColor="text1"/>
        </w:rPr>
        <w:t>International Journal of Molecular Sciences, 16</w:t>
      </w:r>
      <w:r w:rsidRPr="00F87E3B">
        <w:rPr>
          <w:rFonts w:ascii="Times" w:hAnsi="Times"/>
          <w:color w:val="000000" w:themeColor="text1"/>
        </w:rPr>
        <w:t>(3). 5762-5778.</w:t>
      </w:r>
    </w:p>
    <w:p w14:paraId="6B66D19B" w14:textId="77777777" w:rsidR="00FA11A2" w:rsidRPr="000F122F" w:rsidRDefault="00FA11A2" w:rsidP="00FA11A2">
      <w:pPr>
        <w:spacing w:line="360" w:lineRule="auto"/>
        <w:jc w:val="both"/>
        <w:rPr>
          <w:rFonts w:ascii="Times" w:hAnsi="Times"/>
          <w:color w:val="000000" w:themeColor="text1"/>
        </w:rPr>
      </w:pPr>
    </w:p>
    <w:sectPr w:rsidR="00FA11A2" w:rsidRPr="000F122F">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7C74" w14:textId="77777777" w:rsidR="001E762D" w:rsidRDefault="001E762D" w:rsidP="009162B2">
      <w:r>
        <w:separator/>
      </w:r>
    </w:p>
  </w:endnote>
  <w:endnote w:type="continuationSeparator" w:id="0">
    <w:p w14:paraId="6E4A1ED7" w14:textId="77777777" w:rsidR="001E762D" w:rsidRDefault="001E762D" w:rsidP="0091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459350"/>
      <w:docPartObj>
        <w:docPartGallery w:val="Page Numbers (Bottom of Page)"/>
        <w:docPartUnique/>
      </w:docPartObj>
    </w:sdtPr>
    <w:sdtContent>
      <w:p w14:paraId="1BE0BFCF" w14:textId="48811124" w:rsidR="009162B2" w:rsidRDefault="009162B2" w:rsidP="00B432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D8C01" w14:textId="77777777" w:rsidR="009162B2" w:rsidRDefault="00916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8208255"/>
      <w:docPartObj>
        <w:docPartGallery w:val="Page Numbers (Bottom of Page)"/>
        <w:docPartUnique/>
      </w:docPartObj>
    </w:sdtPr>
    <w:sdtContent>
      <w:p w14:paraId="21DF5D6F" w14:textId="14299BB2" w:rsidR="009162B2" w:rsidRDefault="009162B2" w:rsidP="00B432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69B205" w14:textId="77777777" w:rsidR="009162B2" w:rsidRDefault="0091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38D4" w14:textId="77777777" w:rsidR="001E762D" w:rsidRDefault="001E762D" w:rsidP="009162B2">
      <w:r>
        <w:separator/>
      </w:r>
    </w:p>
  </w:footnote>
  <w:footnote w:type="continuationSeparator" w:id="0">
    <w:p w14:paraId="5E86BBFC" w14:textId="77777777" w:rsidR="001E762D" w:rsidRDefault="001E762D" w:rsidP="0091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FC0C" w14:textId="77777777" w:rsidR="008B1656"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D2E3D"/>
    <w:multiLevelType w:val="hybridMultilevel"/>
    <w:tmpl w:val="5128E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21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C"/>
    <w:rsid w:val="000F122F"/>
    <w:rsid w:val="00132C51"/>
    <w:rsid w:val="001E762D"/>
    <w:rsid w:val="00264069"/>
    <w:rsid w:val="00295BA6"/>
    <w:rsid w:val="00347572"/>
    <w:rsid w:val="0045379F"/>
    <w:rsid w:val="004857B5"/>
    <w:rsid w:val="006D7450"/>
    <w:rsid w:val="009162B2"/>
    <w:rsid w:val="0095705E"/>
    <w:rsid w:val="00BD6E3C"/>
    <w:rsid w:val="00C21C81"/>
    <w:rsid w:val="00CB19B7"/>
    <w:rsid w:val="00CB3145"/>
    <w:rsid w:val="00CB5240"/>
    <w:rsid w:val="00CE1E75"/>
    <w:rsid w:val="00F20E46"/>
    <w:rsid w:val="00F54285"/>
    <w:rsid w:val="00F57AD4"/>
    <w:rsid w:val="00F87E3B"/>
    <w:rsid w:val="00FA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1910"/>
  <w15:chartTrackingRefBased/>
  <w15:docId w15:val="{74D4E6F7-23AC-6D45-B26C-47F36D63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E3C"/>
    <w:rPr>
      <w:color w:val="0563C1" w:themeColor="hyperlink"/>
      <w:u w:val="single"/>
    </w:rPr>
  </w:style>
  <w:style w:type="character" w:styleId="UnresolvedMention">
    <w:name w:val="Unresolved Mention"/>
    <w:basedOn w:val="DefaultParagraphFont"/>
    <w:uiPriority w:val="99"/>
    <w:semiHidden/>
    <w:unhideWhenUsed/>
    <w:rsid w:val="00BD6E3C"/>
    <w:rPr>
      <w:color w:val="605E5C"/>
      <w:shd w:val="clear" w:color="auto" w:fill="E1DFDD"/>
    </w:rPr>
  </w:style>
  <w:style w:type="paragraph" w:styleId="BodyText">
    <w:name w:val="Body Text"/>
    <w:basedOn w:val="Normal"/>
    <w:link w:val="BodyTextChar"/>
    <w:uiPriority w:val="1"/>
    <w:qFormat/>
    <w:rsid w:val="00F20E46"/>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F20E46"/>
    <w:rPr>
      <w:rFonts w:ascii="Times New Roman" w:eastAsia="Times New Roman" w:hAnsi="Times New Roman" w:cs="Times New Roman"/>
      <w:sz w:val="22"/>
      <w:szCs w:val="22"/>
    </w:rPr>
  </w:style>
  <w:style w:type="character" w:customStyle="1" w:styleId="UnresolvedMention1">
    <w:name w:val="Unresolved Mention1"/>
    <w:basedOn w:val="DefaultParagraphFont"/>
    <w:uiPriority w:val="99"/>
    <w:semiHidden/>
    <w:unhideWhenUsed/>
    <w:rsid w:val="00F20E46"/>
    <w:rPr>
      <w:color w:val="605E5C"/>
      <w:shd w:val="clear" w:color="auto" w:fill="E1DFDD"/>
    </w:rPr>
  </w:style>
  <w:style w:type="paragraph" w:styleId="Header">
    <w:name w:val="header"/>
    <w:basedOn w:val="Normal"/>
    <w:link w:val="HeaderChar"/>
    <w:uiPriority w:val="99"/>
    <w:unhideWhenUsed/>
    <w:rsid w:val="009162B2"/>
    <w:pPr>
      <w:tabs>
        <w:tab w:val="center" w:pos="4680"/>
        <w:tab w:val="right" w:pos="9360"/>
      </w:tabs>
    </w:pPr>
    <w:rPr>
      <w:sz w:val="22"/>
      <w:szCs w:val="22"/>
    </w:rPr>
  </w:style>
  <w:style w:type="character" w:customStyle="1" w:styleId="HeaderChar">
    <w:name w:val="Header Char"/>
    <w:basedOn w:val="DefaultParagraphFont"/>
    <w:link w:val="Header"/>
    <w:uiPriority w:val="99"/>
    <w:rsid w:val="009162B2"/>
    <w:rPr>
      <w:sz w:val="22"/>
      <w:szCs w:val="22"/>
    </w:rPr>
  </w:style>
  <w:style w:type="table" w:styleId="TableGrid">
    <w:name w:val="Table Grid"/>
    <w:basedOn w:val="TableNormal"/>
    <w:uiPriority w:val="59"/>
    <w:rsid w:val="009162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62B2"/>
    <w:pPr>
      <w:tabs>
        <w:tab w:val="center" w:pos="4680"/>
        <w:tab w:val="right" w:pos="9360"/>
      </w:tabs>
    </w:pPr>
  </w:style>
  <w:style w:type="character" w:customStyle="1" w:styleId="FooterChar">
    <w:name w:val="Footer Char"/>
    <w:basedOn w:val="DefaultParagraphFont"/>
    <w:link w:val="Footer"/>
    <w:uiPriority w:val="99"/>
    <w:rsid w:val="009162B2"/>
  </w:style>
  <w:style w:type="character" w:styleId="PageNumber">
    <w:name w:val="page number"/>
    <w:basedOn w:val="DefaultParagraphFont"/>
    <w:uiPriority w:val="99"/>
    <w:semiHidden/>
    <w:unhideWhenUsed/>
    <w:rsid w:val="009162B2"/>
  </w:style>
  <w:style w:type="character" w:customStyle="1" w:styleId="apple-converted-space">
    <w:name w:val="apple-converted-space"/>
    <w:basedOn w:val="DefaultParagraphFont"/>
    <w:rsid w:val="006D7450"/>
  </w:style>
  <w:style w:type="paragraph" w:styleId="NormalWeb">
    <w:name w:val="Normal (Web)"/>
    <w:basedOn w:val="Normal"/>
    <w:uiPriority w:val="99"/>
    <w:unhideWhenUsed/>
    <w:rsid w:val="006D745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7450"/>
    <w:pPr>
      <w:ind w:left="720"/>
      <w:contextualSpacing/>
    </w:pPr>
  </w:style>
  <w:style w:type="character" w:styleId="FollowedHyperlink">
    <w:name w:val="FollowedHyperlink"/>
    <w:basedOn w:val="DefaultParagraphFont"/>
    <w:uiPriority w:val="99"/>
    <w:semiHidden/>
    <w:unhideWhenUsed/>
    <w:rsid w:val="006D7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34996">
      <w:bodyDiv w:val="1"/>
      <w:marLeft w:val="0"/>
      <w:marRight w:val="0"/>
      <w:marTop w:val="0"/>
      <w:marBottom w:val="0"/>
      <w:divBdr>
        <w:top w:val="none" w:sz="0" w:space="0" w:color="auto"/>
        <w:left w:val="none" w:sz="0" w:space="0" w:color="auto"/>
        <w:bottom w:val="none" w:sz="0" w:space="0" w:color="auto"/>
        <w:right w:val="none" w:sz="0" w:space="0" w:color="auto"/>
      </w:divBdr>
    </w:div>
    <w:div w:id="69215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pringer.com/gp/book/978904819734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cce.ucdavis.edu/files/datastore/234-253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93/molbev/msab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gulelalah.khan@yahoo.com</dc:creator>
  <cp:keywords/>
  <dc:description/>
  <cp:lastModifiedBy>gulelalah.khan@yahoo.com</cp:lastModifiedBy>
  <cp:revision>14</cp:revision>
  <dcterms:created xsi:type="dcterms:W3CDTF">2023-06-29T14:21:00Z</dcterms:created>
  <dcterms:modified xsi:type="dcterms:W3CDTF">2023-06-29T17:43:00Z</dcterms:modified>
</cp:coreProperties>
</file>