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EE" w:rsidRPr="006D5DAA" w:rsidRDefault="002649EE" w:rsidP="002649EE">
      <w:pPr>
        <w:spacing w:after="0" w:line="360" w:lineRule="auto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</w:pPr>
    </w:p>
    <w:p w:rsidR="00A52E9D" w:rsidRPr="006D5DAA" w:rsidRDefault="00017B09" w:rsidP="006D5DAA">
      <w:pPr>
        <w:shd w:val="clear" w:color="auto" w:fill="FFFFFF"/>
        <w:spacing w:after="180" w:line="360" w:lineRule="auto"/>
        <w:ind w:firstLine="567"/>
        <w:jc w:val="right"/>
        <w:outlineLvl w:val="1"/>
        <w:rPr>
          <w:rFonts w:asciiTheme="majorBidi" w:hAnsiTheme="majorBidi" w:cstheme="majorBidi"/>
          <w:sz w:val="24"/>
          <w:szCs w:val="24"/>
          <w:lang w:val="en-GB" w:eastAsia="fr-FR"/>
        </w:rPr>
      </w:pPr>
      <w:r w:rsidRPr="006D5DAA">
        <w:rPr>
          <w:rFonts w:asciiTheme="majorBidi" w:hAnsiTheme="majorBidi" w:cstheme="majorBidi"/>
          <w:sz w:val="24"/>
          <w:szCs w:val="24"/>
          <w:lang w:val="en-GB" w:eastAsia="fr-FR"/>
        </w:rPr>
        <w:t>Chlef</w:t>
      </w:r>
      <w:r w:rsidR="00697DB1" w:rsidRPr="006D5DAA">
        <w:rPr>
          <w:rFonts w:asciiTheme="majorBidi" w:hAnsiTheme="majorBidi" w:cstheme="majorBidi"/>
          <w:sz w:val="24"/>
          <w:szCs w:val="24"/>
          <w:lang w:val="en-GB" w:eastAsia="fr-FR"/>
        </w:rPr>
        <w:t>:</w:t>
      </w:r>
      <w:r w:rsidR="00A13767" w:rsidRPr="006D5DAA">
        <w:rPr>
          <w:rFonts w:asciiTheme="majorBidi" w:hAnsiTheme="majorBidi" w:cstheme="majorBidi"/>
          <w:sz w:val="24"/>
          <w:szCs w:val="24"/>
          <w:lang w:val="en-GB" w:eastAsia="fr-FR"/>
        </w:rPr>
        <w:t xml:space="preserve"> </w:t>
      </w:r>
      <w:r w:rsidR="006D5DAA">
        <w:rPr>
          <w:rFonts w:asciiTheme="majorBidi" w:hAnsiTheme="majorBidi" w:cstheme="majorBidi"/>
          <w:sz w:val="24"/>
          <w:szCs w:val="24"/>
          <w:lang w:val="en-GB" w:eastAsia="fr-FR"/>
        </w:rPr>
        <w:t>September</w:t>
      </w:r>
      <w:r w:rsidR="00EE5CB0" w:rsidRPr="006D5DAA">
        <w:rPr>
          <w:rFonts w:asciiTheme="majorBidi" w:hAnsiTheme="majorBidi" w:cstheme="majorBidi"/>
          <w:sz w:val="24"/>
          <w:szCs w:val="24"/>
          <w:lang w:val="en-GB" w:eastAsia="fr-FR"/>
        </w:rPr>
        <w:t>,</w:t>
      </w:r>
      <w:r w:rsidR="00A13767" w:rsidRPr="006D5DAA">
        <w:rPr>
          <w:rFonts w:asciiTheme="majorBidi" w:hAnsiTheme="majorBidi" w:cstheme="majorBidi"/>
          <w:sz w:val="24"/>
          <w:szCs w:val="24"/>
          <w:lang w:val="en-GB" w:eastAsia="fr-FR"/>
        </w:rPr>
        <w:t xml:space="preserve"> </w:t>
      </w:r>
      <w:bookmarkStart w:id="0" w:name="_GoBack"/>
      <w:bookmarkEnd w:id="0"/>
      <w:r w:rsidR="006D5DAA">
        <w:rPr>
          <w:rFonts w:asciiTheme="majorBidi" w:hAnsiTheme="majorBidi" w:cstheme="majorBidi"/>
          <w:sz w:val="24"/>
          <w:szCs w:val="24"/>
          <w:lang w:val="en-GB" w:eastAsia="fr-FR"/>
        </w:rPr>
        <w:t>20</w:t>
      </w:r>
      <w:r w:rsidR="006D5DAA" w:rsidRPr="006D5DAA">
        <w:rPr>
          <w:rFonts w:asciiTheme="majorBidi" w:hAnsiTheme="majorBidi" w:cstheme="majorBidi"/>
          <w:sz w:val="24"/>
          <w:szCs w:val="24"/>
          <w:vertAlign w:val="superscript"/>
          <w:lang w:val="en-GB" w:eastAsia="fr-FR"/>
        </w:rPr>
        <w:t>th</w:t>
      </w:r>
      <w:r w:rsidR="00A13767" w:rsidRPr="006D5DAA">
        <w:rPr>
          <w:rFonts w:asciiTheme="majorBidi" w:hAnsiTheme="majorBidi" w:cstheme="majorBidi"/>
          <w:sz w:val="24"/>
          <w:szCs w:val="24"/>
          <w:lang w:val="en-GB" w:eastAsia="fr-FR"/>
        </w:rPr>
        <w:t>, 20</w:t>
      </w:r>
      <w:r w:rsidR="0038768D" w:rsidRPr="006D5DAA">
        <w:rPr>
          <w:rFonts w:asciiTheme="majorBidi" w:hAnsiTheme="majorBidi" w:cstheme="majorBidi"/>
          <w:sz w:val="24"/>
          <w:szCs w:val="24"/>
          <w:lang w:val="en-GB" w:eastAsia="fr-FR"/>
        </w:rPr>
        <w:t>2</w:t>
      </w:r>
      <w:r w:rsidR="00693145" w:rsidRPr="006D5DAA">
        <w:rPr>
          <w:rFonts w:asciiTheme="majorBidi" w:hAnsiTheme="majorBidi" w:cstheme="majorBidi"/>
          <w:sz w:val="24"/>
          <w:szCs w:val="24"/>
          <w:lang w:val="en-GB" w:eastAsia="fr-FR"/>
        </w:rPr>
        <w:t>2</w:t>
      </w:r>
    </w:p>
    <w:p w:rsidR="00762638" w:rsidRPr="006D5DAA" w:rsidRDefault="00762638" w:rsidP="00BC076B">
      <w:pPr>
        <w:shd w:val="clear" w:color="auto" w:fill="FFFFFF"/>
        <w:spacing w:after="180" w:line="360" w:lineRule="auto"/>
        <w:ind w:firstLine="567"/>
        <w:jc w:val="both"/>
        <w:outlineLvl w:val="1"/>
        <w:rPr>
          <w:rFonts w:asciiTheme="majorBidi" w:hAnsiTheme="majorBidi" w:cstheme="majorBidi"/>
          <w:b/>
          <w:sz w:val="24"/>
          <w:szCs w:val="24"/>
          <w:lang w:val="en-GB" w:eastAsia="fr-FR"/>
        </w:rPr>
      </w:pPr>
    </w:p>
    <w:p w:rsidR="00494454" w:rsidRPr="006D5DAA" w:rsidRDefault="00C30BD4" w:rsidP="001D0FF5">
      <w:pPr>
        <w:shd w:val="clear" w:color="auto" w:fill="FFFFFF"/>
        <w:spacing w:after="180" w:line="360" w:lineRule="auto"/>
        <w:ind w:firstLine="567"/>
        <w:jc w:val="both"/>
        <w:outlineLvl w:val="1"/>
        <w:rPr>
          <w:rFonts w:asciiTheme="majorBidi" w:hAnsiTheme="majorBidi" w:cstheme="majorBidi"/>
          <w:bCs/>
          <w:iCs/>
          <w:sz w:val="24"/>
          <w:szCs w:val="24"/>
          <w:lang w:val="en-GB" w:eastAsia="fr-FR"/>
        </w:rPr>
      </w:pP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Dear </w:t>
      </w:r>
      <w:r w:rsidR="00C84E00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Chief-in-</w:t>
      </w: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Editor</w:t>
      </w:r>
      <w:r w:rsidR="001D0FF5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,</w:t>
      </w:r>
    </w:p>
    <w:p w:rsidR="00A52E9D" w:rsidRPr="006D5DAA" w:rsidRDefault="00C30BD4" w:rsidP="006D5DA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We have honour to submit our manuscript entitled</w:t>
      </w:r>
      <w:r w:rsidR="00A13767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 “</w:t>
      </w:r>
      <w:proofErr w:type="spellStart"/>
      <w:r w:rsidR="006D5DAA" w:rsidRPr="006D5DAA">
        <w:rPr>
          <w:rFonts w:asciiTheme="majorBidi" w:hAnsiTheme="majorBidi" w:cstheme="majorBidi"/>
          <w:b/>
          <w:bCs/>
          <w:sz w:val="24"/>
          <w:szCs w:val="24"/>
          <w:lang w:val="en-US"/>
        </w:rPr>
        <w:t>Aphicidal</w:t>
      </w:r>
      <w:proofErr w:type="spellEnd"/>
      <w:r w:rsidR="006D5DAA" w:rsidRPr="006D5D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potential of the essential oil isolated from </w:t>
      </w:r>
      <w:proofErr w:type="spellStart"/>
      <w:r w:rsidR="006D5DAA" w:rsidRPr="006D5DA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Pistacia</w:t>
      </w:r>
      <w:proofErr w:type="spellEnd"/>
      <w:r w:rsidR="006D5DAA" w:rsidRPr="006D5DA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6D5DAA" w:rsidRPr="006D5DA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lentiscus</w:t>
      </w:r>
      <w:proofErr w:type="spellEnd"/>
      <w:r w:rsidR="006D5DAA" w:rsidRPr="006D5D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L. against the larvae of </w:t>
      </w:r>
      <w:r w:rsidR="006D5DAA" w:rsidRPr="006D5DA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Aphis </w:t>
      </w:r>
      <w:proofErr w:type="spellStart"/>
      <w:r w:rsidR="006D5DAA" w:rsidRPr="006D5DA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spiraecola</w:t>
      </w:r>
      <w:proofErr w:type="spellEnd"/>
      <w:r w:rsidR="006D5DAA" w:rsidRPr="006D5DA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6D5DAA" w:rsidRPr="006D5D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P.1914: vector of multiple </w:t>
      </w:r>
      <w:proofErr w:type="spellStart"/>
      <w:r w:rsidR="006D5DAA" w:rsidRPr="006D5DAA">
        <w:rPr>
          <w:rFonts w:asciiTheme="majorBidi" w:hAnsiTheme="majorBidi" w:cstheme="majorBidi"/>
          <w:b/>
          <w:bCs/>
          <w:sz w:val="24"/>
          <w:szCs w:val="24"/>
          <w:lang w:val="en-US"/>
        </w:rPr>
        <w:t>phytoviruses</w:t>
      </w:r>
      <w:proofErr w:type="spellEnd"/>
      <w:r w:rsidR="006D5DAA" w:rsidRPr="006D5DAA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A13767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” by </w:t>
      </w:r>
      <w:proofErr w:type="spellStart"/>
      <w:r w:rsidR="006D5DAA" w:rsidRPr="006D5DAA">
        <w:rPr>
          <w:rFonts w:asciiTheme="majorBidi" w:hAnsiTheme="majorBidi" w:cstheme="majorBidi"/>
          <w:bCs/>
          <w:sz w:val="24"/>
          <w:szCs w:val="24"/>
          <w:lang w:val="en-GB"/>
        </w:rPr>
        <w:t>Dalila</w:t>
      </w:r>
      <w:proofErr w:type="spellEnd"/>
      <w:r w:rsidR="006D5DAA" w:rsidRPr="006D5DAA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="006D5DAA" w:rsidRPr="006D5DAA">
        <w:rPr>
          <w:rFonts w:asciiTheme="majorBidi" w:hAnsiTheme="majorBidi" w:cstheme="majorBidi"/>
          <w:bCs/>
          <w:sz w:val="24"/>
          <w:szCs w:val="24"/>
          <w:lang w:val="en-GB"/>
        </w:rPr>
        <w:t>Amokrane</w:t>
      </w:r>
      <w:proofErr w:type="spellEnd"/>
      <w:r w:rsidR="006D5DAA" w:rsidRPr="006D5DAA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 xml:space="preserve"> </w:t>
      </w:r>
      <w:r w:rsidR="00A13767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et </w:t>
      </w:r>
      <w:r w:rsidR="00A13767" w:rsidRPr="006D5DAA">
        <w:rPr>
          <w:rFonts w:asciiTheme="majorBidi" w:hAnsiTheme="majorBidi" w:cstheme="majorBidi"/>
          <w:bCs/>
          <w:i/>
          <w:iCs/>
          <w:sz w:val="24"/>
          <w:szCs w:val="24"/>
          <w:lang w:val="en-GB" w:eastAsia="fr-FR"/>
        </w:rPr>
        <w:t>al</w:t>
      </w:r>
      <w:r w:rsidR="00A13767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., for publication as </w:t>
      </w:r>
      <w:r w:rsidR="00C84E00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original</w:t>
      </w:r>
      <w:r w:rsidR="00177DCE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 </w:t>
      </w:r>
      <w:r w:rsidR="004D40F6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article</w:t>
      </w:r>
      <w:r w:rsidR="00A13767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 in “</w:t>
      </w:r>
      <w:r w:rsidR="001D0FF5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 xml:space="preserve">Pakistan Journal of </w:t>
      </w:r>
      <w:proofErr w:type="spellStart"/>
      <w:r w:rsidR="001D0FF5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>Phytopathology</w:t>
      </w:r>
      <w:proofErr w:type="spellEnd"/>
      <w:r w:rsidR="00A13767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”.</w:t>
      </w:r>
    </w:p>
    <w:p w:rsidR="001D0FF5" w:rsidRPr="006D5DAA" w:rsidRDefault="001D0FF5" w:rsidP="006D5DAA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GB" w:eastAsia="fr-FR"/>
        </w:rPr>
      </w:pPr>
      <w:r w:rsidRPr="006D5DAA">
        <w:rPr>
          <w:rFonts w:asciiTheme="majorBidi" w:hAnsiTheme="majorBidi" w:cstheme="majorBidi"/>
          <w:sz w:val="24"/>
          <w:szCs w:val="24"/>
          <w:lang w:val="en-US"/>
        </w:rPr>
        <w:t xml:space="preserve">The Province of Chlef, situated northwest of Algeria, is known as an important </w:t>
      </w:r>
      <w:r w:rsidR="006D5DAA" w:rsidRPr="006D5DAA">
        <w:rPr>
          <w:rFonts w:asciiTheme="majorBidi" w:hAnsiTheme="majorBidi" w:cstheme="majorBidi"/>
          <w:sz w:val="24"/>
          <w:szCs w:val="24"/>
          <w:lang w:val="en-US"/>
        </w:rPr>
        <w:t>citrus</w:t>
      </w:r>
      <w:r w:rsidRPr="006D5D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D5DAA" w:rsidRPr="006D5DAA">
        <w:rPr>
          <w:rFonts w:asciiTheme="majorBidi" w:hAnsiTheme="majorBidi" w:cstheme="majorBidi"/>
          <w:sz w:val="24"/>
          <w:szCs w:val="24"/>
          <w:lang w:val="en-US"/>
        </w:rPr>
        <w:t>cultire</w:t>
      </w:r>
      <w:proofErr w:type="spellEnd"/>
      <w:r w:rsidR="006D5DAA" w:rsidRPr="006D5DAA">
        <w:rPr>
          <w:rFonts w:asciiTheme="majorBidi" w:hAnsiTheme="majorBidi" w:cstheme="majorBidi"/>
          <w:sz w:val="24"/>
          <w:szCs w:val="24"/>
          <w:lang w:val="en-US"/>
        </w:rPr>
        <w:t xml:space="preserve"> area</w:t>
      </w:r>
      <w:r w:rsidRPr="006D5DAA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D5DAA" w:rsidRPr="006D5DAA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 xml:space="preserve">he present study </w:t>
      </w:r>
      <w:r w:rsidR="006D5DAA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>aims</w:t>
      </w:r>
      <w:r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 xml:space="preserve"> to </w:t>
      </w:r>
      <w:r w:rsidR="006D5DAA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 xml:space="preserve">test the </w:t>
      </w:r>
      <w:proofErr w:type="spellStart"/>
      <w:r w:rsidR="006D5DAA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>aphicidal</w:t>
      </w:r>
      <w:proofErr w:type="spellEnd"/>
      <w:r w:rsidR="006D5DAA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 xml:space="preserve"> activity of essential oil extracted from leaves of the Mediterranean medicinal plant </w:t>
      </w:r>
      <w:proofErr w:type="spellStart"/>
      <w:r w:rsidR="006D5DAA" w:rsidRPr="006D5DAA">
        <w:rPr>
          <w:rFonts w:asciiTheme="majorBidi" w:hAnsiTheme="majorBidi" w:cstheme="majorBidi"/>
          <w:i/>
          <w:iCs/>
          <w:sz w:val="24"/>
          <w:szCs w:val="24"/>
          <w:lang w:val="en-US"/>
        </w:rPr>
        <w:t>Pistacia</w:t>
      </w:r>
      <w:proofErr w:type="spellEnd"/>
      <w:r w:rsidR="006D5DAA" w:rsidRPr="006D5DA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6D5DAA" w:rsidRPr="006D5DAA">
        <w:rPr>
          <w:rFonts w:asciiTheme="majorBidi" w:hAnsiTheme="majorBidi" w:cstheme="majorBidi"/>
          <w:i/>
          <w:iCs/>
          <w:sz w:val="24"/>
          <w:szCs w:val="24"/>
          <w:lang w:val="en-US"/>
        </w:rPr>
        <w:t>lentiscus</w:t>
      </w:r>
      <w:proofErr w:type="spellEnd"/>
      <w:r w:rsidR="006D5DAA" w:rsidRPr="006D5DAA">
        <w:rPr>
          <w:rFonts w:asciiTheme="majorBidi" w:hAnsiTheme="majorBidi" w:cstheme="majorBidi"/>
          <w:sz w:val="24"/>
          <w:szCs w:val="24"/>
          <w:lang w:val="en-US"/>
        </w:rPr>
        <w:t xml:space="preserve"> against the larvae of </w:t>
      </w:r>
      <w:r w:rsidR="006D5DAA" w:rsidRPr="006D5DA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Aphis </w:t>
      </w:r>
      <w:proofErr w:type="spellStart"/>
      <w:r w:rsidR="006D5DAA" w:rsidRPr="006D5DAA">
        <w:rPr>
          <w:rFonts w:asciiTheme="majorBidi" w:hAnsiTheme="majorBidi" w:cstheme="majorBidi"/>
          <w:i/>
          <w:iCs/>
          <w:sz w:val="24"/>
          <w:szCs w:val="24"/>
          <w:lang w:val="en-US"/>
        </w:rPr>
        <w:t>spiraecola</w:t>
      </w:r>
      <w:proofErr w:type="spellEnd"/>
      <w:r w:rsidR="006D5DAA" w:rsidRPr="006D5DA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6D5DAA" w:rsidRPr="006D5DAA">
        <w:rPr>
          <w:rFonts w:asciiTheme="majorBidi" w:hAnsiTheme="majorBidi" w:cstheme="majorBidi"/>
          <w:sz w:val="24"/>
          <w:szCs w:val="24"/>
          <w:lang w:val="en-US"/>
        </w:rPr>
        <w:t xml:space="preserve">P.1914 known as vector of several viruses such as Citrus </w:t>
      </w:r>
      <w:proofErr w:type="spellStart"/>
      <w:r w:rsidR="006D5DAA" w:rsidRPr="006D5DAA">
        <w:rPr>
          <w:rFonts w:asciiTheme="majorBidi" w:hAnsiTheme="majorBidi" w:cstheme="majorBidi"/>
          <w:sz w:val="24"/>
          <w:szCs w:val="24"/>
          <w:lang w:val="en-US"/>
        </w:rPr>
        <w:t>tristeza</w:t>
      </w:r>
      <w:proofErr w:type="spellEnd"/>
      <w:r w:rsidR="006D5DAA" w:rsidRPr="006D5DAA">
        <w:rPr>
          <w:rFonts w:asciiTheme="majorBidi" w:hAnsiTheme="majorBidi" w:cstheme="majorBidi"/>
          <w:sz w:val="24"/>
          <w:szCs w:val="24"/>
          <w:lang w:val="en-US"/>
        </w:rPr>
        <w:t xml:space="preserve"> virus (CTV)</w:t>
      </w:r>
      <w:r w:rsidRPr="006D5DAA">
        <w:rPr>
          <w:rFonts w:asciiTheme="majorBidi" w:hAnsiTheme="majorBidi" w:cstheme="majorBidi"/>
          <w:sz w:val="24"/>
          <w:szCs w:val="24"/>
          <w:lang w:val="en-US" w:eastAsia="fr-FR"/>
        </w:rPr>
        <w:t>.</w:t>
      </w:r>
    </w:p>
    <w:p w:rsidR="006E4563" w:rsidRPr="006D5DAA" w:rsidRDefault="00A13767" w:rsidP="000448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We confirm that this manuscript, </w:t>
      </w:r>
      <w:r w:rsidRPr="006D5DAA">
        <w:rPr>
          <w:rFonts w:asciiTheme="majorBidi" w:hAnsiTheme="majorBidi" w:cstheme="majorBidi"/>
          <w:bCs/>
          <w:sz w:val="24"/>
          <w:szCs w:val="24"/>
          <w:lang w:val="en-GB"/>
        </w:rPr>
        <w:t>its own original work,</w:t>
      </w: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 has not been published elsewhere and is not under consideration by another journal. All authors have approved the manuscript and agree with its submission in </w:t>
      </w:r>
      <w:r w:rsidR="00F01BDB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“</w:t>
      </w:r>
      <w:r w:rsidR="001D0FF5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 xml:space="preserve">Pakistan Journal </w:t>
      </w:r>
      <w:proofErr w:type="gramStart"/>
      <w:r w:rsidR="001D0FF5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 xml:space="preserve">of </w:t>
      </w:r>
      <w:r w:rsidR="006D5DAA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="001D0FF5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>Phytopathology</w:t>
      </w:r>
      <w:proofErr w:type="spellEnd"/>
      <w:proofErr w:type="gramEnd"/>
      <w:r w:rsidR="00F01BDB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”</w:t>
      </w:r>
      <w:r w:rsidRPr="006D5DAA">
        <w:rPr>
          <w:rFonts w:asciiTheme="majorBidi" w:hAnsiTheme="majorBidi" w:cstheme="majorBidi"/>
          <w:bCs/>
          <w:sz w:val="24"/>
          <w:szCs w:val="24"/>
          <w:bdr w:val="none" w:sz="0" w:space="0" w:color="auto" w:frame="1"/>
          <w:lang w:val="en-GB" w:eastAsia="fr-FR"/>
        </w:rPr>
        <w:t>;</w:t>
      </w:r>
      <w:r w:rsidRPr="006D5DAA">
        <w:rPr>
          <w:rFonts w:asciiTheme="majorBidi" w:hAnsiTheme="majorBidi" w:cstheme="majorBidi"/>
          <w:bCs/>
          <w:sz w:val="24"/>
          <w:szCs w:val="24"/>
          <w:lang w:val="en-GB"/>
        </w:rPr>
        <w:t xml:space="preserve"> all authors </w:t>
      </w: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confirm that no actual or potential conflict of interest exists in relation to this article.</w:t>
      </w:r>
      <w:r w:rsidR="0004483D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 </w:t>
      </w:r>
      <w:r w:rsidR="006E4563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The present manuscript contains </w:t>
      </w:r>
      <w:r w:rsidR="006E4563" w:rsidRPr="006D5DAA">
        <w:rPr>
          <w:rFonts w:asciiTheme="majorBidi" w:hAnsiTheme="majorBidi" w:cstheme="majorBidi"/>
          <w:bCs/>
          <w:sz w:val="24"/>
          <w:szCs w:val="24"/>
          <w:lang w:val="en-GB"/>
        </w:rPr>
        <w:t xml:space="preserve">1 figure and </w:t>
      </w:r>
      <w:r w:rsidR="006D5DAA" w:rsidRPr="006D5DAA">
        <w:rPr>
          <w:rFonts w:asciiTheme="majorBidi" w:hAnsiTheme="majorBidi" w:cstheme="majorBidi"/>
          <w:bCs/>
          <w:sz w:val="24"/>
          <w:szCs w:val="24"/>
          <w:lang w:val="en-GB"/>
        </w:rPr>
        <w:t>2</w:t>
      </w:r>
      <w:r w:rsidR="006E4563" w:rsidRPr="006D5DAA">
        <w:rPr>
          <w:rFonts w:asciiTheme="majorBidi" w:hAnsiTheme="majorBidi" w:cstheme="majorBidi"/>
          <w:bCs/>
          <w:sz w:val="24"/>
          <w:szCs w:val="24"/>
          <w:lang w:val="en-GB"/>
        </w:rPr>
        <w:t xml:space="preserve"> tables</w:t>
      </w:r>
      <w:r w:rsidR="0004483D" w:rsidRPr="006D5DAA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</w:p>
    <w:p w:rsidR="00A13767" w:rsidRPr="006D5DAA" w:rsidRDefault="00A13767" w:rsidP="001D0FF5">
      <w:pPr>
        <w:ind w:firstLine="709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We believe our findings would appeal to the readership of </w:t>
      </w:r>
      <w:r w:rsidR="00F01BDB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“</w:t>
      </w:r>
      <w:r w:rsidR="001D0FF5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 xml:space="preserve">Pakistan Journal of </w:t>
      </w:r>
      <w:proofErr w:type="spellStart"/>
      <w:r w:rsidR="001D0FF5" w:rsidRPr="006D5DAA">
        <w:rPr>
          <w:rFonts w:asciiTheme="majorBidi" w:hAnsiTheme="majorBidi" w:cstheme="majorBidi"/>
          <w:bCs/>
          <w:sz w:val="24"/>
          <w:szCs w:val="24"/>
          <w:lang w:val="en-US" w:eastAsia="fr-FR"/>
        </w:rPr>
        <w:t>Phytopathology</w:t>
      </w:r>
      <w:proofErr w:type="spellEnd"/>
      <w:r w:rsidR="00F01BDB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”</w:t>
      </w:r>
      <w:r w:rsidRPr="006D5DAA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</w:p>
    <w:p w:rsidR="00A13767" w:rsidRPr="006D5DAA" w:rsidRDefault="00A13767" w:rsidP="00B84FB6">
      <w:pPr>
        <w:shd w:val="clear" w:color="auto" w:fill="FFFFFF"/>
        <w:spacing w:after="45"/>
        <w:ind w:right="675" w:firstLine="709"/>
        <w:jc w:val="both"/>
        <w:rPr>
          <w:rFonts w:asciiTheme="majorBidi" w:hAnsiTheme="majorBidi" w:cstheme="majorBidi"/>
          <w:bCs/>
          <w:sz w:val="24"/>
          <w:szCs w:val="24"/>
          <w:lang w:val="en-GB" w:eastAsia="fr-FR"/>
        </w:rPr>
      </w:pP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Please address all correspondence to: </w:t>
      </w:r>
      <w:proofErr w:type="spellStart"/>
      <w:r w:rsidR="00F603A2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Abdelaziz</w:t>
      </w:r>
      <w:proofErr w:type="spellEnd"/>
      <w:r w:rsidR="00F603A2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 </w:t>
      </w:r>
      <w:r w:rsidR="00D04835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MEROUANE </w:t>
      </w: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(</w:t>
      </w:r>
      <w:hyperlink r:id="rId5" w:history="1">
        <w:r w:rsidR="00B84FB6" w:rsidRPr="006D5DAA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a.merouane@univ-chlef.dz</w:t>
        </w:r>
      </w:hyperlink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)</w:t>
      </w:r>
    </w:p>
    <w:p w:rsidR="00A13767" w:rsidRPr="006D5DAA" w:rsidRDefault="00A13767" w:rsidP="00C30BD4">
      <w:pPr>
        <w:shd w:val="clear" w:color="auto" w:fill="FFFFFF"/>
        <w:spacing w:after="0"/>
        <w:ind w:right="675" w:firstLine="709"/>
        <w:jc w:val="both"/>
        <w:rPr>
          <w:rFonts w:asciiTheme="majorBidi" w:hAnsiTheme="majorBidi" w:cstheme="majorBidi"/>
          <w:bCs/>
          <w:sz w:val="24"/>
          <w:szCs w:val="24"/>
          <w:lang w:val="en-GB" w:eastAsia="fr-FR"/>
        </w:rPr>
      </w:pP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Please let me know of your decision at your earliest convenience.</w:t>
      </w:r>
    </w:p>
    <w:p w:rsidR="00F52CB5" w:rsidRPr="006D5DAA" w:rsidRDefault="00A13767" w:rsidP="00C30BD4">
      <w:pPr>
        <w:shd w:val="clear" w:color="auto" w:fill="FFFFFF"/>
        <w:spacing w:after="0"/>
        <w:ind w:right="675" w:firstLine="709"/>
        <w:jc w:val="both"/>
        <w:rPr>
          <w:rFonts w:asciiTheme="majorBidi" w:hAnsiTheme="majorBidi" w:cstheme="majorBidi"/>
          <w:bCs/>
          <w:sz w:val="24"/>
          <w:szCs w:val="24"/>
          <w:lang w:val="en-GB" w:eastAsia="fr-FR"/>
        </w:rPr>
      </w:pP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With my best regards,</w:t>
      </w:r>
      <w:r w:rsidR="007C34D3"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 xml:space="preserve"> </w:t>
      </w:r>
    </w:p>
    <w:p w:rsidR="00A13767" w:rsidRPr="006D5DAA" w:rsidRDefault="00A13767" w:rsidP="00C30BD4">
      <w:pPr>
        <w:shd w:val="clear" w:color="auto" w:fill="FFFFFF"/>
        <w:spacing w:after="0"/>
        <w:ind w:right="675" w:firstLine="709"/>
        <w:jc w:val="both"/>
        <w:rPr>
          <w:rFonts w:asciiTheme="majorBidi" w:hAnsiTheme="majorBidi" w:cstheme="majorBidi"/>
          <w:bCs/>
          <w:sz w:val="24"/>
          <w:szCs w:val="24"/>
          <w:lang w:val="en-GB" w:eastAsia="fr-FR"/>
        </w:rPr>
      </w:pPr>
      <w:r w:rsidRPr="006D5DAA">
        <w:rPr>
          <w:rFonts w:asciiTheme="majorBidi" w:hAnsiTheme="majorBidi" w:cstheme="majorBidi"/>
          <w:bCs/>
          <w:sz w:val="24"/>
          <w:szCs w:val="24"/>
          <w:lang w:val="en-GB" w:eastAsia="fr-FR"/>
        </w:rPr>
        <w:t>Sincerely yours,</w:t>
      </w:r>
    </w:p>
    <w:sectPr w:rsidR="00A13767" w:rsidRPr="006D5DAA" w:rsidSect="00812D87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FA6"/>
    <w:multiLevelType w:val="multilevel"/>
    <w:tmpl w:val="72E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429C0"/>
    <w:multiLevelType w:val="multilevel"/>
    <w:tmpl w:val="D3D4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B541C"/>
    <w:multiLevelType w:val="multilevel"/>
    <w:tmpl w:val="02EC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13896"/>
    <w:multiLevelType w:val="hybridMultilevel"/>
    <w:tmpl w:val="44D2A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E632A"/>
    <w:multiLevelType w:val="multilevel"/>
    <w:tmpl w:val="0410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A7C91"/>
    <w:multiLevelType w:val="multilevel"/>
    <w:tmpl w:val="34AA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75B4"/>
    <w:rsid w:val="000116B2"/>
    <w:rsid w:val="00017B09"/>
    <w:rsid w:val="000244B3"/>
    <w:rsid w:val="00035E76"/>
    <w:rsid w:val="0004483D"/>
    <w:rsid w:val="00053611"/>
    <w:rsid w:val="00055512"/>
    <w:rsid w:val="000720FC"/>
    <w:rsid w:val="0009212F"/>
    <w:rsid w:val="0009226A"/>
    <w:rsid w:val="000A1C92"/>
    <w:rsid w:val="000B718C"/>
    <w:rsid w:val="000D26A6"/>
    <w:rsid w:val="001015AA"/>
    <w:rsid w:val="001163A3"/>
    <w:rsid w:val="0011763D"/>
    <w:rsid w:val="001314B8"/>
    <w:rsid w:val="001315CF"/>
    <w:rsid w:val="00163998"/>
    <w:rsid w:val="00177DCE"/>
    <w:rsid w:val="0018327D"/>
    <w:rsid w:val="001A64B4"/>
    <w:rsid w:val="001D0FF5"/>
    <w:rsid w:val="001D3170"/>
    <w:rsid w:val="001F05D6"/>
    <w:rsid w:val="00204DD4"/>
    <w:rsid w:val="00215F43"/>
    <w:rsid w:val="002217B2"/>
    <w:rsid w:val="00222381"/>
    <w:rsid w:val="002649EE"/>
    <w:rsid w:val="00292779"/>
    <w:rsid w:val="002A678D"/>
    <w:rsid w:val="002B6BD4"/>
    <w:rsid w:val="002B7F85"/>
    <w:rsid w:val="002F08E0"/>
    <w:rsid w:val="00300E50"/>
    <w:rsid w:val="00301426"/>
    <w:rsid w:val="00301823"/>
    <w:rsid w:val="003816BD"/>
    <w:rsid w:val="00385D07"/>
    <w:rsid w:val="0038768D"/>
    <w:rsid w:val="003C12AF"/>
    <w:rsid w:val="00453B69"/>
    <w:rsid w:val="004541CC"/>
    <w:rsid w:val="00494454"/>
    <w:rsid w:val="004D40F6"/>
    <w:rsid w:val="004F7E47"/>
    <w:rsid w:val="005072B3"/>
    <w:rsid w:val="00507675"/>
    <w:rsid w:val="0055091D"/>
    <w:rsid w:val="00586803"/>
    <w:rsid w:val="005B06B6"/>
    <w:rsid w:val="005B3858"/>
    <w:rsid w:val="005B3930"/>
    <w:rsid w:val="005B45D8"/>
    <w:rsid w:val="005D09DE"/>
    <w:rsid w:val="005F4F73"/>
    <w:rsid w:val="00611FF2"/>
    <w:rsid w:val="006367C6"/>
    <w:rsid w:val="00640255"/>
    <w:rsid w:val="00693145"/>
    <w:rsid w:val="006963F1"/>
    <w:rsid w:val="00697DB1"/>
    <w:rsid w:val="006A6C1B"/>
    <w:rsid w:val="006D2D16"/>
    <w:rsid w:val="006D4F05"/>
    <w:rsid w:val="006D5DAA"/>
    <w:rsid w:val="006E4563"/>
    <w:rsid w:val="00717E23"/>
    <w:rsid w:val="00735897"/>
    <w:rsid w:val="00745EBC"/>
    <w:rsid w:val="00757FA3"/>
    <w:rsid w:val="00762638"/>
    <w:rsid w:val="00767F4F"/>
    <w:rsid w:val="007C34D3"/>
    <w:rsid w:val="007C6F4A"/>
    <w:rsid w:val="007E6C46"/>
    <w:rsid w:val="00801487"/>
    <w:rsid w:val="0080556D"/>
    <w:rsid w:val="00812D87"/>
    <w:rsid w:val="00813D29"/>
    <w:rsid w:val="0082759D"/>
    <w:rsid w:val="00830903"/>
    <w:rsid w:val="008773D8"/>
    <w:rsid w:val="008B6C94"/>
    <w:rsid w:val="008B7C02"/>
    <w:rsid w:val="008D06AB"/>
    <w:rsid w:val="008D51FF"/>
    <w:rsid w:val="008E1015"/>
    <w:rsid w:val="008F3FD4"/>
    <w:rsid w:val="00921824"/>
    <w:rsid w:val="0092429C"/>
    <w:rsid w:val="00933BD1"/>
    <w:rsid w:val="00951565"/>
    <w:rsid w:val="00981F39"/>
    <w:rsid w:val="00996D42"/>
    <w:rsid w:val="009C1726"/>
    <w:rsid w:val="00A13767"/>
    <w:rsid w:val="00A33DEE"/>
    <w:rsid w:val="00A36AA1"/>
    <w:rsid w:val="00A47E94"/>
    <w:rsid w:val="00A52E9D"/>
    <w:rsid w:val="00A66C2C"/>
    <w:rsid w:val="00A71EDD"/>
    <w:rsid w:val="00AA56AB"/>
    <w:rsid w:val="00AD605A"/>
    <w:rsid w:val="00AF465D"/>
    <w:rsid w:val="00B20567"/>
    <w:rsid w:val="00B22C5E"/>
    <w:rsid w:val="00B60693"/>
    <w:rsid w:val="00B84FB6"/>
    <w:rsid w:val="00B9523C"/>
    <w:rsid w:val="00B95462"/>
    <w:rsid w:val="00BB2F24"/>
    <w:rsid w:val="00BC076B"/>
    <w:rsid w:val="00BE2CDF"/>
    <w:rsid w:val="00C03529"/>
    <w:rsid w:val="00C17278"/>
    <w:rsid w:val="00C30BD4"/>
    <w:rsid w:val="00C84E00"/>
    <w:rsid w:val="00CC214F"/>
    <w:rsid w:val="00CE6A59"/>
    <w:rsid w:val="00D0322A"/>
    <w:rsid w:val="00D04835"/>
    <w:rsid w:val="00D04A46"/>
    <w:rsid w:val="00D05FA6"/>
    <w:rsid w:val="00D107B8"/>
    <w:rsid w:val="00D33931"/>
    <w:rsid w:val="00D41C34"/>
    <w:rsid w:val="00D67C19"/>
    <w:rsid w:val="00D87F19"/>
    <w:rsid w:val="00DA268B"/>
    <w:rsid w:val="00DA49E4"/>
    <w:rsid w:val="00DF19E7"/>
    <w:rsid w:val="00E13CAE"/>
    <w:rsid w:val="00E3050C"/>
    <w:rsid w:val="00E37B2C"/>
    <w:rsid w:val="00E446EA"/>
    <w:rsid w:val="00E53D0E"/>
    <w:rsid w:val="00EA421C"/>
    <w:rsid w:val="00EA4627"/>
    <w:rsid w:val="00EE5CB0"/>
    <w:rsid w:val="00EF3761"/>
    <w:rsid w:val="00F01BDB"/>
    <w:rsid w:val="00F214BF"/>
    <w:rsid w:val="00F25DCD"/>
    <w:rsid w:val="00F26D55"/>
    <w:rsid w:val="00F37FEC"/>
    <w:rsid w:val="00F47AD2"/>
    <w:rsid w:val="00F52CB5"/>
    <w:rsid w:val="00F575B4"/>
    <w:rsid w:val="00F603A2"/>
    <w:rsid w:val="00F8569C"/>
    <w:rsid w:val="00FA46F5"/>
    <w:rsid w:val="00FB5538"/>
    <w:rsid w:val="00FD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94"/>
    <w:pPr>
      <w:spacing w:after="200" w:line="27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qFormat/>
    <w:locked/>
    <w:rsid w:val="00387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75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63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445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87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6E4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9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925">
          <w:marLeft w:val="0"/>
          <w:marRight w:val="0"/>
          <w:marTop w:val="16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merouane@univ-chlef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Cover letter</vt:lpstr>
      <vt:lpstr>Cover letter</vt:lpstr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MEROUANE Abdelaziz</dc:creator>
  <cp:lastModifiedBy>Abdelaziz</cp:lastModifiedBy>
  <cp:revision>18</cp:revision>
  <dcterms:created xsi:type="dcterms:W3CDTF">2017-08-01T09:18:00Z</dcterms:created>
  <dcterms:modified xsi:type="dcterms:W3CDTF">2023-09-19T15:30:00Z</dcterms:modified>
</cp:coreProperties>
</file>