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AE9D" w14:textId="464AF95B" w:rsidR="00E82462" w:rsidRDefault="00FD39E9" w:rsidP="00AF3AD7">
      <w:pPr>
        <w:spacing w:line="276" w:lineRule="auto"/>
        <w:jc w:val="center"/>
        <w:rPr>
          <w:rFonts w:asciiTheme="majorBidi" w:hAnsiTheme="majorBidi" w:cs="B Mitra"/>
          <w:b/>
          <w:bCs/>
          <w:sz w:val="32"/>
          <w:szCs w:val="32"/>
        </w:rPr>
      </w:pPr>
      <w:r>
        <w:rPr>
          <w:rFonts w:asciiTheme="majorBidi" w:hAnsiTheme="majorBidi" w:cs="B Mitra"/>
          <w:b/>
          <w:bCs/>
          <w:sz w:val="32"/>
          <w:szCs w:val="32"/>
        </w:rPr>
        <w:t>I</w:t>
      </w:r>
      <w:r w:rsidR="00BD1779" w:rsidRPr="008B19F0">
        <w:rPr>
          <w:rFonts w:asciiTheme="majorBidi" w:hAnsiTheme="majorBidi" w:cs="B Mitra"/>
          <w:b/>
          <w:bCs/>
          <w:sz w:val="32"/>
          <w:szCs w:val="32"/>
        </w:rPr>
        <w:t>dentification</w:t>
      </w:r>
      <w:r>
        <w:rPr>
          <w:rFonts w:asciiTheme="majorBidi" w:hAnsiTheme="majorBidi" w:cs="B Mitra"/>
          <w:b/>
          <w:bCs/>
          <w:sz w:val="32"/>
          <w:szCs w:val="32"/>
        </w:rPr>
        <w:t xml:space="preserve"> and distribution </w:t>
      </w:r>
      <w:r w:rsidR="00BD1779" w:rsidRPr="008B19F0">
        <w:rPr>
          <w:rFonts w:asciiTheme="majorBidi" w:hAnsiTheme="majorBidi" w:cs="B Mitra"/>
          <w:b/>
          <w:bCs/>
          <w:sz w:val="32"/>
          <w:szCs w:val="32"/>
        </w:rPr>
        <w:t xml:space="preserve">of some </w:t>
      </w:r>
      <w:r w:rsidR="00FF0D08" w:rsidRPr="008B19F0">
        <w:rPr>
          <w:rFonts w:asciiTheme="majorBidi" w:hAnsiTheme="majorBidi" w:cstheme="majorBidi"/>
          <w:b/>
          <w:bCs/>
          <w:sz w:val="32"/>
          <w:szCs w:val="32"/>
        </w:rPr>
        <w:t>Plant-Parasitic Nematodes, in</w:t>
      </w:r>
      <w:r w:rsidR="00356ED2">
        <w:rPr>
          <w:rFonts w:asciiTheme="majorBidi" w:hAnsiTheme="majorBidi" w:cstheme="majorBidi"/>
          <w:b/>
          <w:bCs/>
          <w:sz w:val="32"/>
          <w:szCs w:val="32"/>
        </w:rPr>
        <w:t xml:space="preserve"> Vineyard</w:t>
      </w:r>
      <w:r w:rsidR="00C86970">
        <w:rPr>
          <w:rFonts w:asciiTheme="majorBidi" w:hAnsiTheme="majorBidi" w:cstheme="majorBidi"/>
          <w:b/>
          <w:bCs/>
          <w:sz w:val="32"/>
          <w:szCs w:val="32"/>
        </w:rPr>
        <w:t>s</w:t>
      </w:r>
      <w:r w:rsidR="00356ED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="00356ED2">
        <w:rPr>
          <w:rFonts w:asciiTheme="majorBidi" w:hAnsiTheme="majorBidi" w:cstheme="majorBidi"/>
          <w:b/>
          <w:bCs/>
          <w:sz w:val="32"/>
          <w:szCs w:val="32"/>
        </w:rPr>
        <w:t xml:space="preserve">of </w:t>
      </w:r>
      <w:r w:rsidR="00FF0D08" w:rsidRPr="008B19F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bookmarkStart w:id="0" w:name="_Hlk67823346"/>
      <w:proofErr w:type="spellStart"/>
      <w:r w:rsidR="00FF0D08" w:rsidRPr="008B19F0">
        <w:rPr>
          <w:rFonts w:asciiTheme="majorBidi" w:hAnsiTheme="majorBidi" w:cs="B Mitra"/>
          <w:b/>
          <w:bCs/>
          <w:sz w:val="32"/>
          <w:szCs w:val="32"/>
        </w:rPr>
        <w:t>Chaharmahal</w:t>
      </w:r>
      <w:proofErr w:type="spellEnd"/>
      <w:proofErr w:type="gramEnd"/>
      <w:r w:rsidR="00FF0D08" w:rsidRPr="008B19F0">
        <w:rPr>
          <w:rFonts w:asciiTheme="majorBidi" w:hAnsiTheme="majorBidi" w:cs="B Mitra"/>
          <w:b/>
          <w:bCs/>
          <w:sz w:val="32"/>
          <w:szCs w:val="32"/>
        </w:rPr>
        <w:t xml:space="preserve"> and Bakhtiyari </w:t>
      </w:r>
      <w:r w:rsidR="00356ED2">
        <w:rPr>
          <w:rFonts w:asciiTheme="majorBidi" w:hAnsiTheme="majorBidi" w:cs="B Mitra"/>
          <w:b/>
          <w:bCs/>
          <w:sz w:val="32"/>
          <w:szCs w:val="32"/>
        </w:rPr>
        <w:t>P</w:t>
      </w:r>
      <w:r w:rsidR="00356ED2" w:rsidRPr="008B19F0">
        <w:rPr>
          <w:rFonts w:asciiTheme="majorBidi" w:hAnsiTheme="majorBidi" w:cs="B Mitra"/>
          <w:b/>
          <w:bCs/>
          <w:sz w:val="32"/>
          <w:szCs w:val="32"/>
        </w:rPr>
        <w:t>rovince</w:t>
      </w:r>
      <w:r w:rsidR="00646CD6">
        <w:rPr>
          <w:rFonts w:asciiTheme="majorBidi" w:hAnsiTheme="majorBidi" w:cs="B Mitra"/>
          <w:b/>
          <w:bCs/>
          <w:sz w:val="32"/>
          <w:szCs w:val="32"/>
        </w:rPr>
        <w:t xml:space="preserve">, </w:t>
      </w:r>
      <w:r w:rsidR="00E20607" w:rsidRPr="008B19F0">
        <w:rPr>
          <w:rFonts w:asciiTheme="majorBidi" w:hAnsiTheme="majorBidi" w:cs="B Mitra"/>
          <w:b/>
          <w:bCs/>
          <w:sz w:val="32"/>
          <w:szCs w:val="32"/>
        </w:rPr>
        <w:t>Iran</w:t>
      </w:r>
    </w:p>
    <w:bookmarkEnd w:id="0"/>
    <w:p w14:paraId="33FED520" w14:textId="5242F83A" w:rsidR="008B19F0" w:rsidRPr="00522AEA" w:rsidRDefault="008B19F0" w:rsidP="00AF3AD7">
      <w:pPr>
        <w:spacing w:line="276" w:lineRule="auto"/>
        <w:jc w:val="center"/>
        <w:rPr>
          <w:rFonts w:asciiTheme="majorBidi" w:hAnsiTheme="majorBidi" w:cs="B Mitra"/>
          <w:b/>
          <w:bCs/>
          <w:sz w:val="32"/>
          <w:szCs w:val="32"/>
        </w:rPr>
      </w:pPr>
    </w:p>
    <w:p w14:paraId="6E39AD79" w14:textId="20D73B86" w:rsidR="008B19F0" w:rsidRPr="00522AEA" w:rsidRDefault="008B19F0" w:rsidP="00321B1D">
      <w:pPr>
        <w:spacing w:line="276" w:lineRule="auto"/>
        <w:jc w:val="center"/>
        <w:rPr>
          <w:rFonts w:asciiTheme="majorBidi" w:hAnsiTheme="majorBidi" w:cs="B Mitra"/>
          <w:b/>
          <w:bCs/>
          <w:sz w:val="24"/>
          <w:szCs w:val="24"/>
        </w:rPr>
      </w:pPr>
      <w:bookmarkStart w:id="1" w:name="_Hlk67823400"/>
      <w:r w:rsidRPr="00522AEA">
        <w:rPr>
          <w:rFonts w:asciiTheme="majorBidi" w:hAnsiTheme="majorBidi" w:cs="B Mitra"/>
          <w:b/>
          <w:bCs/>
          <w:sz w:val="24"/>
          <w:szCs w:val="24"/>
        </w:rPr>
        <w:t xml:space="preserve">Maryam </w:t>
      </w:r>
      <w:proofErr w:type="spellStart"/>
      <w:r w:rsidRPr="00522AEA">
        <w:rPr>
          <w:rFonts w:asciiTheme="majorBidi" w:hAnsiTheme="majorBidi" w:cs="B Mitra"/>
          <w:b/>
          <w:bCs/>
          <w:sz w:val="24"/>
          <w:szCs w:val="24"/>
        </w:rPr>
        <w:t>Fayaz</w:t>
      </w:r>
      <w:r w:rsidR="00321B1D" w:rsidRPr="00522AEA">
        <w:rPr>
          <w:rFonts w:asciiTheme="majorBidi" w:hAnsiTheme="majorBidi" w:cs="B Mitra"/>
          <w:b/>
          <w:bCs/>
          <w:sz w:val="24"/>
          <w:szCs w:val="24"/>
          <w:vertAlign w:val="superscript"/>
        </w:rPr>
        <w:t>a</w:t>
      </w:r>
      <w:proofErr w:type="spellEnd"/>
      <w:r w:rsidRPr="00522AEA">
        <w:rPr>
          <w:rFonts w:asciiTheme="majorBidi" w:hAnsiTheme="majorBidi" w:cs="B Mitra"/>
          <w:b/>
          <w:bCs/>
          <w:sz w:val="24"/>
          <w:szCs w:val="24"/>
        </w:rPr>
        <w:t xml:space="preserve">, Esmat </w:t>
      </w:r>
      <w:proofErr w:type="spellStart"/>
      <w:r w:rsidRPr="00522AEA">
        <w:rPr>
          <w:rFonts w:asciiTheme="majorBidi" w:hAnsiTheme="majorBidi" w:cs="B Mitra"/>
          <w:b/>
          <w:bCs/>
          <w:sz w:val="24"/>
          <w:szCs w:val="24"/>
        </w:rPr>
        <w:t>Mahdikhani</w:t>
      </w:r>
      <w:proofErr w:type="spellEnd"/>
      <w:r w:rsidRPr="00522AEA">
        <w:rPr>
          <w:rFonts w:asciiTheme="majorBidi" w:hAnsiTheme="majorBidi" w:cs="B Mitra"/>
          <w:b/>
          <w:bCs/>
          <w:sz w:val="24"/>
          <w:szCs w:val="24"/>
        </w:rPr>
        <w:t xml:space="preserve"> Moghadam</w:t>
      </w:r>
      <w:r w:rsidR="00151C8F" w:rsidRPr="00522AEA">
        <w:rPr>
          <w:rFonts w:asciiTheme="majorBidi" w:hAnsiTheme="majorBidi" w:cs="B Mitra"/>
          <w:b/>
          <w:bCs/>
          <w:sz w:val="24"/>
          <w:szCs w:val="24"/>
          <w:vertAlign w:val="superscript"/>
        </w:rPr>
        <w:t>*</w:t>
      </w:r>
      <w:r w:rsidR="00321B1D" w:rsidRPr="00522AEA">
        <w:rPr>
          <w:rFonts w:asciiTheme="majorBidi" w:hAnsiTheme="majorBidi" w:cs="B Mitra"/>
          <w:b/>
          <w:bCs/>
          <w:sz w:val="24"/>
          <w:szCs w:val="24"/>
          <w:vertAlign w:val="superscript"/>
        </w:rPr>
        <w:t>b</w:t>
      </w:r>
      <w:r w:rsidRPr="00522AEA">
        <w:rPr>
          <w:rFonts w:asciiTheme="majorBidi" w:hAnsiTheme="majorBidi" w:cs="B Mitra"/>
          <w:b/>
          <w:bCs/>
          <w:sz w:val="24"/>
          <w:szCs w:val="24"/>
        </w:rPr>
        <w:t>, Ali</w:t>
      </w:r>
      <w:r w:rsidR="00800AB2" w:rsidRPr="00522AEA">
        <w:rPr>
          <w:rFonts w:asciiTheme="majorBidi" w:hAnsiTheme="majorBidi" w:cs="B Mitra"/>
          <w:b/>
          <w:bCs/>
          <w:sz w:val="24"/>
          <w:szCs w:val="24"/>
        </w:rPr>
        <w:t xml:space="preserve"> </w:t>
      </w:r>
      <w:r w:rsidRPr="00522AEA">
        <w:rPr>
          <w:rFonts w:asciiTheme="majorBidi" w:hAnsiTheme="majorBidi" w:cs="B Mitra"/>
          <w:b/>
          <w:bCs/>
          <w:sz w:val="24"/>
          <w:szCs w:val="24"/>
        </w:rPr>
        <w:t xml:space="preserve">Akbar Fadaei </w:t>
      </w:r>
      <w:proofErr w:type="spellStart"/>
      <w:r w:rsidRPr="00522AEA">
        <w:rPr>
          <w:rFonts w:asciiTheme="majorBidi" w:hAnsiTheme="majorBidi" w:cs="B Mitra"/>
          <w:b/>
          <w:bCs/>
          <w:sz w:val="24"/>
          <w:szCs w:val="24"/>
        </w:rPr>
        <w:t>Tehrani</w:t>
      </w:r>
      <w:r w:rsidR="00321B1D" w:rsidRPr="00522AEA">
        <w:rPr>
          <w:rFonts w:asciiTheme="majorBidi" w:hAnsiTheme="majorBidi" w:cs="B Mitra"/>
          <w:b/>
          <w:bCs/>
          <w:sz w:val="24"/>
          <w:szCs w:val="24"/>
          <w:vertAlign w:val="superscript"/>
        </w:rPr>
        <w:t>c</w:t>
      </w:r>
      <w:proofErr w:type="spellEnd"/>
    </w:p>
    <w:p w14:paraId="17DE4AAB" w14:textId="7E406963" w:rsidR="00D6588E" w:rsidRPr="0016026F" w:rsidRDefault="00D6588E" w:rsidP="00AF3AD7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8D63B8">
        <w:rPr>
          <w:rFonts w:asciiTheme="majorBidi" w:hAnsiTheme="majorBidi" w:cstheme="majorBidi"/>
          <w:vertAlign w:val="superscript"/>
        </w:rPr>
        <w:t>a</w:t>
      </w:r>
      <w:r w:rsidR="007F516A" w:rsidRPr="008D63B8">
        <w:rPr>
          <w:rFonts w:asciiTheme="majorBidi" w:hAnsiTheme="majorBidi" w:cstheme="majorBidi"/>
          <w:sz w:val="24"/>
          <w:szCs w:val="24"/>
          <w:vertAlign w:val="superscript"/>
        </w:rPr>
        <w:t>,b</w:t>
      </w:r>
      <w:proofErr w:type="spellEnd"/>
      <w:proofErr w:type="gramEnd"/>
      <w:r w:rsidR="007F516A" w:rsidRPr="0016026F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16026F">
        <w:rPr>
          <w:rFonts w:asciiTheme="majorBidi" w:hAnsiTheme="majorBidi" w:cstheme="majorBidi"/>
          <w:sz w:val="24"/>
          <w:szCs w:val="24"/>
        </w:rPr>
        <w:t>Department of Plant Protection, Faculty of Agriculture, Ferdowsi University of Mashhad, Iran.</w:t>
      </w:r>
    </w:p>
    <w:p w14:paraId="0817F434" w14:textId="440821EA" w:rsidR="00C807D1" w:rsidRPr="00C807D1" w:rsidRDefault="00C807D1" w:rsidP="00AF3AD7">
      <w:pPr>
        <w:spacing w:line="276" w:lineRule="auto"/>
        <w:jc w:val="center"/>
        <w:rPr>
          <w:rFonts w:asciiTheme="majorBidi" w:hAnsiTheme="majorBidi" w:cs="B Mitra"/>
          <w:b/>
          <w:bCs/>
          <w:sz w:val="28"/>
          <w:szCs w:val="28"/>
        </w:rPr>
      </w:pPr>
      <w:r w:rsidRPr="0016026F">
        <w:rPr>
          <w:rFonts w:asciiTheme="majorBidi" w:hAnsiTheme="majorBidi" w:cstheme="majorBidi"/>
          <w:sz w:val="24"/>
          <w:szCs w:val="24"/>
          <w:vertAlign w:val="superscript"/>
        </w:rPr>
        <w:t>c</w:t>
      </w:r>
      <w:r w:rsidRPr="0016026F">
        <w:rPr>
          <w:rFonts w:asciiTheme="majorBidi" w:hAnsiTheme="majorBidi" w:cstheme="majorBidi"/>
          <w:sz w:val="24"/>
          <w:szCs w:val="24"/>
        </w:rPr>
        <w:t xml:space="preserve"> Department of Plant Protection, Faculty of Agriculture, </w:t>
      </w:r>
      <w:proofErr w:type="spellStart"/>
      <w:r w:rsidRPr="0016026F">
        <w:rPr>
          <w:rFonts w:asciiTheme="majorBidi" w:hAnsiTheme="majorBidi" w:cstheme="majorBidi"/>
          <w:sz w:val="24"/>
          <w:szCs w:val="24"/>
        </w:rPr>
        <w:t>Shahrekord</w:t>
      </w:r>
      <w:proofErr w:type="spellEnd"/>
      <w:r w:rsidR="0016026F" w:rsidRPr="0016026F">
        <w:rPr>
          <w:rFonts w:asciiTheme="majorBidi" w:hAnsiTheme="majorBidi" w:cstheme="majorBidi"/>
          <w:sz w:val="24"/>
          <w:szCs w:val="24"/>
        </w:rPr>
        <w:t xml:space="preserve"> University, Iran.</w:t>
      </w:r>
    </w:p>
    <w:p w14:paraId="31CC38D1" w14:textId="25D4F79A" w:rsidR="00E20607" w:rsidRPr="008B19F0" w:rsidRDefault="00E20607" w:rsidP="00AF3AD7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14:paraId="352E9240" w14:textId="6B594833" w:rsidR="00E82462" w:rsidRPr="00281646" w:rsidRDefault="00281646" w:rsidP="00321B1D">
      <w:pPr>
        <w:spacing w:line="276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81646">
        <w:rPr>
          <w:rFonts w:asciiTheme="majorBidi" w:hAnsiTheme="majorBidi" w:cstheme="majorBidi"/>
          <w:sz w:val="24"/>
          <w:szCs w:val="24"/>
          <w:vertAlign w:val="superscript"/>
        </w:rPr>
        <w:t>*</w:t>
      </w:r>
      <w:r w:rsidRPr="00281646">
        <w:rPr>
          <w:rFonts w:asciiTheme="majorBidi" w:hAnsiTheme="majorBidi" w:cstheme="majorBidi"/>
          <w:sz w:val="24"/>
          <w:szCs w:val="24"/>
        </w:rPr>
        <w:t xml:space="preserve"> Corresponding Author:</w:t>
      </w:r>
      <w:r w:rsidR="008D63B8">
        <w:rPr>
          <w:rFonts w:asciiTheme="majorBidi" w:hAnsiTheme="majorBidi" w:cstheme="majorBidi"/>
          <w:sz w:val="24"/>
          <w:szCs w:val="24"/>
        </w:rPr>
        <w:t xml:space="preserve"> </w:t>
      </w:r>
      <w:r w:rsidRPr="00281646">
        <w:rPr>
          <w:rFonts w:asciiTheme="majorBidi" w:hAnsiTheme="majorBidi" w:cstheme="majorBidi"/>
          <w:sz w:val="24"/>
          <w:szCs w:val="24"/>
        </w:rPr>
        <w:t xml:space="preserve">Email: </w:t>
      </w:r>
      <w:r w:rsidR="00151C8F" w:rsidRPr="00522AEA">
        <w:rPr>
          <w:rFonts w:asciiTheme="majorBidi" w:hAnsiTheme="majorBidi" w:cstheme="majorBidi"/>
          <w:sz w:val="24"/>
          <w:szCs w:val="24"/>
        </w:rPr>
        <w:t>mahdikhani</w:t>
      </w:r>
      <w:r w:rsidR="00151C8F" w:rsidRPr="00522AEA">
        <w:rPr>
          <w:rFonts w:asciiTheme="majorBidi" w:hAnsiTheme="majorBidi" w:cstheme="majorBidi"/>
          <w:sz w:val="24"/>
          <w:szCs w:val="24"/>
        </w:rPr>
        <w:softHyphen/>
      </w:r>
      <w:r w:rsidR="00321B1D" w:rsidRPr="00522AEA">
        <w:rPr>
          <w:rFonts w:asciiTheme="majorBidi" w:hAnsiTheme="majorBidi" w:cstheme="majorBidi"/>
          <w:sz w:val="24"/>
          <w:szCs w:val="24"/>
        </w:rPr>
        <w:t>-</w:t>
      </w:r>
      <w:r w:rsidR="00056A85" w:rsidRPr="00522AEA">
        <w:rPr>
          <w:rFonts w:asciiTheme="majorBidi" w:hAnsiTheme="majorBidi" w:cstheme="majorBidi"/>
          <w:sz w:val="24"/>
          <w:szCs w:val="24"/>
        </w:rPr>
        <w:t>e@</w:t>
      </w:r>
      <w:r w:rsidR="00321B1D" w:rsidRPr="00522AEA">
        <w:rPr>
          <w:rFonts w:asciiTheme="majorBidi" w:hAnsiTheme="majorBidi" w:cstheme="majorBidi"/>
          <w:sz w:val="24"/>
          <w:szCs w:val="24"/>
        </w:rPr>
        <w:t>um.ac.ir</w:t>
      </w:r>
    </w:p>
    <w:p w14:paraId="26847E62" w14:textId="77777777" w:rsidR="00DD4239" w:rsidRDefault="00BD7357" w:rsidP="00BD7357">
      <w:pPr>
        <w:spacing w:line="276" w:lineRule="auto"/>
        <w:rPr>
          <w:rFonts w:asciiTheme="majorBidi" w:hAnsiTheme="majorBidi" w:cs="B Mitra"/>
          <w:b/>
          <w:bCs/>
          <w:sz w:val="28"/>
          <w:szCs w:val="28"/>
        </w:rPr>
        <w:sectPr w:rsidR="00DD4239" w:rsidSect="00DD4239">
          <w:footerReference w:type="default" r:id="rId7"/>
          <w:type w:val="continuous"/>
          <w:pgSz w:w="12240" w:h="15840"/>
          <w:pgMar w:top="284" w:right="1440" w:bottom="1440" w:left="1440" w:header="720" w:footer="720" w:gutter="0"/>
          <w:cols w:space="518"/>
          <w:docGrid w:linePitch="360"/>
        </w:sectPr>
      </w:pPr>
      <w:bookmarkStart w:id="2" w:name="_Hlk67823410"/>
      <w:bookmarkEnd w:id="1"/>
      <w:r w:rsidRPr="003F1AA9">
        <w:rPr>
          <w:rFonts w:asciiTheme="majorBidi" w:hAnsiTheme="majorBidi" w:cs="B Mitra"/>
          <w:b/>
          <w:bCs/>
          <w:sz w:val="28"/>
          <w:szCs w:val="28"/>
        </w:rPr>
        <w:t>Abstract</w:t>
      </w:r>
    </w:p>
    <w:bookmarkEnd w:id="2"/>
    <w:p w14:paraId="69BAE5EE" w14:textId="1DF7E0D5" w:rsidR="008B6076" w:rsidRPr="0050366E" w:rsidRDefault="00511920" w:rsidP="00F24592">
      <w:pPr>
        <w:jc w:val="both"/>
        <w:rPr>
          <w:rFonts w:asciiTheme="majorBidi" w:hAnsiTheme="majorBidi" w:cstheme="majorBidi"/>
          <w:sz w:val="24"/>
          <w:szCs w:val="24"/>
        </w:rPr>
      </w:pPr>
      <w:r w:rsidRPr="00C3674B">
        <w:rPr>
          <w:rFonts w:asciiTheme="majorBidi" w:hAnsiTheme="majorBidi" w:cstheme="majorBidi"/>
          <w:sz w:val="24"/>
          <w:szCs w:val="24"/>
        </w:rPr>
        <w:t>Grape (</w:t>
      </w:r>
      <w:r w:rsidRPr="00C3674B">
        <w:rPr>
          <w:rFonts w:asciiTheme="majorBidi" w:hAnsiTheme="majorBidi" w:cstheme="majorBidi"/>
          <w:i/>
          <w:iCs/>
          <w:sz w:val="24"/>
          <w:szCs w:val="24"/>
        </w:rPr>
        <w:t>Vitis</w:t>
      </w:r>
      <w:r w:rsidRPr="00C367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674B">
        <w:rPr>
          <w:rFonts w:asciiTheme="majorBidi" w:hAnsiTheme="majorBidi" w:cstheme="majorBidi"/>
          <w:sz w:val="24"/>
          <w:szCs w:val="24"/>
        </w:rPr>
        <w:t>spp</w:t>
      </w:r>
      <w:proofErr w:type="spellEnd"/>
      <w:r w:rsidRPr="00C3674B">
        <w:rPr>
          <w:rFonts w:asciiTheme="majorBidi" w:hAnsiTheme="majorBidi" w:cstheme="majorBidi"/>
          <w:sz w:val="24"/>
          <w:szCs w:val="24"/>
        </w:rPr>
        <w:t>) belonging to family Vitaceae is a commercially important fruit crop</w:t>
      </w:r>
      <w:r w:rsidR="0081235A" w:rsidRPr="00C3674B">
        <w:rPr>
          <w:rFonts w:asciiTheme="majorBidi" w:hAnsiTheme="majorBidi" w:cstheme="majorBidi"/>
          <w:sz w:val="24"/>
          <w:szCs w:val="24"/>
          <w:rtl/>
        </w:rPr>
        <w:t>.</w:t>
      </w:r>
      <w:r w:rsidR="0081235A" w:rsidRPr="00C3674B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872B2A" w:rsidRPr="00C3674B">
        <w:rPr>
          <w:rFonts w:asciiTheme="majorBidi" w:hAnsiTheme="majorBidi" w:cstheme="majorBidi"/>
          <w:sz w:val="24"/>
          <w:szCs w:val="24"/>
          <w:shd w:val="clear" w:color="auto" w:fill="FFFFFF"/>
        </w:rPr>
        <w:t>The most grape producing countries have one or more soil</w:t>
      </w:r>
      <w:r w:rsidR="00872B2A" w:rsidRPr="00C3674B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</w:t>
      </w:r>
      <w:r w:rsidR="00872B2A" w:rsidRPr="00C3674B">
        <w:rPr>
          <w:rFonts w:asciiTheme="majorBidi" w:hAnsiTheme="majorBidi" w:cstheme="majorBidi"/>
          <w:sz w:val="24"/>
          <w:szCs w:val="24"/>
        </w:rPr>
        <w:t>problems such as</w:t>
      </w:r>
      <w:r w:rsidR="00872B2A" w:rsidRPr="003E73F5">
        <w:rPr>
          <w:rFonts w:asciiTheme="majorBidi" w:hAnsiTheme="majorBidi" w:cstheme="majorBidi"/>
          <w:sz w:val="24"/>
          <w:szCs w:val="24"/>
          <w:shd w:val="clear" w:color="auto" w:fill="FFFFFF"/>
        </w:rPr>
        <w:t>, salinity, drought and harmful biotic agents such</w:t>
      </w:r>
      <w:r w:rsidR="0009582C" w:rsidRPr="003E73F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872B2A" w:rsidRPr="003E73F5">
        <w:rPr>
          <w:rFonts w:asciiTheme="majorBidi" w:hAnsiTheme="majorBidi" w:cstheme="majorBidi"/>
          <w:sz w:val="24"/>
          <w:szCs w:val="24"/>
          <w:shd w:val="clear" w:color="auto" w:fill="FFFFFF"/>
        </w:rPr>
        <w:t>phylloxera, nematodes and fungal pathogens.</w:t>
      </w:r>
      <w:r w:rsidR="00043F1F" w:rsidRPr="00C3674B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B1296" w:rsidRPr="00C3674B">
        <w:rPr>
          <w:rFonts w:asciiTheme="majorBidi" w:hAnsiTheme="majorBidi" w:cstheme="majorBidi"/>
          <w:sz w:val="24"/>
          <w:szCs w:val="24"/>
        </w:rPr>
        <w:t xml:space="preserve">Nematodes </w:t>
      </w:r>
      <w:r w:rsidRPr="00C3674B">
        <w:rPr>
          <w:rFonts w:asciiTheme="majorBidi" w:hAnsiTheme="majorBidi" w:cstheme="majorBidi"/>
          <w:sz w:val="24"/>
          <w:szCs w:val="24"/>
        </w:rPr>
        <w:t>are one of the most important soil pathogenic agents and can cause considerable damage to</w:t>
      </w:r>
      <w:r w:rsidR="00182E5B" w:rsidRPr="00B92C27">
        <w:rPr>
          <w:rFonts w:asciiTheme="majorBidi" w:hAnsiTheme="majorBidi" w:cstheme="majorBidi"/>
          <w:sz w:val="24"/>
          <w:szCs w:val="24"/>
        </w:rPr>
        <w:t xml:space="preserve"> </w:t>
      </w:r>
      <w:r w:rsidR="00CA5629" w:rsidRPr="00B92C27">
        <w:rPr>
          <w:rFonts w:asciiTheme="majorBidi" w:hAnsiTheme="majorBidi" w:cstheme="majorBidi"/>
          <w:sz w:val="24"/>
          <w:szCs w:val="24"/>
          <w:lang w:val="en-AU"/>
        </w:rPr>
        <w:t>g</w:t>
      </w:r>
      <w:r w:rsidR="00182E5B" w:rsidRPr="00923300">
        <w:rPr>
          <w:rFonts w:asciiTheme="majorBidi" w:hAnsiTheme="majorBidi" w:cstheme="majorBidi"/>
          <w:sz w:val="24"/>
          <w:szCs w:val="24"/>
        </w:rPr>
        <w:t>rapes</w:t>
      </w:r>
      <w:r w:rsidRPr="00E623AD">
        <w:rPr>
          <w:rFonts w:asciiTheme="majorBidi" w:hAnsiTheme="majorBidi" w:cstheme="majorBidi"/>
          <w:sz w:val="24"/>
          <w:szCs w:val="24"/>
        </w:rPr>
        <w:t xml:space="preserve"> </w:t>
      </w:r>
      <w:r w:rsidRPr="005326D0">
        <w:rPr>
          <w:rFonts w:asciiTheme="majorBidi" w:hAnsiTheme="majorBidi" w:cstheme="majorBidi"/>
          <w:sz w:val="24"/>
          <w:szCs w:val="24"/>
        </w:rPr>
        <w:t>in high populations</w:t>
      </w:r>
      <w:r w:rsidR="0034497C" w:rsidRPr="00C3674B">
        <w:rPr>
          <w:rFonts w:asciiTheme="majorBidi" w:hAnsiTheme="majorBidi" w:cstheme="majorBidi"/>
          <w:sz w:val="24"/>
          <w:szCs w:val="24"/>
        </w:rPr>
        <w:t>.</w:t>
      </w:r>
      <w:r w:rsidRPr="00C3674B">
        <w:rPr>
          <w:rFonts w:asciiTheme="majorBidi" w:hAnsiTheme="majorBidi" w:cstheme="majorBidi"/>
          <w:sz w:val="24"/>
          <w:szCs w:val="24"/>
        </w:rPr>
        <w:t xml:space="preserve"> </w:t>
      </w:r>
      <w:r w:rsidR="0034497C" w:rsidRPr="00C3674B">
        <w:rPr>
          <w:rFonts w:asciiTheme="majorBidi" w:hAnsiTheme="majorBidi" w:cstheme="majorBidi"/>
          <w:sz w:val="24"/>
          <w:szCs w:val="24"/>
        </w:rPr>
        <w:t>T</w:t>
      </w:r>
      <w:r w:rsidRPr="00C3674B">
        <w:rPr>
          <w:rFonts w:asciiTheme="majorBidi" w:hAnsiTheme="majorBidi" w:cstheme="majorBidi"/>
          <w:sz w:val="24"/>
          <w:szCs w:val="24"/>
        </w:rPr>
        <w:t xml:space="preserve">here are no studies on biodiversity of plant parasite nematodes in </w:t>
      </w:r>
      <w:r w:rsidR="00CA7CF4" w:rsidRPr="00C3674B">
        <w:rPr>
          <w:rFonts w:asciiTheme="majorBidi" w:hAnsiTheme="majorBidi" w:cstheme="majorBidi"/>
          <w:sz w:val="24"/>
          <w:szCs w:val="24"/>
        </w:rPr>
        <w:t xml:space="preserve">Vineyards of </w:t>
      </w:r>
      <w:proofErr w:type="spellStart"/>
      <w:r w:rsidR="00CA7CF4" w:rsidRPr="00C3674B">
        <w:rPr>
          <w:rFonts w:asciiTheme="majorBidi" w:hAnsiTheme="majorBidi" w:cstheme="majorBidi"/>
          <w:sz w:val="24"/>
          <w:szCs w:val="24"/>
        </w:rPr>
        <w:t>Chaharmahal</w:t>
      </w:r>
      <w:proofErr w:type="spellEnd"/>
      <w:r w:rsidR="00CA7CF4" w:rsidRPr="00C3674B">
        <w:rPr>
          <w:rFonts w:asciiTheme="majorBidi" w:hAnsiTheme="majorBidi" w:cstheme="majorBidi"/>
          <w:sz w:val="24"/>
          <w:szCs w:val="24"/>
        </w:rPr>
        <w:t xml:space="preserve"> and Bakhtiyari province of Iran</w:t>
      </w:r>
      <w:r w:rsidRPr="00C3674B">
        <w:rPr>
          <w:rFonts w:asciiTheme="majorBidi" w:hAnsiTheme="majorBidi" w:cstheme="majorBidi"/>
          <w:sz w:val="24"/>
          <w:szCs w:val="24"/>
        </w:rPr>
        <w:t xml:space="preserve">, </w:t>
      </w:r>
      <w:r w:rsidRPr="00201C21">
        <w:rPr>
          <w:rFonts w:asciiTheme="majorBidi" w:hAnsiTheme="majorBidi" w:cstheme="majorBidi"/>
          <w:sz w:val="24"/>
          <w:szCs w:val="24"/>
        </w:rPr>
        <w:t>so</w:t>
      </w:r>
      <w:r w:rsidR="004F7539" w:rsidRPr="00201C21">
        <w:rPr>
          <w:rFonts w:asciiTheme="majorBidi" w:hAnsiTheme="majorBidi" w:cstheme="majorBidi"/>
          <w:sz w:val="24"/>
          <w:szCs w:val="24"/>
        </w:rPr>
        <w:t xml:space="preserve"> </w:t>
      </w:r>
      <w:r w:rsidR="00F24592" w:rsidRPr="00201C21">
        <w:rPr>
          <w:rFonts w:asciiTheme="majorBidi" w:hAnsiTheme="majorBidi" w:cstheme="majorBidi"/>
          <w:sz w:val="24"/>
          <w:szCs w:val="24"/>
        </w:rPr>
        <w:t>t</w:t>
      </w:r>
      <w:r w:rsidR="00CA216D" w:rsidRPr="00201C21">
        <w:rPr>
          <w:rFonts w:asciiTheme="majorBidi" w:hAnsiTheme="majorBidi" w:cstheme="majorBidi"/>
          <w:sz w:val="24"/>
          <w:szCs w:val="24"/>
        </w:rPr>
        <w:t xml:space="preserve">o </w:t>
      </w:r>
      <w:r w:rsidR="00CA216D" w:rsidRPr="00C3674B">
        <w:rPr>
          <w:rFonts w:asciiTheme="majorBidi" w:hAnsiTheme="majorBidi" w:cstheme="majorBidi"/>
          <w:sz w:val="24"/>
          <w:szCs w:val="24"/>
        </w:rPr>
        <w:t>identify the plant parasitic nematodes in</w:t>
      </w:r>
      <w:r w:rsidR="005638C9" w:rsidRPr="00C3674B">
        <w:rPr>
          <w:rFonts w:asciiTheme="majorBidi" w:hAnsiTheme="majorBidi" w:cstheme="majorBidi"/>
          <w:sz w:val="24"/>
          <w:szCs w:val="24"/>
        </w:rPr>
        <w:t xml:space="preserve"> Vineyards of</w:t>
      </w:r>
      <w:r w:rsidR="00CA216D" w:rsidRPr="00C367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216D" w:rsidRPr="00C3674B">
        <w:rPr>
          <w:rFonts w:asciiTheme="majorBidi" w:hAnsiTheme="majorBidi" w:cstheme="majorBidi"/>
          <w:sz w:val="24"/>
          <w:szCs w:val="24"/>
        </w:rPr>
        <w:t>Chaharmahal</w:t>
      </w:r>
      <w:proofErr w:type="spellEnd"/>
      <w:r w:rsidR="00CA216D" w:rsidRPr="00C3674B">
        <w:rPr>
          <w:rFonts w:asciiTheme="majorBidi" w:hAnsiTheme="majorBidi" w:cstheme="majorBidi"/>
          <w:sz w:val="24"/>
          <w:szCs w:val="24"/>
        </w:rPr>
        <w:t xml:space="preserve"> and Bakhtiyari province</w:t>
      </w:r>
      <w:r w:rsidR="00931670" w:rsidRPr="00C3674B">
        <w:rPr>
          <w:rFonts w:asciiTheme="majorBidi" w:hAnsiTheme="majorBidi" w:cstheme="majorBidi"/>
          <w:sz w:val="24"/>
          <w:szCs w:val="24"/>
          <w:lang w:val="en-AU"/>
        </w:rPr>
        <w:t>,</w:t>
      </w:r>
      <w:r w:rsidR="00DA1D50" w:rsidRPr="00C3674B">
        <w:rPr>
          <w:rFonts w:asciiTheme="majorBidi" w:hAnsiTheme="majorBidi" w:cstheme="majorBidi"/>
          <w:sz w:val="24"/>
          <w:szCs w:val="24"/>
          <w:lang w:val="en-AU"/>
        </w:rPr>
        <w:t xml:space="preserve"> </w:t>
      </w:r>
      <w:bookmarkStart w:id="3" w:name="_Hlk68080984"/>
      <w:r w:rsidR="00931670" w:rsidRPr="00C3674B">
        <w:rPr>
          <w:rFonts w:asciiTheme="majorBidi" w:hAnsiTheme="majorBidi" w:cstheme="majorBidi"/>
          <w:sz w:val="24"/>
          <w:szCs w:val="24"/>
          <w:lang w:val="en-AU"/>
        </w:rPr>
        <w:t>south-western</w:t>
      </w:r>
      <w:bookmarkEnd w:id="3"/>
      <w:r w:rsidR="00CA216D" w:rsidRPr="00C3674B">
        <w:rPr>
          <w:rFonts w:asciiTheme="majorBidi" w:hAnsiTheme="majorBidi" w:cstheme="majorBidi"/>
          <w:sz w:val="24"/>
          <w:szCs w:val="24"/>
        </w:rPr>
        <w:t xml:space="preserve"> Iran,</w:t>
      </w:r>
      <w:r w:rsidR="00F9496D" w:rsidRPr="00C3674B">
        <w:rPr>
          <w:rFonts w:asciiTheme="majorBidi" w:hAnsiTheme="majorBidi" w:cstheme="majorBidi"/>
          <w:sz w:val="24"/>
          <w:szCs w:val="24"/>
        </w:rPr>
        <w:t xml:space="preserve"> </w:t>
      </w:r>
      <w:r w:rsidR="00CA216D" w:rsidRPr="00C3674B">
        <w:rPr>
          <w:rFonts w:asciiTheme="majorBidi" w:hAnsiTheme="majorBidi" w:cstheme="majorBidi"/>
          <w:sz w:val="24"/>
          <w:szCs w:val="24"/>
        </w:rPr>
        <w:t>350 soil samples were collected from diff</w:t>
      </w:r>
      <w:r w:rsidR="00DA1D50" w:rsidRPr="00C3674B">
        <w:rPr>
          <w:rFonts w:asciiTheme="majorBidi" w:hAnsiTheme="majorBidi" w:cstheme="majorBidi"/>
          <w:sz w:val="24"/>
          <w:szCs w:val="24"/>
        </w:rPr>
        <w:t>e</w:t>
      </w:r>
      <w:r w:rsidR="00CA216D" w:rsidRPr="00C3674B">
        <w:rPr>
          <w:rFonts w:asciiTheme="majorBidi" w:hAnsiTheme="majorBidi" w:cstheme="majorBidi"/>
          <w:sz w:val="24"/>
          <w:szCs w:val="24"/>
        </w:rPr>
        <w:t>rent region</w:t>
      </w:r>
      <w:r w:rsidR="00EA6C7F" w:rsidRPr="00C3674B">
        <w:rPr>
          <w:rFonts w:asciiTheme="majorBidi" w:hAnsiTheme="majorBidi" w:cstheme="majorBidi"/>
          <w:sz w:val="24"/>
          <w:szCs w:val="24"/>
        </w:rPr>
        <w:t>s</w:t>
      </w:r>
      <w:r w:rsidR="00CA216D" w:rsidRPr="00C3674B">
        <w:rPr>
          <w:rFonts w:asciiTheme="majorBidi" w:hAnsiTheme="majorBidi" w:cstheme="majorBidi"/>
          <w:sz w:val="24"/>
          <w:szCs w:val="24"/>
        </w:rPr>
        <w:t xml:space="preserve"> during</w:t>
      </w:r>
      <w:r w:rsidR="00825B7D" w:rsidRPr="00C3674B">
        <w:rPr>
          <w:rFonts w:asciiTheme="majorBidi" w:hAnsiTheme="majorBidi" w:cstheme="majorBidi"/>
          <w:sz w:val="24"/>
          <w:szCs w:val="24"/>
        </w:rPr>
        <w:t xml:space="preserve"> years </w:t>
      </w:r>
      <w:r w:rsidR="00CA216D" w:rsidRPr="00C3674B">
        <w:rPr>
          <w:rFonts w:asciiTheme="majorBidi" w:hAnsiTheme="majorBidi" w:cstheme="majorBidi"/>
          <w:sz w:val="24"/>
          <w:szCs w:val="24"/>
        </w:rPr>
        <w:t>2019-202</w:t>
      </w:r>
      <w:r w:rsidR="00682199" w:rsidRPr="00C3674B">
        <w:rPr>
          <w:rFonts w:asciiTheme="majorBidi" w:hAnsiTheme="majorBidi" w:cstheme="majorBidi"/>
          <w:sz w:val="24"/>
          <w:szCs w:val="24"/>
          <w:lang w:val="en-AU"/>
        </w:rPr>
        <w:t>0</w:t>
      </w:r>
      <w:r w:rsidR="00CA216D" w:rsidRPr="00C3674B">
        <w:rPr>
          <w:rFonts w:asciiTheme="majorBidi" w:hAnsiTheme="majorBidi" w:cstheme="majorBidi"/>
          <w:sz w:val="24"/>
          <w:szCs w:val="24"/>
        </w:rPr>
        <w:t>. The nematodes were extracted by</w:t>
      </w:r>
      <w:r w:rsidR="00CA216D" w:rsidRPr="00C3674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A216D" w:rsidRPr="00C3674B">
        <w:rPr>
          <w:rFonts w:asciiTheme="majorBidi" w:hAnsiTheme="majorBidi" w:cstheme="majorBidi"/>
          <w:sz w:val="24"/>
          <w:szCs w:val="24"/>
        </w:rPr>
        <w:t xml:space="preserve">centrifugal flotation technique and tray </w:t>
      </w:r>
      <w:r w:rsidR="00CA216D" w:rsidRPr="00201C21">
        <w:rPr>
          <w:rFonts w:asciiTheme="majorBidi" w:hAnsiTheme="majorBidi" w:cstheme="majorBidi"/>
          <w:sz w:val="24"/>
          <w:szCs w:val="24"/>
        </w:rPr>
        <w:t>method</w:t>
      </w:r>
      <w:r w:rsidR="00F24592" w:rsidRPr="00201C21">
        <w:rPr>
          <w:rFonts w:asciiTheme="majorBidi" w:hAnsiTheme="majorBidi" w:cstheme="majorBidi"/>
          <w:sz w:val="24"/>
          <w:szCs w:val="24"/>
        </w:rPr>
        <w:t>s</w:t>
      </w:r>
      <w:r w:rsidR="00CA216D" w:rsidRPr="00201C21">
        <w:rPr>
          <w:rFonts w:asciiTheme="majorBidi" w:hAnsiTheme="majorBidi" w:cstheme="majorBidi"/>
          <w:sz w:val="24"/>
          <w:szCs w:val="24"/>
        </w:rPr>
        <w:t>.</w:t>
      </w:r>
      <w:r w:rsidR="0096366F" w:rsidRPr="00201C21">
        <w:rPr>
          <w:rFonts w:asciiTheme="majorBidi" w:hAnsiTheme="majorBidi" w:cstheme="majorBidi"/>
          <w:sz w:val="24"/>
          <w:szCs w:val="24"/>
        </w:rPr>
        <w:t xml:space="preserve"> </w:t>
      </w:r>
      <w:r w:rsidR="00CA216D" w:rsidRPr="00201C21">
        <w:rPr>
          <w:rFonts w:asciiTheme="majorBidi" w:hAnsiTheme="majorBidi" w:cstheme="majorBidi"/>
          <w:sz w:val="24"/>
          <w:szCs w:val="24"/>
        </w:rPr>
        <w:t>Then</w:t>
      </w:r>
      <w:r w:rsidR="00F24592" w:rsidRPr="00201C21">
        <w:rPr>
          <w:rFonts w:asciiTheme="majorBidi" w:hAnsiTheme="majorBidi" w:cstheme="majorBidi"/>
          <w:sz w:val="24"/>
          <w:szCs w:val="24"/>
        </w:rPr>
        <w:t>,</w:t>
      </w:r>
      <w:r w:rsidR="00CA216D" w:rsidRPr="00201C21">
        <w:rPr>
          <w:rFonts w:asciiTheme="majorBidi" w:hAnsiTheme="majorBidi" w:cstheme="majorBidi"/>
          <w:sz w:val="24"/>
          <w:szCs w:val="24"/>
        </w:rPr>
        <w:t xml:space="preserve"> they </w:t>
      </w:r>
      <w:r w:rsidR="00CA216D" w:rsidRPr="00C3674B">
        <w:rPr>
          <w:rFonts w:asciiTheme="majorBidi" w:hAnsiTheme="majorBidi" w:cstheme="majorBidi"/>
          <w:sz w:val="24"/>
          <w:szCs w:val="24"/>
        </w:rPr>
        <w:t>were fixed and transferred to glyc</w:t>
      </w:r>
      <w:r w:rsidR="00321B1D" w:rsidRPr="00C3674B">
        <w:rPr>
          <w:rFonts w:asciiTheme="majorBidi" w:hAnsiTheme="majorBidi" w:cstheme="majorBidi"/>
          <w:sz w:val="24"/>
          <w:szCs w:val="24"/>
        </w:rPr>
        <w:t>e</w:t>
      </w:r>
      <w:r w:rsidR="00CA216D" w:rsidRPr="00C3674B">
        <w:rPr>
          <w:rFonts w:asciiTheme="majorBidi" w:hAnsiTheme="majorBidi" w:cstheme="majorBidi"/>
          <w:sz w:val="24"/>
          <w:szCs w:val="24"/>
        </w:rPr>
        <w:t>rin.</w:t>
      </w:r>
      <w:r w:rsidR="0096366F" w:rsidRPr="00C3674B">
        <w:rPr>
          <w:rFonts w:asciiTheme="majorBidi" w:hAnsiTheme="majorBidi" w:cstheme="majorBidi"/>
          <w:sz w:val="24"/>
          <w:szCs w:val="24"/>
        </w:rPr>
        <w:t xml:space="preserve"> </w:t>
      </w:r>
      <w:r w:rsidR="00CA216D" w:rsidRPr="00C3674B">
        <w:rPr>
          <w:rFonts w:asciiTheme="majorBidi" w:hAnsiTheme="majorBidi" w:cstheme="majorBidi"/>
          <w:sz w:val="24"/>
          <w:szCs w:val="24"/>
        </w:rPr>
        <w:t>The permanent slides were prepared and th</w:t>
      </w:r>
      <w:r w:rsidR="008B6076" w:rsidRPr="00C3674B">
        <w:rPr>
          <w:rFonts w:asciiTheme="majorBidi" w:hAnsiTheme="majorBidi" w:cstheme="majorBidi"/>
          <w:sz w:val="24"/>
          <w:szCs w:val="24"/>
        </w:rPr>
        <w:t>e nematodes were studied by light microscopy and valid keys. 30 Species belonging to 21 genera were identified:</w:t>
      </w:r>
      <w:r w:rsidR="008B6076" w:rsidRPr="00C3674B">
        <w:rPr>
          <w:rFonts w:asciiTheme="majorBidi" w:hAnsiTheme="majorBidi" w:cs="B Mitra"/>
          <w:i/>
          <w:iCs/>
        </w:rPr>
        <w:t xml:space="preserve">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Amplimerlinius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globigerus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,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Aphelenchus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avenae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,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Aphelenchoides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limberi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,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Basiria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graminophila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,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Boleodorus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thylactus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,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Coslenchus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  <w:lang w:val="en-AU"/>
        </w:rPr>
        <w:t xml:space="preserve">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  <w:lang w:val="en-AU"/>
        </w:rPr>
        <w:t>polygyrus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  <w:lang w:val="en-AU"/>
        </w:rPr>
        <w:t>,</w:t>
      </w:r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 Ditylenchus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dipcasi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, D</w:t>
      </w:r>
      <w:r w:rsidR="00321B1D" w:rsidRPr="00C3674B">
        <w:rPr>
          <w:rFonts w:asciiTheme="majorBidi" w:hAnsiTheme="majorBidi" w:cs="B Mitra"/>
          <w:i/>
          <w:iCs/>
          <w:sz w:val="24"/>
          <w:szCs w:val="24"/>
        </w:rPr>
        <w:t>.</w:t>
      </w:r>
      <w:r w:rsidR="008B6076" w:rsidRPr="00C3674B">
        <w:rPr>
          <w:rFonts w:asciiTheme="majorBidi" w:hAnsiTheme="majorBidi" w:cs="B Mitra"/>
          <w:i/>
          <w:iCs/>
          <w:sz w:val="24"/>
          <w:szCs w:val="24"/>
          <w:lang w:val="en-AU"/>
        </w:rPr>
        <w:t xml:space="preserve">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  <w:lang w:val="en-AU"/>
        </w:rPr>
        <w:t>parvus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  <w:lang w:val="en-AU"/>
        </w:rPr>
        <w:t>,</w:t>
      </w:r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 D</w:t>
      </w:r>
      <w:r w:rsidR="00321B1D" w:rsidRPr="00C3674B">
        <w:rPr>
          <w:rFonts w:asciiTheme="majorBidi" w:hAnsiTheme="majorBidi" w:cs="B Mitra"/>
          <w:i/>
          <w:iCs/>
          <w:sz w:val="24"/>
          <w:szCs w:val="24"/>
        </w:rPr>
        <w:t>.</w:t>
      </w:r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tenuidens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,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Filenchus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 vulgaris,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Helicotylenchus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 vulgaris, H</w:t>
      </w:r>
      <w:r w:rsidR="00321B1D" w:rsidRPr="00C3674B">
        <w:rPr>
          <w:rFonts w:asciiTheme="majorBidi" w:hAnsiTheme="majorBidi" w:cs="B Mitra"/>
          <w:i/>
          <w:iCs/>
          <w:sz w:val="24"/>
          <w:szCs w:val="24"/>
        </w:rPr>
        <w:t>.</w:t>
      </w:r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digonicus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, H</w:t>
      </w:r>
      <w:r w:rsidR="00321B1D" w:rsidRPr="00C3674B">
        <w:rPr>
          <w:rFonts w:asciiTheme="majorBidi" w:hAnsiTheme="majorBidi" w:cs="B Mitra"/>
          <w:i/>
          <w:iCs/>
          <w:sz w:val="24"/>
          <w:szCs w:val="24"/>
        </w:rPr>
        <w:t xml:space="preserve">.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minzi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, H</w:t>
      </w:r>
      <w:r w:rsidR="00321B1D" w:rsidRPr="00C3674B">
        <w:rPr>
          <w:rFonts w:asciiTheme="majorBidi" w:hAnsiTheme="majorBidi" w:cs="B Mitra"/>
          <w:i/>
          <w:iCs/>
          <w:sz w:val="24"/>
          <w:szCs w:val="24"/>
        </w:rPr>
        <w:t>.</w:t>
      </w:r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pse</w:t>
      </w:r>
      <w:r w:rsidR="00321B1D" w:rsidRPr="00C3674B">
        <w:rPr>
          <w:rFonts w:asciiTheme="majorBidi" w:hAnsiTheme="majorBidi" w:cs="B Mitra"/>
          <w:i/>
          <w:iCs/>
          <w:sz w:val="24"/>
          <w:szCs w:val="24"/>
        </w:rPr>
        <w:t>u</w:t>
      </w:r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dorobustus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,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Irantylenchus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vicinus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,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Merlinius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brevidens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, M</w:t>
      </w:r>
      <w:r w:rsidR="00321B1D" w:rsidRPr="00C3674B">
        <w:rPr>
          <w:rFonts w:asciiTheme="majorBidi" w:hAnsiTheme="majorBidi" w:cs="B Mitra"/>
          <w:i/>
          <w:iCs/>
          <w:sz w:val="24"/>
          <w:szCs w:val="24"/>
        </w:rPr>
        <w:t>.</w:t>
      </w:r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microdorus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,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Mesocriconema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xenoplax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,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Neopsilenchus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magnidens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, </w:t>
      </w:r>
      <w:proofErr w:type="spellStart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>Nothotylenchus</w:t>
      </w:r>
      <w:proofErr w:type="spellEnd"/>
      <w:r w:rsidR="008B6076" w:rsidRPr="00C3674B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>hexaglyphus</w:t>
      </w:r>
      <w:proofErr w:type="spellEnd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 xml:space="preserve">, </w:t>
      </w:r>
      <w:proofErr w:type="spellStart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>Pratylenchoides</w:t>
      </w:r>
      <w:proofErr w:type="spellEnd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>ritteri</w:t>
      </w:r>
      <w:proofErr w:type="spellEnd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>, P</w:t>
      </w:r>
      <w:r w:rsidR="00321B1D" w:rsidRPr="0050366E">
        <w:rPr>
          <w:rFonts w:asciiTheme="majorBidi" w:hAnsiTheme="majorBidi" w:cs="B Mitra"/>
          <w:i/>
          <w:iCs/>
          <w:sz w:val="24"/>
          <w:szCs w:val="24"/>
        </w:rPr>
        <w:t>.</w:t>
      </w:r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>erzumensis</w:t>
      </w:r>
      <w:proofErr w:type="spellEnd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 xml:space="preserve">, </w:t>
      </w:r>
      <w:proofErr w:type="spellStart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>Pratylenchus</w:t>
      </w:r>
      <w:proofErr w:type="spellEnd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 xml:space="preserve"> neglectus, P</w:t>
      </w:r>
      <w:r w:rsidR="00321B1D" w:rsidRPr="0050366E">
        <w:rPr>
          <w:rFonts w:asciiTheme="majorBidi" w:hAnsiTheme="majorBidi" w:cs="B Mitra"/>
          <w:i/>
          <w:iCs/>
          <w:sz w:val="24"/>
          <w:szCs w:val="24"/>
        </w:rPr>
        <w:t>.</w:t>
      </w:r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>thornei</w:t>
      </w:r>
      <w:proofErr w:type="spellEnd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 xml:space="preserve">, </w:t>
      </w:r>
      <w:proofErr w:type="spellStart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>Psilenchus</w:t>
      </w:r>
      <w:proofErr w:type="spellEnd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>iranicus</w:t>
      </w:r>
      <w:proofErr w:type="spellEnd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>, P</w:t>
      </w:r>
      <w:r w:rsidR="00321B1D" w:rsidRPr="0050366E">
        <w:rPr>
          <w:rFonts w:asciiTheme="majorBidi" w:hAnsiTheme="majorBidi" w:cs="B Mitra"/>
          <w:i/>
          <w:iCs/>
          <w:sz w:val="24"/>
          <w:szCs w:val="24"/>
        </w:rPr>
        <w:t>.</w:t>
      </w:r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>aestuarius</w:t>
      </w:r>
      <w:proofErr w:type="spellEnd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 xml:space="preserve">, </w:t>
      </w:r>
      <w:proofErr w:type="spellStart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>Scutylenchus</w:t>
      </w:r>
      <w:proofErr w:type="spellEnd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>rugosus</w:t>
      </w:r>
      <w:proofErr w:type="spellEnd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 xml:space="preserve">, </w:t>
      </w:r>
      <w:proofErr w:type="spellStart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>Tylenchus</w:t>
      </w:r>
      <w:proofErr w:type="spellEnd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>arcuatus</w:t>
      </w:r>
      <w:proofErr w:type="spellEnd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 xml:space="preserve">, </w:t>
      </w:r>
      <w:proofErr w:type="spellStart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>Zygotylenchus</w:t>
      </w:r>
      <w:proofErr w:type="spellEnd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 xml:space="preserve"> </w:t>
      </w:r>
      <w:proofErr w:type="spellStart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>guevaria</w:t>
      </w:r>
      <w:proofErr w:type="spellEnd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 xml:space="preserve">, </w:t>
      </w:r>
      <w:proofErr w:type="spellStart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>Xiphinema</w:t>
      </w:r>
      <w:proofErr w:type="spellEnd"/>
      <w:r w:rsidR="008B6076" w:rsidRPr="0050366E">
        <w:rPr>
          <w:rFonts w:asciiTheme="majorBidi" w:hAnsiTheme="majorBidi" w:cs="B Mitra"/>
          <w:i/>
          <w:iCs/>
          <w:sz w:val="24"/>
          <w:szCs w:val="24"/>
        </w:rPr>
        <w:t xml:space="preserve"> index.</w:t>
      </w:r>
      <w:r w:rsidR="008B6076" w:rsidRPr="0050366E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Among them, the highest percentage of abundance, </w:t>
      </w:r>
      <w:r w:rsidR="008B6076" w:rsidRPr="0050366E">
        <w:rPr>
          <w:rStyle w:val="jlqj4b"/>
          <w:rFonts w:asciiTheme="majorBidi" w:hAnsiTheme="majorBidi" w:cstheme="majorBidi"/>
          <w:sz w:val="24"/>
          <w:szCs w:val="24"/>
        </w:rPr>
        <w:t>were</w:t>
      </w:r>
      <w:r w:rsidR="008B6076" w:rsidRPr="0050366E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8B6076" w:rsidRPr="0050366E">
        <w:rPr>
          <w:rFonts w:asciiTheme="majorBidi" w:hAnsiTheme="majorBidi" w:cstheme="majorBidi"/>
          <w:i/>
          <w:iCs/>
          <w:sz w:val="24"/>
          <w:szCs w:val="24"/>
        </w:rPr>
        <w:t>Helicotylenchus</w:t>
      </w:r>
      <w:proofErr w:type="spellEnd"/>
      <w:r w:rsidR="008B6076" w:rsidRPr="0050366E">
        <w:rPr>
          <w:rFonts w:asciiTheme="majorBidi" w:hAnsiTheme="majorBidi" w:cstheme="majorBidi"/>
          <w:i/>
          <w:iCs/>
          <w:sz w:val="24"/>
          <w:szCs w:val="24"/>
        </w:rPr>
        <w:t xml:space="preserve"> vulgaris</w:t>
      </w:r>
      <w:r w:rsidR="008B6076" w:rsidRPr="0050366E">
        <w:rPr>
          <w:rFonts w:asciiTheme="majorBidi" w:hAnsiTheme="majorBidi" w:cstheme="majorBidi"/>
          <w:i/>
          <w:iCs/>
          <w:sz w:val="24"/>
          <w:szCs w:val="24"/>
          <w:lang w:val="en-AU"/>
        </w:rPr>
        <w:t>,</w:t>
      </w:r>
      <w:r w:rsidR="008B6076" w:rsidRPr="0050366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B6076" w:rsidRPr="0050366E">
        <w:rPr>
          <w:rFonts w:asciiTheme="majorBidi" w:hAnsiTheme="majorBidi" w:cstheme="majorBidi"/>
          <w:i/>
          <w:iCs/>
          <w:sz w:val="24"/>
          <w:szCs w:val="24"/>
        </w:rPr>
        <w:t>Filenchus</w:t>
      </w:r>
      <w:proofErr w:type="spellEnd"/>
      <w:r w:rsidR="008B6076" w:rsidRPr="0050366E">
        <w:rPr>
          <w:rFonts w:asciiTheme="majorBidi" w:hAnsiTheme="majorBidi" w:cstheme="majorBidi"/>
          <w:i/>
          <w:iCs/>
          <w:sz w:val="24"/>
          <w:szCs w:val="24"/>
        </w:rPr>
        <w:t xml:space="preserve"> vulgaris, </w:t>
      </w:r>
      <w:proofErr w:type="spellStart"/>
      <w:r w:rsidR="008B6076" w:rsidRPr="0050366E">
        <w:rPr>
          <w:rFonts w:asciiTheme="majorBidi" w:hAnsiTheme="majorBidi" w:cstheme="majorBidi"/>
          <w:i/>
          <w:iCs/>
          <w:sz w:val="24"/>
          <w:szCs w:val="24"/>
        </w:rPr>
        <w:t>Xiphinema</w:t>
      </w:r>
      <w:proofErr w:type="spellEnd"/>
      <w:r w:rsidR="008B6076" w:rsidRPr="0050366E">
        <w:rPr>
          <w:rFonts w:asciiTheme="majorBidi" w:hAnsiTheme="majorBidi" w:cstheme="majorBidi"/>
          <w:i/>
          <w:iCs/>
          <w:sz w:val="24"/>
          <w:szCs w:val="24"/>
        </w:rPr>
        <w:t xml:space="preserve"> index, </w:t>
      </w:r>
      <w:proofErr w:type="spellStart"/>
      <w:r w:rsidR="008B6076" w:rsidRPr="0050366E">
        <w:rPr>
          <w:rFonts w:asciiTheme="majorBidi" w:hAnsiTheme="majorBidi" w:cstheme="majorBidi"/>
          <w:i/>
          <w:iCs/>
          <w:sz w:val="24"/>
          <w:szCs w:val="24"/>
        </w:rPr>
        <w:t>Pratylenchus</w:t>
      </w:r>
      <w:proofErr w:type="spellEnd"/>
      <w:r w:rsidR="008B6076" w:rsidRPr="0050366E">
        <w:rPr>
          <w:rFonts w:asciiTheme="majorBidi" w:hAnsiTheme="majorBidi" w:cstheme="majorBidi"/>
          <w:i/>
          <w:iCs/>
          <w:sz w:val="24"/>
          <w:szCs w:val="24"/>
        </w:rPr>
        <w:t xml:space="preserve"> neglectus </w:t>
      </w:r>
      <w:r w:rsidR="008B6076" w:rsidRPr="0050366E">
        <w:rPr>
          <w:rStyle w:val="jlqj4b"/>
          <w:rFonts w:asciiTheme="majorBidi" w:hAnsiTheme="majorBidi" w:cstheme="majorBidi"/>
          <w:sz w:val="24"/>
          <w:szCs w:val="24"/>
          <w:lang w:val="en"/>
        </w:rPr>
        <w:t>by 50%, 42%, 38% and 31% respectively.</w:t>
      </w:r>
    </w:p>
    <w:p w14:paraId="64BB7011" w14:textId="4213CBC7" w:rsidR="00DD4239" w:rsidRDefault="00DD4239" w:rsidP="00FE10E3">
      <w:pPr>
        <w:jc w:val="both"/>
        <w:rPr>
          <w:rFonts w:asciiTheme="majorBidi" w:hAnsiTheme="majorBidi" w:cstheme="majorBidi"/>
          <w:sz w:val="24"/>
          <w:szCs w:val="24"/>
        </w:rPr>
        <w:sectPr w:rsidR="00DD4239" w:rsidSect="00DD4239">
          <w:type w:val="continuous"/>
          <w:pgSz w:w="12240" w:h="15840"/>
          <w:pgMar w:top="284" w:right="1440" w:bottom="1440" w:left="1440" w:header="720" w:footer="720" w:gutter="0"/>
          <w:cols w:space="518"/>
          <w:docGrid w:linePitch="360"/>
        </w:sectPr>
      </w:pPr>
    </w:p>
    <w:p w14:paraId="7404AEF1" w14:textId="77777777" w:rsidR="00FE10E3" w:rsidRDefault="00FE10E3" w:rsidP="00FE10E3">
      <w:pPr>
        <w:rPr>
          <w:rFonts w:asciiTheme="majorBidi" w:hAnsiTheme="majorBidi" w:cstheme="majorBidi"/>
        </w:rPr>
      </w:pPr>
      <w:bookmarkStart w:id="4" w:name="_Hlk67823421"/>
      <w:r w:rsidRPr="00251212">
        <w:rPr>
          <w:rFonts w:asciiTheme="majorBidi" w:hAnsiTheme="majorBidi" w:cstheme="majorBidi"/>
          <w:b/>
          <w:bCs/>
        </w:rPr>
        <w:t>Keywords</w:t>
      </w:r>
      <w:r w:rsidRPr="00251212">
        <w:rPr>
          <w:rFonts w:asciiTheme="majorBidi" w:hAnsiTheme="majorBidi" w:cstheme="majorBidi"/>
        </w:rPr>
        <w:t xml:space="preserve">: </w:t>
      </w:r>
      <w:proofErr w:type="spellStart"/>
      <w:r w:rsidRPr="00251212">
        <w:rPr>
          <w:rFonts w:asciiTheme="majorBidi" w:hAnsiTheme="majorBidi" w:cstheme="majorBidi"/>
        </w:rPr>
        <w:t>Chaharmahal</w:t>
      </w:r>
      <w:proofErr w:type="spellEnd"/>
      <w:r w:rsidRPr="00251212">
        <w:rPr>
          <w:rFonts w:asciiTheme="majorBidi" w:hAnsiTheme="majorBidi" w:cstheme="majorBidi"/>
        </w:rPr>
        <w:t xml:space="preserve"> and Bakhtiyari province,</w:t>
      </w:r>
      <w:r>
        <w:rPr>
          <w:rFonts w:asciiTheme="majorBidi" w:hAnsiTheme="majorBidi" w:cstheme="majorBidi"/>
        </w:rPr>
        <w:t xml:space="preserve"> </w:t>
      </w:r>
      <w:r w:rsidRPr="00F82DD4">
        <w:rPr>
          <w:rFonts w:asciiTheme="majorBidi" w:hAnsiTheme="majorBidi" w:cstheme="majorBidi"/>
        </w:rPr>
        <w:t>Grapes,</w:t>
      </w:r>
      <w:r>
        <w:rPr>
          <w:rFonts w:asciiTheme="majorBidi" w:hAnsiTheme="majorBidi" w:cstheme="majorBidi"/>
        </w:rPr>
        <w:t xml:space="preserve"> Iran, </w:t>
      </w:r>
      <w:r w:rsidRPr="00F82DD4">
        <w:rPr>
          <w:rFonts w:asciiTheme="majorBidi" w:hAnsiTheme="majorBidi" w:cstheme="majorBidi"/>
        </w:rPr>
        <w:t xml:space="preserve">Plant </w:t>
      </w:r>
      <w:r w:rsidRPr="00251212">
        <w:rPr>
          <w:rFonts w:asciiTheme="majorBidi" w:hAnsiTheme="majorBidi" w:cstheme="majorBidi"/>
        </w:rPr>
        <w:t>parasitic nematode.</w:t>
      </w:r>
    </w:p>
    <w:bookmarkEnd w:id="4"/>
    <w:tbl>
      <w:tblPr>
        <w:tblStyle w:val="TableGrid"/>
        <w:bidiVisual/>
        <w:tblW w:w="160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3"/>
        <w:gridCol w:w="8013"/>
      </w:tblGrid>
      <w:tr w:rsidR="00042968" w:rsidRPr="00702866" w14:paraId="0A650720" w14:textId="77777777" w:rsidTr="00B26223">
        <w:trPr>
          <w:gridAfter w:val="1"/>
          <w:wAfter w:w="8013" w:type="dxa"/>
          <w:jc w:val="center"/>
        </w:trPr>
        <w:tc>
          <w:tcPr>
            <w:tcW w:w="8013" w:type="dxa"/>
            <w:vAlign w:val="center"/>
          </w:tcPr>
          <w:p w14:paraId="55B152DF" w14:textId="77777777" w:rsidR="00042968" w:rsidRPr="00702866" w:rsidRDefault="00042968" w:rsidP="00A74834">
            <w:pPr>
              <w:ind w:left="35" w:right="146"/>
              <w:jc w:val="both"/>
              <w:rPr>
                <w:rFonts w:cs="B Mitra"/>
                <w:rtl/>
              </w:rPr>
            </w:pPr>
          </w:p>
        </w:tc>
      </w:tr>
      <w:tr w:rsidR="00042968" w:rsidRPr="00702866" w14:paraId="01675D42" w14:textId="77777777" w:rsidTr="00B26223">
        <w:trPr>
          <w:gridAfter w:val="1"/>
          <w:wAfter w:w="8013" w:type="dxa"/>
          <w:jc w:val="center"/>
        </w:trPr>
        <w:tc>
          <w:tcPr>
            <w:tcW w:w="8013" w:type="dxa"/>
            <w:vAlign w:val="center"/>
          </w:tcPr>
          <w:p w14:paraId="3A084529" w14:textId="77777777" w:rsidR="00042968" w:rsidRPr="00702866" w:rsidRDefault="00042968" w:rsidP="00A74834">
            <w:pPr>
              <w:pStyle w:val="ListParagraph"/>
              <w:ind w:left="35" w:right="146"/>
              <w:jc w:val="both"/>
              <w:rPr>
                <w:rFonts w:cs="B Mitra"/>
                <w:rtl/>
              </w:rPr>
            </w:pPr>
          </w:p>
        </w:tc>
      </w:tr>
      <w:tr w:rsidR="00042968" w:rsidRPr="00702866" w14:paraId="1C00B7A0" w14:textId="77777777" w:rsidTr="00B26223">
        <w:trPr>
          <w:gridAfter w:val="1"/>
          <w:wAfter w:w="8013" w:type="dxa"/>
          <w:jc w:val="center"/>
        </w:trPr>
        <w:tc>
          <w:tcPr>
            <w:tcW w:w="8013" w:type="dxa"/>
          </w:tcPr>
          <w:p w14:paraId="66E80B59" w14:textId="77777777" w:rsidR="00042968" w:rsidRPr="00702866" w:rsidRDefault="00042968" w:rsidP="00A74834">
            <w:pPr>
              <w:ind w:left="35" w:right="146"/>
              <w:jc w:val="both"/>
              <w:rPr>
                <w:rFonts w:asciiTheme="majorBidi" w:hAnsiTheme="majorBidi" w:cs="B Mitra"/>
                <w:i/>
                <w:iCs/>
              </w:rPr>
            </w:pPr>
          </w:p>
        </w:tc>
      </w:tr>
      <w:tr w:rsidR="00042968" w:rsidRPr="00702866" w14:paraId="7511B626" w14:textId="77777777" w:rsidTr="00B26223">
        <w:trPr>
          <w:gridAfter w:val="1"/>
          <w:wAfter w:w="8013" w:type="dxa"/>
          <w:jc w:val="center"/>
        </w:trPr>
        <w:tc>
          <w:tcPr>
            <w:tcW w:w="8013" w:type="dxa"/>
          </w:tcPr>
          <w:p w14:paraId="2D3680E9" w14:textId="77777777" w:rsidR="00042968" w:rsidRPr="00702866" w:rsidRDefault="00042968" w:rsidP="00A74834">
            <w:pPr>
              <w:ind w:left="35" w:right="146"/>
              <w:jc w:val="both"/>
              <w:rPr>
                <w:rFonts w:cs="B Mitra"/>
                <w:rtl/>
              </w:rPr>
            </w:pPr>
          </w:p>
        </w:tc>
      </w:tr>
      <w:tr w:rsidR="00042968" w:rsidRPr="00702866" w14:paraId="7FFCA94C" w14:textId="77777777" w:rsidTr="00B26223">
        <w:trPr>
          <w:gridAfter w:val="1"/>
          <w:wAfter w:w="8013" w:type="dxa"/>
          <w:jc w:val="center"/>
        </w:trPr>
        <w:tc>
          <w:tcPr>
            <w:tcW w:w="8013" w:type="dxa"/>
          </w:tcPr>
          <w:p w14:paraId="4B2D4523" w14:textId="77777777" w:rsidR="00042968" w:rsidRPr="00702866" w:rsidRDefault="00042968" w:rsidP="00A74834">
            <w:pPr>
              <w:ind w:left="35" w:right="146"/>
              <w:jc w:val="both"/>
              <w:rPr>
                <w:rFonts w:cs="B Mitra"/>
                <w:rtl/>
              </w:rPr>
            </w:pPr>
          </w:p>
        </w:tc>
      </w:tr>
      <w:tr w:rsidR="00042968" w:rsidRPr="00702866" w14:paraId="2E24CDCB" w14:textId="77777777" w:rsidTr="00B26223">
        <w:trPr>
          <w:gridAfter w:val="1"/>
          <w:wAfter w:w="8013" w:type="dxa"/>
          <w:jc w:val="center"/>
        </w:trPr>
        <w:tc>
          <w:tcPr>
            <w:tcW w:w="8013" w:type="dxa"/>
          </w:tcPr>
          <w:p w14:paraId="0F08AF85" w14:textId="655EE150" w:rsidR="00042968" w:rsidRPr="00702866" w:rsidRDefault="00042968" w:rsidP="00042968">
            <w:pPr>
              <w:ind w:right="146"/>
              <w:jc w:val="both"/>
              <w:rPr>
                <w:rFonts w:asciiTheme="majorBidi" w:hAnsiTheme="majorBidi" w:cs="B Mitra"/>
                <w:i/>
                <w:iCs/>
              </w:rPr>
            </w:pPr>
          </w:p>
        </w:tc>
      </w:tr>
      <w:tr w:rsidR="00042968" w:rsidRPr="00702866" w14:paraId="3B831E44" w14:textId="77777777" w:rsidTr="00B26223">
        <w:trPr>
          <w:gridAfter w:val="1"/>
          <w:wAfter w:w="8013" w:type="dxa"/>
          <w:jc w:val="center"/>
        </w:trPr>
        <w:tc>
          <w:tcPr>
            <w:tcW w:w="8013" w:type="dxa"/>
          </w:tcPr>
          <w:p w14:paraId="1474B27E" w14:textId="77777777" w:rsidR="00042968" w:rsidRPr="00702866" w:rsidRDefault="00042968" w:rsidP="00A74834">
            <w:pPr>
              <w:ind w:left="35" w:right="146"/>
              <w:jc w:val="both"/>
              <w:rPr>
                <w:rFonts w:asciiTheme="majorBidi" w:hAnsiTheme="majorBidi" w:cs="B Mitra"/>
                <w:i/>
                <w:iCs/>
              </w:rPr>
            </w:pPr>
          </w:p>
        </w:tc>
      </w:tr>
      <w:tr w:rsidR="00A74834" w:rsidRPr="00702866" w14:paraId="44E44F63" w14:textId="77777777" w:rsidTr="00B26223">
        <w:trPr>
          <w:jc w:val="center"/>
        </w:trPr>
        <w:tc>
          <w:tcPr>
            <w:tcW w:w="8013" w:type="dxa"/>
          </w:tcPr>
          <w:p w14:paraId="2BAE80CD" w14:textId="77777777" w:rsidR="00A74834" w:rsidRPr="00702866" w:rsidRDefault="00A74834" w:rsidP="00A74834">
            <w:pPr>
              <w:ind w:left="35" w:right="146"/>
              <w:jc w:val="both"/>
              <w:rPr>
                <w:rFonts w:asciiTheme="majorBidi" w:hAnsiTheme="majorBidi" w:cs="B Mitra"/>
                <w:i/>
                <w:iCs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14:paraId="302CE1EF" w14:textId="5BF045B1" w:rsidR="00A74834" w:rsidRPr="00702866" w:rsidRDefault="00A74834" w:rsidP="00A74834">
            <w:pPr>
              <w:ind w:left="35" w:right="146"/>
              <w:jc w:val="both"/>
              <w:rPr>
                <w:rFonts w:asciiTheme="majorBidi" w:hAnsiTheme="majorBidi" w:cs="B Mitra"/>
                <w:i/>
                <w:iCs/>
              </w:rPr>
            </w:pPr>
          </w:p>
        </w:tc>
      </w:tr>
      <w:tr w:rsidR="00A74834" w:rsidRPr="00702866" w14:paraId="266A6EC7" w14:textId="77777777" w:rsidTr="00B26223">
        <w:trPr>
          <w:jc w:val="center"/>
        </w:trPr>
        <w:tc>
          <w:tcPr>
            <w:tcW w:w="8013" w:type="dxa"/>
          </w:tcPr>
          <w:p w14:paraId="10AB694B" w14:textId="77777777" w:rsidR="00A74834" w:rsidRPr="00702866" w:rsidRDefault="00A74834" w:rsidP="00A74834">
            <w:pPr>
              <w:ind w:left="35" w:right="146"/>
              <w:jc w:val="both"/>
              <w:rPr>
                <w:rFonts w:asciiTheme="majorBidi" w:hAnsiTheme="majorBidi" w:cs="B Mitra"/>
                <w:i/>
                <w:iCs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14:paraId="05C66056" w14:textId="609008B8" w:rsidR="00A74834" w:rsidRPr="00702866" w:rsidRDefault="00A74834" w:rsidP="0030740F">
            <w:pPr>
              <w:ind w:right="146"/>
              <w:jc w:val="both"/>
              <w:rPr>
                <w:rFonts w:asciiTheme="majorBidi" w:hAnsiTheme="majorBidi" w:cs="B Mitra"/>
                <w:i/>
                <w:iCs/>
              </w:rPr>
            </w:pPr>
          </w:p>
        </w:tc>
      </w:tr>
      <w:tr w:rsidR="00A74834" w:rsidRPr="00702866" w14:paraId="1B31C2EF" w14:textId="77777777" w:rsidTr="00B26223">
        <w:trPr>
          <w:jc w:val="center"/>
        </w:trPr>
        <w:tc>
          <w:tcPr>
            <w:tcW w:w="8013" w:type="dxa"/>
          </w:tcPr>
          <w:p w14:paraId="7913FD35" w14:textId="77777777" w:rsidR="00A74834" w:rsidRPr="00702866" w:rsidRDefault="00A74834" w:rsidP="00A74834">
            <w:pPr>
              <w:ind w:left="35" w:right="146"/>
              <w:jc w:val="both"/>
              <w:rPr>
                <w:rFonts w:asciiTheme="majorBidi" w:hAnsiTheme="majorBidi" w:cs="B Mitra"/>
                <w:i/>
                <w:iCs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14:paraId="5C289039" w14:textId="1AF30BAF" w:rsidR="00A74834" w:rsidRPr="00702866" w:rsidRDefault="00A74834" w:rsidP="00A74834">
            <w:pPr>
              <w:ind w:left="35" w:right="146"/>
              <w:jc w:val="both"/>
              <w:rPr>
                <w:rFonts w:asciiTheme="majorBidi" w:hAnsiTheme="majorBidi" w:cs="B Mitra"/>
                <w:i/>
                <w:iCs/>
              </w:rPr>
            </w:pPr>
          </w:p>
        </w:tc>
      </w:tr>
      <w:tr w:rsidR="00A74834" w:rsidRPr="00702866" w14:paraId="076A15CF" w14:textId="77777777" w:rsidTr="00A74834">
        <w:trPr>
          <w:jc w:val="center"/>
        </w:trPr>
        <w:tc>
          <w:tcPr>
            <w:tcW w:w="8013" w:type="dxa"/>
          </w:tcPr>
          <w:p w14:paraId="1F6E351F" w14:textId="70769FD4" w:rsidR="00DD4239" w:rsidRPr="00702866" w:rsidRDefault="00DD4239" w:rsidP="00A74834">
            <w:pPr>
              <w:ind w:left="35" w:right="146"/>
              <w:jc w:val="both"/>
              <w:rPr>
                <w:rFonts w:asciiTheme="majorBidi" w:hAnsiTheme="majorBidi" w:cs="B Mitra"/>
                <w:i/>
                <w:iCs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14:paraId="5F1017B3" w14:textId="0EE5C2C8" w:rsidR="00A74834" w:rsidRPr="00702866" w:rsidRDefault="00A74834" w:rsidP="00042968">
            <w:pPr>
              <w:ind w:right="146"/>
              <w:jc w:val="both"/>
              <w:rPr>
                <w:rFonts w:asciiTheme="majorBidi" w:hAnsiTheme="majorBidi" w:cs="B Mitra"/>
                <w:i/>
                <w:iCs/>
              </w:rPr>
            </w:pPr>
          </w:p>
        </w:tc>
      </w:tr>
    </w:tbl>
    <w:p w14:paraId="15DB94C7" w14:textId="77777777" w:rsidR="00DD4239" w:rsidRDefault="00DD4239" w:rsidP="00C70E67">
      <w:pPr>
        <w:rPr>
          <w:rFonts w:asciiTheme="majorBidi" w:hAnsiTheme="majorBidi" w:cstheme="majorBidi"/>
          <w:b/>
          <w:bCs/>
          <w:sz w:val="28"/>
          <w:szCs w:val="28"/>
        </w:rPr>
        <w:sectPr w:rsidR="00DD4239" w:rsidSect="00DD4239">
          <w:type w:val="continuous"/>
          <w:pgSz w:w="12240" w:h="15840"/>
          <w:pgMar w:top="284" w:right="1440" w:bottom="1440" w:left="1440" w:header="720" w:footer="720" w:gutter="0"/>
          <w:cols w:space="518"/>
          <w:docGrid w:linePitch="360"/>
        </w:sectPr>
      </w:pPr>
      <w:bookmarkStart w:id="5" w:name="_Hlk67823828"/>
    </w:p>
    <w:p w14:paraId="5574471A" w14:textId="23E74A98" w:rsidR="00C70E67" w:rsidRDefault="00501267" w:rsidP="00DD4239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E748C">
        <w:rPr>
          <w:rFonts w:asciiTheme="majorBidi" w:hAnsiTheme="majorBidi" w:cstheme="majorBidi"/>
          <w:b/>
          <w:bCs/>
          <w:sz w:val="28"/>
          <w:szCs w:val="28"/>
        </w:rPr>
        <w:t>INTRODUCTION</w:t>
      </w:r>
    </w:p>
    <w:bookmarkEnd w:id="5"/>
    <w:p w14:paraId="438B05AA" w14:textId="1E97D1C7" w:rsidR="00B26223" w:rsidRDefault="0095398F" w:rsidP="00495997">
      <w:pPr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>Grape (</w:t>
      </w:r>
      <w:r w:rsidRPr="00D63985">
        <w:rPr>
          <w:rStyle w:val="jlqj4b"/>
          <w:rFonts w:asciiTheme="majorBidi" w:hAnsiTheme="majorBidi" w:cstheme="majorBidi"/>
          <w:i/>
          <w:iCs/>
          <w:sz w:val="24"/>
          <w:szCs w:val="24"/>
          <w:lang w:val="en"/>
        </w:rPr>
        <w:t>Vitis vinifera</w:t>
      </w:r>
      <w:r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>) is a dicotyledonous plant</w:t>
      </w:r>
      <w:r w:rsidR="00F40345">
        <w:rPr>
          <w:rStyle w:val="jlqj4b"/>
          <w:rFonts w:asciiTheme="majorBidi" w:hAnsiTheme="majorBidi" w:cstheme="majorBidi" w:hint="cs"/>
          <w:sz w:val="24"/>
          <w:szCs w:val="24"/>
          <w:rtl/>
          <w:lang w:val="en"/>
        </w:rPr>
        <w:t xml:space="preserve"> </w:t>
      </w:r>
      <w:r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>belonging</w:t>
      </w:r>
      <w:r w:rsidR="00F40345">
        <w:rPr>
          <w:rStyle w:val="jlqj4b"/>
          <w:rFonts w:asciiTheme="majorBidi" w:hAnsiTheme="majorBidi" w:cstheme="majorBidi" w:hint="cs"/>
          <w:sz w:val="24"/>
          <w:szCs w:val="24"/>
          <w:rtl/>
          <w:lang w:val="en"/>
        </w:rPr>
        <w:t xml:space="preserve"> </w:t>
      </w:r>
      <w:r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>to</w:t>
      </w:r>
      <w:r w:rsidR="00F40345">
        <w:rPr>
          <w:rStyle w:val="jlqj4b"/>
          <w:rFonts w:asciiTheme="majorBidi" w:hAnsiTheme="majorBidi" w:cstheme="majorBidi" w:hint="cs"/>
          <w:sz w:val="24"/>
          <w:szCs w:val="24"/>
          <w:rtl/>
          <w:lang w:val="en"/>
        </w:rPr>
        <w:t xml:space="preserve"> </w:t>
      </w:r>
      <w:r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>family</w:t>
      </w:r>
      <w:r w:rsidR="00F40345">
        <w:rPr>
          <w:rStyle w:val="jlqj4b"/>
          <w:rFonts w:asciiTheme="majorBidi" w:hAnsiTheme="majorBidi" w:cstheme="majorBidi" w:hint="cs"/>
          <w:sz w:val="24"/>
          <w:szCs w:val="24"/>
          <w:rtl/>
          <w:lang w:val="en"/>
        </w:rPr>
        <w:t xml:space="preserve"> </w:t>
      </w:r>
      <w:r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>Vitaceae</w:t>
      </w:r>
      <w:r w:rsidR="00345107"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>.</w:t>
      </w:r>
      <w:r w:rsidR="00345107" w:rsidRPr="00D63985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345107"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>This plant is one</w:t>
      </w:r>
      <w:r w:rsidR="003E73F5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345107"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>of the most important commercial plants in Iran</w:t>
      </w:r>
      <w:r w:rsidR="009525FA">
        <w:rPr>
          <w:rStyle w:val="jlqj4b"/>
          <w:rFonts w:asciiTheme="majorBidi" w:hAnsiTheme="majorBidi" w:cstheme="majorBidi" w:hint="cs"/>
          <w:sz w:val="24"/>
          <w:szCs w:val="24"/>
          <w:rtl/>
          <w:lang w:val="en"/>
        </w:rPr>
        <w:t xml:space="preserve"> </w:t>
      </w:r>
      <w:r w:rsidR="009525FA">
        <w:rPr>
          <w:rFonts w:asciiTheme="majorBidi" w:hAnsiTheme="majorBidi" w:cstheme="majorBidi"/>
          <w:sz w:val="24"/>
          <w:szCs w:val="24"/>
        </w:rPr>
        <w:t>(</w:t>
      </w:r>
      <w:r w:rsidR="009525FA" w:rsidRPr="009269D5">
        <w:rPr>
          <w:rFonts w:ascii="Times New Roman" w:eastAsia="SimSun" w:hAnsi="Times New Roman" w:cs="B Mitra"/>
          <w:color w:val="000000"/>
          <w:sz w:val="24"/>
          <w:szCs w:val="24"/>
        </w:rPr>
        <w:t>Rossetto</w:t>
      </w:r>
      <w:r w:rsidR="009525FA">
        <w:rPr>
          <w:rFonts w:ascii="Times New Roman" w:eastAsia="SimSun" w:hAnsi="Times New Roman" w:cs="B Mitra"/>
          <w:color w:val="000000"/>
          <w:sz w:val="24"/>
          <w:szCs w:val="24"/>
        </w:rPr>
        <w:t>,</w:t>
      </w:r>
      <w:r w:rsidR="00321B1D">
        <w:rPr>
          <w:rFonts w:ascii="Times New Roman" w:eastAsia="SimSun" w:hAnsi="Times New Roman" w:cs="B Mitra"/>
          <w:color w:val="000000"/>
          <w:sz w:val="24"/>
          <w:szCs w:val="24"/>
        </w:rPr>
        <w:t xml:space="preserve"> </w:t>
      </w:r>
      <w:r w:rsidR="009525FA">
        <w:rPr>
          <w:rFonts w:ascii="Times New Roman" w:eastAsia="SimSun" w:hAnsi="Times New Roman" w:cs="B Mitra"/>
          <w:color w:val="000000"/>
          <w:sz w:val="24"/>
          <w:szCs w:val="24"/>
        </w:rPr>
        <w:t>2002)</w:t>
      </w:r>
      <w:r w:rsidR="00027A24">
        <w:rPr>
          <w:rFonts w:ascii="Times New Roman" w:eastAsia="SimSun" w:hAnsi="Times New Roman" w:cs="B Mitra"/>
          <w:color w:val="000000"/>
          <w:sz w:val="24"/>
          <w:szCs w:val="24"/>
        </w:rPr>
        <w:t>.</w:t>
      </w:r>
      <w:r w:rsidR="009D0997">
        <w:rPr>
          <w:rFonts w:ascii="Arial" w:hAnsi="Arial" w:cs="Arial"/>
          <w:sz w:val="23"/>
          <w:szCs w:val="23"/>
        </w:rPr>
        <w:t xml:space="preserve"> </w:t>
      </w:r>
      <w:r w:rsidR="00027A24">
        <w:rPr>
          <w:rFonts w:asciiTheme="majorBidi" w:hAnsiTheme="majorBidi" w:cstheme="majorBidi"/>
          <w:sz w:val="24"/>
          <w:szCs w:val="24"/>
        </w:rPr>
        <w:t>I</w:t>
      </w:r>
      <w:r w:rsidR="00926686" w:rsidRPr="00D63985">
        <w:rPr>
          <w:rFonts w:asciiTheme="majorBidi" w:hAnsiTheme="majorBidi" w:cstheme="majorBidi"/>
          <w:sz w:val="24"/>
          <w:szCs w:val="24"/>
        </w:rPr>
        <w:t>t is native to Asia Minor and the Caucasus region, was distributed throughout Europe, and is now extensively grown in the Mediterranean Basin, the subtropical regions of Australia,</w:t>
      </w:r>
      <w:r w:rsidR="005D7E67">
        <w:rPr>
          <w:rFonts w:asciiTheme="majorBidi" w:hAnsiTheme="majorBidi" w:cstheme="majorBidi"/>
          <w:sz w:val="24"/>
          <w:szCs w:val="24"/>
        </w:rPr>
        <w:t xml:space="preserve"> </w:t>
      </w:r>
      <w:r w:rsidR="00926686" w:rsidRPr="00D63985">
        <w:rPr>
          <w:rFonts w:asciiTheme="majorBidi" w:hAnsiTheme="majorBidi" w:cstheme="majorBidi"/>
          <w:sz w:val="24"/>
          <w:szCs w:val="24"/>
        </w:rPr>
        <w:t xml:space="preserve">Southern Africa, and North and South </w:t>
      </w:r>
      <w:proofErr w:type="gramStart"/>
      <w:r w:rsidR="00926686" w:rsidRPr="004F59ED">
        <w:rPr>
          <w:rFonts w:asciiTheme="majorBidi" w:hAnsiTheme="majorBidi" w:cstheme="majorBidi"/>
          <w:sz w:val="24"/>
          <w:szCs w:val="24"/>
        </w:rPr>
        <w:t>America</w:t>
      </w:r>
      <w:r w:rsidR="004F59ED" w:rsidRPr="004F59ED">
        <w:rPr>
          <w:rFonts w:asciiTheme="majorBidi" w:hAnsiTheme="majorBidi" w:cstheme="majorBidi"/>
          <w:sz w:val="24"/>
          <w:szCs w:val="24"/>
        </w:rPr>
        <w:t xml:space="preserve"> </w:t>
      </w:r>
      <w:r w:rsidR="00926686" w:rsidRPr="004F59ED">
        <w:rPr>
          <w:rFonts w:asciiTheme="majorBidi" w:hAnsiTheme="majorBidi" w:cstheme="majorBidi"/>
          <w:sz w:val="24"/>
          <w:szCs w:val="24"/>
          <w:rtl/>
        </w:rPr>
        <w:t>)</w:t>
      </w:r>
      <w:r w:rsidR="00495068" w:rsidRPr="004F59ED">
        <w:rPr>
          <w:rFonts w:asciiTheme="majorBidi" w:hAnsiTheme="majorBidi" w:cstheme="majorBidi"/>
          <w:sz w:val="24"/>
          <w:szCs w:val="24"/>
        </w:rPr>
        <w:t>Brown</w:t>
      </w:r>
      <w:proofErr w:type="gramEnd"/>
      <w:r w:rsidR="00495068" w:rsidRPr="004F59ED">
        <w:rPr>
          <w:rFonts w:asciiTheme="majorBidi" w:hAnsiTheme="majorBidi" w:cstheme="majorBidi"/>
          <w:sz w:val="24"/>
          <w:szCs w:val="24"/>
        </w:rPr>
        <w:t>,1993).</w:t>
      </w:r>
      <w:r w:rsidR="00F44391" w:rsidRPr="00F44391">
        <w:rPr>
          <w:lang w:val="en"/>
        </w:rPr>
        <w:t xml:space="preserve"> </w:t>
      </w:r>
      <w:r w:rsidR="00F44391" w:rsidRPr="00F44391">
        <w:rPr>
          <w:rStyle w:val="jlqj4b"/>
          <w:rFonts w:asciiTheme="majorBidi" w:hAnsiTheme="majorBidi" w:cstheme="majorBidi"/>
          <w:sz w:val="24"/>
          <w:szCs w:val="24"/>
          <w:lang w:val="en"/>
        </w:rPr>
        <w:t>Today, grapes are grown in more than 40 countries around the world</w:t>
      </w:r>
      <w:r w:rsidR="00F44391">
        <w:rPr>
          <w:rFonts w:asciiTheme="majorBidi" w:hAnsiTheme="majorBidi" w:cstheme="majorBidi" w:hint="cs"/>
          <w:sz w:val="24"/>
          <w:szCs w:val="24"/>
          <w:rtl/>
        </w:rPr>
        <w:t>.</w:t>
      </w:r>
      <w:r w:rsidR="00300FF4">
        <w:rPr>
          <w:rFonts w:asciiTheme="majorBidi" w:hAnsiTheme="majorBidi" w:cstheme="majorBidi"/>
          <w:sz w:val="24"/>
          <w:szCs w:val="24"/>
        </w:rPr>
        <w:t xml:space="preserve"> </w:t>
      </w:r>
      <w:r w:rsidR="009F589A" w:rsidRPr="009F589A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Over the last three decades, the area under cultivation of this crop has been steadily </w:t>
      </w:r>
      <w:proofErr w:type="gramStart"/>
      <w:r w:rsidR="009F589A" w:rsidRPr="009F589A">
        <w:rPr>
          <w:rStyle w:val="jlqj4b"/>
          <w:rFonts w:asciiTheme="majorBidi" w:hAnsiTheme="majorBidi" w:cstheme="majorBidi"/>
          <w:sz w:val="24"/>
          <w:szCs w:val="24"/>
          <w:lang w:val="en"/>
        </w:rPr>
        <w:t>increasing</w:t>
      </w:r>
      <w:r w:rsidR="00321B1D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F589A">
        <w:rPr>
          <w:rStyle w:val="jlqj4b"/>
          <w:rFonts w:asciiTheme="majorBidi" w:hAnsiTheme="majorBidi" w:cstheme="majorBidi" w:hint="cs"/>
          <w:sz w:val="24"/>
          <w:szCs w:val="24"/>
          <w:rtl/>
          <w:lang w:val="en"/>
        </w:rPr>
        <w:t>)</w:t>
      </w:r>
      <w:r w:rsidR="009F589A">
        <w:rPr>
          <w:rStyle w:val="jlqj4b"/>
          <w:rFonts w:asciiTheme="majorBidi" w:hAnsiTheme="majorBidi" w:cstheme="majorBidi"/>
          <w:sz w:val="24"/>
          <w:szCs w:val="24"/>
          <w:lang w:val="en-AU"/>
        </w:rPr>
        <w:t>Porica</w:t>
      </w:r>
      <w:proofErr w:type="gramEnd"/>
      <w:r w:rsidR="005215DA">
        <w:rPr>
          <w:rStyle w:val="jlqj4b"/>
          <w:rFonts w:asciiTheme="majorBidi" w:hAnsiTheme="majorBidi" w:cstheme="majorBidi"/>
          <w:sz w:val="24"/>
          <w:szCs w:val="24"/>
          <w:lang w:val="en-AU"/>
        </w:rPr>
        <w:t>,.</w:t>
      </w:r>
      <w:r w:rsidR="005215DA" w:rsidRPr="001B27B0">
        <w:rPr>
          <w:rStyle w:val="jlqj4b"/>
          <w:rFonts w:asciiTheme="majorBidi" w:hAnsiTheme="majorBidi" w:cstheme="majorBidi"/>
          <w:i/>
          <w:iCs/>
          <w:sz w:val="24"/>
          <w:szCs w:val="24"/>
          <w:lang w:val="en-AU"/>
        </w:rPr>
        <w:t>etal</w:t>
      </w:r>
      <w:r w:rsidR="005215DA">
        <w:rPr>
          <w:rStyle w:val="jlqj4b"/>
          <w:rFonts w:asciiTheme="majorBidi" w:hAnsiTheme="majorBidi" w:cstheme="majorBidi"/>
          <w:sz w:val="24"/>
          <w:szCs w:val="24"/>
          <w:lang w:val="en-AU"/>
        </w:rPr>
        <w:t>,2015)</w:t>
      </w:r>
      <w:r w:rsidR="00CE2652">
        <w:rPr>
          <w:rStyle w:val="jlqj4b"/>
          <w:rFonts w:asciiTheme="majorBidi" w:hAnsiTheme="majorBidi" w:cstheme="majorBidi"/>
          <w:sz w:val="24"/>
          <w:szCs w:val="24"/>
          <w:lang w:val="en-AU"/>
        </w:rPr>
        <w:t>.</w:t>
      </w:r>
      <w:r w:rsidR="00926686" w:rsidRPr="00F44391">
        <w:rPr>
          <w:rFonts w:asciiTheme="majorBidi" w:hAnsiTheme="majorBidi" w:cstheme="majorBidi"/>
          <w:sz w:val="24"/>
          <w:szCs w:val="24"/>
        </w:rPr>
        <w:t>Th</w:t>
      </w:r>
      <w:r w:rsidR="003963AF">
        <w:rPr>
          <w:rFonts w:asciiTheme="majorBidi" w:hAnsiTheme="majorBidi" w:cstheme="majorBidi"/>
          <w:sz w:val="24"/>
          <w:szCs w:val="24"/>
        </w:rPr>
        <w:t>e</w:t>
      </w:r>
      <w:r w:rsidR="005354A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26686" w:rsidRPr="00D63985">
        <w:rPr>
          <w:rFonts w:asciiTheme="majorBidi" w:hAnsiTheme="majorBidi" w:cstheme="majorBidi"/>
          <w:sz w:val="24"/>
          <w:szCs w:val="24"/>
        </w:rPr>
        <w:t>major</w:t>
      </w:r>
      <w:r w:rsidR="002D675F">
        <w:rPr>
          <w:rFonts w:asciiTheme="majorBidi" w:hAnsiTheme="majorBidi" w:cstheme="majorBidi"/>
          <w:sz w:val="24"/>
          <w:szCs w:val="24"/>
        </w:rPr>
        <w:t xml:space="preserve"> </w:t>
      </w:r>
      <w:r w:rsidR="00926686" w:rsidRPr="00D63985">
        <w:rPr>
          <w:rFonts w:asciiTheme="majorBidi" w:hAnsiTheme="majorBidi" w:cstheme="majorBidi"/>
          <w:sz w:val="24"/>
          <w:szCs w:val="24"/>
        </w:rPr>
        <w:t>grap</w:t>
      </w:r>
      <w:r w:rsidR="003963AF">
        <w:rPr>
          <w:rFonts w:asciiTheme="majorBidi" w:hAnsiTheme="majorBidi" w:cstheme="majorBidi"/>
          <w:sz w:val="24"/>
          <w:szCs w:val="24"/>
        </w:rPr>
        <w:t>e</w:t>
      </w:r>
      <w:r w:rsidR="002D675F">
        <w:rPr>
          <w:rFonts w:asciiTheme="majorBidi" w:hAnsiTheme="majorBidi" w:cstheme="majorBidi"/>
          <w:sz w:val="24"/>
          <w:szCs w:val="24"/>
        </w:rPr>
        <w:t xml:space="preserve"> </w:t>
      </w:r>
      <w:r w:rsidR="00926686" w:rsidRPr="00D63985">
        <w:rPr>
          <w:rFonts w:asciiTheme="majorBidi" w:hAnsiTheme="majorBidi" w:cstheme="majorBidi"/>
          <w:sz w:val="24"/>
          <w:szCs w:val="24"/>
        </w:rPr>
        <w:t>producing countries are China, Italy, USA, France, Spain and Turkey.</w:t>
      </w:r>
      <w:r w:rsidR="00926686"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According to FAO statistics in 201</w:t>
      </w:r>
      <w:r w:rsidR="00926686" w:rsidRPr="00D63985">
        <w:rPr>
          <w:rStyle w:val="jlqj4b"/>
          <w:rFonts w:asciiTheme="majorBidi" w:hAnsiTheme="majorBidi" w:cstheme="majorBidi"/>
          <w:sz w:val="24"/>
          <w:szCs w:val="24"/>
          <w:lang w:val="en-AU"/>
        </w:rPr>
        <w:t>7</w:t>
      </w:r>
      <w:r w:rsidR="00926686"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, Iran is one of the most important </w:t>
      </w:r>
      <w:proofErr w:type="gramStart"/>
      <w:r w:rsidR="00926686"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>grape</w:t>
      </w:r>
      <w:proofErr w:type="gramEnd"/>
      <w:r w:rsidR="00926686"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producing countries in the world </w:t>
      </w:r>
      <w:r w:rsidR="00926686" w:rsidRPr="00D63985">
        <w:rPr>
          <w:rStyle w:val="jlqj4b"/>
          <w:rFonts w:asciiTheme="majorBidi" w:hAnsiTheme="majorBidi" w:cstheme="majorBidi"/>
          <w:sz w:val="24"/>
          <w:szCs w:val="24"/>
        </w:rPr>
        <w:t>and is</w:t>
      </w:r>
      <w:r w:rsidR="00926686"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ranked eighth in terms of area under grape cultivation (</w:t>
      </w:r>
      <w:r w:rsidR="00926686" w:rsidRPr="00D63985">
        <w:rPr>
          <w:rStyle w:val="jlqj4b"/>
          <w:rFonts w:asciiTheme="majorBidi" w:hAnsiTheme="majorBidi" w:cstheme="majorBidi"/>
          <w:sz w:val="24"/>
          <w:szCs w:val="24"/>
        </w:rPr>
        <w:t>Fao,2017</w:t>
      </w:r>
      <w:r w:rsidR="0025124B">
        <w:rPr>
          <w:rStyle w:val="jlqj4b"/>
          <w:rFonts w:asciiTheme="majorBidi" w:hAnsiTheme="majorBidi" w:cstheme="majorBidi"/>
          <w:sz w:val="24"/>
          <w:szCs w:val="24"/>
        </w:rPr>
        <w:t>)</w:t>
      </w:r>
      <w:r w:rsidR="009B115C">
        <w:rPr>
          <w:rStyle w:val="jlqj4b"/>
          <w:rFonts w:asciiTheme="majorBidi" w:hAnsiTheme="majorBidi" w:cstheme="majorBidi"/>
          <w:sz w:val="24"/>
          <w:szCs w:val="24"/>
        </w:rPr>
        <w:t>.</w:t>
      </w:r>
      <w:r w:rsidR="009307D7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6686" w:rsidRPr="00D63985">
        <w:rPr>
          <w:rFonts w:asciiTheme="majorBidi" w:hAnsiTheme="majorBidi" w:cstheme="majorBidi"/>
          <w:sz w:val="24"/>
          <w:szCs w:val="24"/>
        </w:rPr>
        <w:t>Chaharmahal</w:t>
      </w:r>
      <w:proofErr w:type="spellEnd"/>
      <w:r w:rsidR="009B115C">
        <w:rPr>
          <w:rFonts w:asciiTheme="majorBidi" w:hAnsiTheme="majorBidi" w:cstheme="majorBidi"/>
          <w:sz w:val="24"/>
          <w:szCs w:val="24"/>
        </w:rPr>
        <w:t xml:space="preserve"> </w:t>
      </w:r>
      <w:r w:rsidR="00926686" w:rsidRPr="00D63985">
        <w:rPr>
          <w:rFonts w:asciiTheme="majorBidi" w:hAnsiTheme="majorBidi" w:cstheme="majorBidi"/>
          <w:sz w:val="24"/>
          <w:szCs w:val="24"/>
        </w:rPr>
        <w:t>and</w:t>
      </w:r>
      <w:r w:rsidR="009B115C">
        <w:rPr>
          <w:rFonts w:asciiTheme="majorBidi" w:hAnsiTheme="majorBidi" w:cstheme="majorBidi"/>
          <w:sz w:val="24"/>
          <w:szCs w:val="24"/>
        </w:rPr>
        <w:t xml:space="preserve"> </w:t>
      </w:r>
      <w:r w:rsidR="00926686" w:rsidRPr="00D63985">
        <w:rPr>
          <w:rFonts w:asciiTheme="majorBidi" w:hAnsiTheme="majorBidi" w:cstheme="majorBidi"/>
          <w:sz w:val="24"/>
          <w:szCs w:val="24"/>
        </w:rPr>
        <w:t>Bakhtiyari</w:t>
      </w:r>
      <w:r w:rsidR="009B115C">
        <w:rPr>
          <w:rFonts w:asciiTheme="majorBidi" w:hAnsiTheme="majorBidi" w:cstheme="majorBidi"/>
          <w:sz w:val="24"/>
          <w:szCs w:val="24"/>
        </w:rPr>
        <w:t xml:space="preserve"> </w:t>
      </w:r>
      <w:r w:rsidR="00926686" w:rsidRPr="00D63985">
        <w:rPr>
          <w:rFonts w:asciiTheme="majorBidi" w:hAnsiTheme="majorBidi" w:cstheme="majorBidi"/>
          <w:sz w:val="24"/>
          <w:szCs w:val="24"/>
        </w:rPr>
        <w:t xml:space="preserve">province is one of the </w:t>
      </w:r>
      <w:r w:rsidR="00926686" w:rsidRPr="00D63985">
        <w:rPr>
          <w:rFonts w:asciiTheme="majorBidi" w:hAnsiTheme="majorBidi" w:cstheme="majorBidi"/>
          <w:sz w:val="24"/>
          <w:szCs w:val="24"/>
          <w:shd w:val="clear" w:color="auto" w:fill="FFFFFF"/>
        </w:rPr>
        <w:t>producers of grapes in Iran.</w:t>
      </w:r>
      <w:r w:rsidR="00926686" w:rsidRPr="00D63985">
        <w:rPr>
          <w:rFonts w:asciiTheme="majorBidi" w:hAnsiTheme="majorBidi" w:cstheme="majorBidi"/>
          <w:sz w:val="24"/>
          <w:szCs w:val="24"/>
        </w:rPr>
        <w:t xml:space="preserve"> </w:t>
      </w:r>
      <w:r w:rsidR="0025124B" w:rsidRPr="00112DC2">
        <w:rPr>
          <w:rStyle w:val="jlqj4b"/>
          <w:rFonts w:asciiTheme="majorBidi" w:hAnsiTheme="majorBidi" w:cstheme="majorBidi"/>
          <w:sz w:val="24"/>
          <w:szCs w:val="24"/>
          <w:lang w:val="en"/>
        </w:rPr>
        <w:t>In general, grape cultivars cultivated in Iran are:</w:t>
      </w:r>
      <w:r w:rsidR="0025124B" w:rsidRPr="00D63985">
        <w:rPr>
          <w:rStyle w:val="jlqj4b"/>
          <w:rFonts w:asciiTheme="majorBidi" w:hAnsiTheme="majorBidi" w:cstheme="majorBidi"/>
          <w:sz w:val="24"/>
          <w:szCs w:val="24"/>
          <w:rtl/>
          <w:lang w:val="en"/>
        </w:rPr>
        <w:t xml:space="preserve"> </w:t>
      </w:r>
      <w:r w:rsidR="0025124B" w:rsidRPr="00C03725">
        <w:rPr>
          <w:rStyle w:val="jlqj4b"/>
          <w:rFonts w:asciiTheme="majorBidi" w:hAnsiTheme="majorBidi" w:cstheme="majorBidi"/>
          <w:sz w:val="24"/>
          <w:szCs w:val="24"/>
          <w:lang w:val="en"/>
        </w:rPr>
        <w:t>Maleki,</w:t>
      </w:r>
      <w:r w:rsidR="00354788" w:rsidRPr="00C03725">
        <w:rPr>
          <w:rFonts w:asciiTheme="majorBidi" w:hAnsiTheme="majorBidi" w:cstheme="majorBidi"/>
          <w:sz w:val="24"/>
          <w:szCs w:val="24"/>
          <w:lang w:val="en-AU"/>
        </w:rPr>
        <w:t xml:space="preserve"> </w:t>
      </w:r>
      <w:r w:rsidR="00354788" w:rsidRPr="00C03725">
        <w:rPr>
          <w:rStyle w:val="jlqj4b"/>
          <w:rFonts w:asciiTheme="majorBidi" w:hAnsiTheme="majorBidi" w:cstheme="majorBidi"/>
          <w:sz w:val="24"/>
          <w:szCs w:val="24"/>
          <w:lang w:val="en"/>
        </w:rPr>
        <w:t>Sahebi</w:t>
      </w:r>
      <w:r w:rsidR="0025124B" w:rsidRPr="00C03725">
        <w:rPr>
          <w:rFonts w:asciiTheme="majorBidi" w:hAnsiTheme="majorBidi" w:cstheme="majorBidi"/>
          <w:sz w:val="24"/>
          <w:szCs w:val="24"/>
          <w:lang w:val="en-AU"/>
        </w:rPr>
        <w:t>,</w:t>
      </w:r>
      <w:r w:rsidR="002170C4">
        <w:rPr>
          <w:rFonts w:asciiTheme="majorBidi" w:hAnsiTheme="majorBidi" w:cstheme="majorBidi"/>
          <w:sz w:val="24"/>
          <w:szCs w:val="24"/>
          <w:lang w:val="en-AU"/>
        </w:rPr>
        <w:t xml:space="preserve"> </w:t>
      </w:r>
      <w:proofErr w:type="gramStart"/>
      <w:r w:rsidR="00354788" w:rsidRPr="00C03725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Asgari </w:t>
      </w:r>
      <w:r w:rsidR="00354788">
        <w:rPr>
          <w:rStyle w:val="jlqj4b"/>
          <w:rFonts w:asciiTheme="majorBidi" w:hAnsiTheme="majorBidi" w:cstheme="majorBidi"/>
          <w:sz w:val="24"/>
          <w:szCs w:val="24"/>
          <w:lang w:val="en"/>
        </w:rPr>
        <w:t>,</w:t>
      </w:r>
      <w:proofErr w:type="spellStart"/>
      <w:r w:rsidR="0025124B" w:rsidRPr="00C03725">
        <w:rPr>
          <w:rStyle w:val="jlqj4b"/>
          <w:rFonts w:asciiTheme="majorBidi" w:hAnsiTheme="majorBidi" w:cstheme="majorBidi"/>
          <w:sz w:val="24"/>
          <w:szCs w:val="24"/>
          <w:lang w:val="en"/>
        </w:rPr>
        <w:t>Razeghi</w:t>
      </w:r>
      <w:proofErr w:type="spellEnd"/>
      <w:proofErr w:type="gramEnd"/>
      <w:r w:rsidR="0025124B" w:rsidRPr="00C03725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, Hosseini, Rish Baba, </w:t>
      </w:r>
      <w:proofErr w:type="spellStart"/>
      <w:r w:rsidR="00C31B44">
        <w:rPr>
          <w:rStyle w:val="jlqj4b"/>
          <w:rFonts w:asciiTheme="majorBidi" w:hAnsiTheme="majorBidi" w:cstheme="majorBidi"/>
          <w:sz w:val="24"/>
          <w:szCs w:val="24"/>
        </w:rPr>
        <w:t>Sabz</w:t>
      </w:r>
      <w:proofErr w:type="spellEnd"/>
      <w:r w:rsidR="00C31B44">
        <w:rPr>
          <w:rStyle w:val="jlqj4b"/>
          <w:rFonts w:asciiTheme="majorBidi" w:hAnsiTheme="majorBidi" w:cstheme="majorBidi"/>
          <w:sz w:val="24"/>
          <w:szCs w:val="24"/>
        </w:rPr>
        <w:t xml:space="preserve"> bi </w:t>
      </w:r>
      <w:proofErr w:type="spellStart"/>
      <w:r w:rsidR="00C31B44">
        <w:rPr>
          <w:rStyle w:val="jlqj4b"/>
          <w:rFonts w:asciiTheme="majorBidi" w:hAnsiTheme="majorBidi" w:cstheme="majorBidi"/>
          <w:sz w:val="24"/>
          <w:szCs w:val="24"/>
        </w:rPr>
        <w:t>daneh</w:t>
      </w:r>
      <w:proofErr w:type="spellEnd"/>
      <w:r w:rsidR="0025124B" w:rsidRPr="00C03725">
        <w:rPr>
          <w:rStyle w:val="jlqj4b"/>
          <w:rFonts w:asciiTheme="majorBidi" w:hAnsiTheme="majorBidi" w:cstheme="majorBidi"/>
          <w:sz w:val="24"/>
          <w:szCs w:val="24"/>
          <w:lang w:val="en"/>
        </w:rPr>
        <w:t>,</w:t>
      </w:r>
      <w:proofErr w:type="spellStart"/>
      <w:r w:rsidR="00354788">
        <w:rPr>
          <w:rStyle w:val="jlqj4b"/>
          <w:rFonts w:asciiTheme="majorBidi" w:hAnsiTheme="majorBidi" w:cstheme="majorBidi"/>
          <w:sz w:val="24"/>
          <w:szCs w:val="24"/>
          <w:lang w:val="en"/>
        </w:rPr>
        <w:t>Yaghoti</w:t>
      </w:r>
      <w:proofErr w:type="spellEnd"/>
      <w:r w:rsidR="00354788">
        <w:rPr>
          <w:rStyle w:val="jlqj4b"/>
          <w:rFonts w:asciiTheme="majorBidi" w:hAnsiTheme="majorBidi" w:cstheme="majorBidi"/>
          <w:sz w:val="24"/>
          <w:szCs w:val="24"/>
          <w:lang w:val="en"/>
        </w:rPr>
        <w:t>,</w:t>
      </w:r>
      <w:r w:rsidR="00852CA7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5124B" w:rsidRPr="00C03725">
        <w:rPr>
          <w:rStyle w:val="jlqj4b"/>
          <w:rFonts w:asciiTheme="majorBidi" w:hAnsiTheme="majorBidi" w:cstheme="majorBidi"/>
          <w:sz w:val="24"/>
          <w:szCs w:val="24"/>
          <w:lang w:val="en"/>
        </w:rPr>
        <w:t>Siah</w:t>
      </w:r>
      <w:r w:rsidR="0032295F">
        <w:rPr>
          <w:rStyle w:val="jlqj4b"/>
          <w:rFonts w:asciiTheme="majorBidi" w:hAnsiTheme="majorBidi" w:cstheme="majorBidi" w:hint="cs"/>
          <w:sz w:val="24"/>
          <w:szCs w:val="24"/>
          <w:rtl/>
          <w:lang w:val="en"/>
        </w:rPr>
        <w:t xml:space="preserve"> </w:t>
      </w:r>
      <w:proofErr w:type="spellStart"/>
      <w:r w:rsidR="0025124B" w:rsidRPr="00C03725">
        <w:rPr>
          <w:rStyle w:val="jlqj4b"/>
          <w:rFonts w:asciiTheme="majorBidi" w:hAnsiTheme="majorBidi" w:cstheme="majorBidi"/>
          <w:sz w:val="24"/>
          <w:szCs w:val="24"/>
          <w:lang w:val="en"/>
        </w:rPr>
        <w:t>Sardasht</w:t>
      </w:r>
      <w:proofErr w:type="spellEnd"/>
      <w:r w:rsidR="0032295F">
        <w:rPr>
          <w:rStyle w:val="jlqj4b"/>
          <w:rFonts w:asciiTheme="majorBidi" w:hAnsiTheme="majorBidi" w:cstheme="majorBidi"/>
          <w:sz w:val="24"/>
          <w:szCs w:val="24"/>
          <w:lang w:val="en-AU"/>
        </w:rPr>
        <w:t>,</w:t>
      </w:r>
      <w:r w:rsidR="00852CA7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0C3DA6">
        <w:rPr>
          <w:rStyle w:val="jlqj4b"/>
          <w:rFonts w:asciiTheme="majorBidi" w:hAnsiTheme="majorBidi" w:cstheme="majorBidi"/>
          <w:sz w:val="24"/>
          <w:szCs w:val="24"/>
          <w:lang w:val="en"/>
        </w:rPr>
        <w:t>Fakhri</w:t>
      </w:r>
      <w:r w:rsidR="00852CA7">
        <w:rPr>
          <w:rStyle w:val="jlqj4b"/>
          <w:rFonts w:asciiTheme="majorBidi" w:hAnsiTheme="majorBidi" w:cstheme="majorBidi"/>
          <w:sz w:val="24"/>
          <w:szCs w:val="24"/>
          <w:lang w:val="en"/>
        </w:rPr>
        <w:t>,</w:t>
      </w:r>
      <w:r w:rsidR="00352791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352791">
        <w:rPr>
          <w:rStyle w:val="jlqj4b"/>
          <w:rFonts w:asciiTheme="majorBidi" w:hAnsiTheme="majorBidi" w:cstheme="majorBidi"/>
          <w:sz w:val="24"/>
          <w:szCs w:val="24"/>
          <w:lang w:val="en"/>
        </w:rPr>
        <w:t>Ke</w:t>
      </w:r>
      <w:r w:rsidR="0032295F">
        <w:rPr>
          <w:rStyle w:val="jlqj4b"/>
          <w:rFonts w:asciiTheme="majorBidi" w:hAnsiTheme="majorBidi" w:cstheme="majorBidi"/>
          <w:sz w:val="24"/>
          <w:szCs w:val="24"/>
          <w:lang w:val="en"/>
        </w:rPr>
        <w:t>s</w:t>
      </w:r>
      <w:r w:rsidR="00352791">
        <w:rPr>
          <w:rStyle w:val="jlqj4b"/>
          <w:rFonts w:asciiTheme="majorBidi" w:hAnsiTheme="majorBidi" w:cstheme="majorBidi"/>
          <w:sz w:val="24"/>
          <w:szCs w:val="24"/>
          <w:lang w:val="en"/>
        </w:rPr>
        <w:t>hmeshi</w:t>
      </w:r>
      <w:proofErr w:type="spellEnd"/>
      <w:r w:rsidR="00352791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5124B" w:rsidRPr="00C03725">
        <w:rPr>
          <w:rStyle w:val="jlqj4b"/>
          <w:rFonts w:asciiTheme="majorBidi" w:hAnsiTheme="majorBidi" w:cstheme="majorBidi"/>
          <w:sz w:val="24"/>
          <w:szCs w:val="24"/>
          <w:lang w:val="en"/>
        </w:rPr>
        <w:t>and</w:t>
      </w:r>
      <w:r w:rsidR="00F0055F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5124B" w:rsidRPr="00C26E48">
        <w:rPr>
          <w:rStyle w:val="jlqj4b"/>
          <w:rFonts w:asciiTheme="majorBidi" w:hAnsiTheme="majorBidi" w:cstheme="majorBidi"/>
          <w:sz w:val="24"/>
          <w:szCs w:val="24"/>
          <w:lang w:val="en"/>
        </w:rPr>
        <w:t>Shirazi</w:t>
      </w:r>
      <w:r w:rsidR="00F0055F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7350C" w:rsidRPr="00C26E48">
        <w:rPr>
          <w:rStyle w:val="jlqj4b"/>
          <w:rFonts w:asciiTheme="majorBidi" w:hAnsiTheme="majorBidi" w:cstheme="majorBidi"/>
          <w:sz w:val="24"/>
          <w:szCs w:val="24"/>
          <w:lang w:val="en"/>
        </w:rPr>
        <w:t>(</w:t>
      </w:r>
      <w:r w:rsidR="00D3342E" w:rsidRPr="00E00FC7">
        <w:rPr>
          <w:rFonts w:asciiTheme="majorBidi" w:hAnsiTheme="majorBidi" w:cstheme="majorBidi"/>
          <w:sz w:val="24"/>
          <w:szCs w:val="24"/>
        </w:rPr>
        <w:t>Seed</w:t>
      </w:r>
      <w:r w:rsidR="00852CA7">
        <w:rPr>
          <w:rFonts w:asciiTheme="majorBidi" w:hAnsiTheme="majorBidi" w:cstheme="majorBidi"/>
          <w:sz w:val="24"/>
          <w:szCs w:val="24"/>
        </w:rPr>
        <w:t xml:space="preserve"> </w:t>
      </w:r>
      <w:r w:rsidR="00D3342E" w:rsidRPr="00E00FC7">
        <w:rPr>
          <w:rFonts w:asciiTheme="majorBidi" w:hAnsiTheme="majorBidi" w:cstheme="majorBidi"/>
          <w:sz w:val="24"/>
          <w:szCs w:val="24"/>
        </w:rPr>
        <w:t>an</w:t>
      </w:r>
      <w:r w:rsidR="006B0D67">
        <w:rPr>
          <w:rFonts w:asciiTheme="majorBidi" w:hAnsiTheme="majorBidi" w:cstheme="majorBidi"/>
          <w:sz w:val="24"/>
          <w:szCs w:val="24"/>
        </w:rPr>
        <w:t xml:space="preserve">d </w:t>
      </w:r>
      <w:r w:rsidR="00D3342E" w:rsidRPr="00E00FC7">
        <w:rPr>
          <w:rFonts w:asciiTheme="majorBidi" w:hAnsiTheme="majorBidi" w:cstheme="majorBidi"/>
          <w:sz w:val="24"/>
          <w:szCs w:val="24"/>
        </w:rPr>
        <w:t>Plant</w:t>
      </w:r>
      <w:r w:rsidR="00F0055F">
        <w:rPr>
          <w:rFonts w:asciiTheme="majorBidi" w:hAnsiTheme="majorBidi" w:cstheme="majorBidi"/>
          <w:sz w:val="24"/>
          <w:szCs w:val="24"/>
        </w:rPr>
        <w:t xml:space="preserve"> </w:t>
      </w:r>
      <w:r w:rsidR="00D3342E" w:rsidRPr="00F31218">
        <w:rPr>
          <w:rFonts w:asciiTheme="majorBidi" w:hAnsiTheme="majorBidi" w:cstheme="majorBidi"/>
          <w:sz w:val="24"/>
          <w:szCs w:val="24"/>
        </w:rPr>
        <w:t>Certification</w:t>
      </w:r>
      <w:r w:rsidR="00852CA7" w:rsidRPr="00F31218">
        <w:rPr>
          <w:rFonts w:asciiTheme="majorBidi" w:hAnsiTheme="majorBidi" w:cstheme="majorBidi"/>
          <w:sz w:val="24"/>
          <w:szCs w:val="24"/>
        </w:rPr>
        <w:t xml:space="preserve"> </w:t>
      </w:r>
      <w:r w:rsidR="00D3342E" w:rsidRPr="00F31218">
        <w:rPr>
          <w:rFonts w:asciiTheme="majorBidi" w:hAnsiTheme="majorBidi" w:cstheme="majorBidi"/>
          <w:sz w:val="24"/>
          <w:szCs w:val="24"/>
        </w:rPr>
        <w:t>and</w:t>
      </w:r>
      <w:r w:rsidR="00852CA7" w:rsidRPr="00F31218">
        <w:rPr>
          <w:rFonts w:asciiTheme="majorBidi" w:hAnsiTheme="majorBidi" w:cstheme="majorBidi"/>
          <w:sz w:val="24"/>
          <w:szCs w:val="24"/>
        </w:rPr>
        <w:t xml:space="preserve"> </w:t>
      </w:r>
      <w:r w:rsidR="00D3342E" w:rsidRPr="00F31218">
        <w:rPr>
          <w:rFonts w:asciiTheme="majorBidi" w:hAnsiTheme="majorBidi" w:cstheme="majorBidi"/>
          <w:sz w:val="24"/>
          <w:szCs w:val="24"/>
        </w:rPr>
        <w:t>Registration</w:t>
      </w:r>
      <w:r w:rsidR="00852CA7" w:rsidRPr="00F31218">
        <w:rPr>
          <w:rFonts w:asciiTheme="majorBidi" w:hAnsiTheme="majorBidi" w:cstheme="majorBidi"/>
          <w:sz w:val="24"/>
          <w:szCs w:val="24"/>
        </w:rPr>
        <w:t xml:space="preserve"> </w:t>
      </w:r>
      <w:r w:rsidR="00D3342E" w:rsidRPr="00F31218">
        <w:rPr>
          <w:rFonts w:asciiTheme="majorBidi" w:hAnsiTheme="majorBidi" w:cstheme="majorBidi"/>
          <w:sz w:val="24"/>
          <w:szCs w:val="24"/>
        </w:rPr>
        <w:t>Institute</w:t>
      </w:r>
      <w:r w:rsidR="00E00FC7" w:rsidRPr="00F31218">
        <w:rPr>
          <w:rFonts w:asciiTheme="majorBidi" w:hAnsiTheme="majorBidi" w:cstheme="majorBidi"/>
          <w:sz w:val="24"/>
          <w:szCs w:val="24"/>
        </w:rPr>
        <w:t>,</w:t>
      </w:r>
      <w:r w:rsidR="00D3342E" w:rsidRPr="00F31218">
        <w:rPr>
          <w:rFonts w:asciiTheme="majorBidi" w:hAnsiTheme="majorBidi" w:cstheme="majorBidi"/>
          <w:sz w:val="24"/>
          <w:szCs w:val="24"/>
          <w:lang w:val="en-AU"/>
        </w:rPr>
        <w:t>2020</w:t>
      </w:r>
      <w:r w:rsidR="00B7350C" w:rsidRPr="003C79CD">
        <w:rPr>
          <w:rFonts w:asciiTheme="majorBidi" w:hAnsiTheme="majorBidi" w:cstheme="majorBidi"/>
          <w:sz w:val="24"/>
          <w:szCs w:val="24"/>
        </w:rPr>
        <w:t>).</w:t>
      </w:r>
      <w:r w:rsidR="00D239AC" w:rsidRPr="003C79CD">
        <w:rPr>
          <w:rFonts w:asciiTheme="majorBidi" w:hAnsiTheme="majorBidi" w:cstheme="majorBidi"/>
          <w:sz w:val="24"/>
          <w:szCs w:val="24"/>
        </w:rPr>
        <w:t xml:space="preserve"> </w:t>
      </w:r>
      <w:r w:rsidR="00F075BD" w:rsidRPr="003C79CD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Global data show that </w:t>
      </w:r>
      <w:r w:rsidR="00F075BD" w:rsidRPr="003C79CD">
        <w:rPr>
          <w:rFonts w:asciiTheme="majorBidi" w:hAnsiTheme="majorBidi" w:cstheme="majorBidi"/>
          <w:sz w:val="24"/>
          <w:szCs w:val="24"/>
        </w:rPr>
        <w:t xml:space="preserve">income from grape exports in Iran is over $ 150 </w:t>
      </w:r>
      <w:proofErr w:type="spellStart"/>
      <w:r w:rsidR="00F075BD" w:rsidRPr="00522AEA">
        <w:rPr>
          <w:rFonts w:asciiTheme="majorBidi" w:hAnsiTheme="majorBidi" w:cstheme="majorBidi"/>
          <w:sz w:val="24"/>
          <w:szCs w:val="24"/>
        </w:rPr>
        <w:t>million</w:t>
      </w:r>
      <w:r w:rsidR="007313C7" w:rsidRPr="00522AEA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="00F075BD" w:rsidRPr="00522AEA">
        <w:rPr>
          <w:rFonts w:asciiTheme="majorBidi" w:hAnsiTheme="majorBidi" w:cstheme="majorBidi"/>
          <w:sz w:val="24"/>
          <w:szCs w:val="24"/>
        </w:rPr>
        <w:t xml:space="preserve"> for one </w:t>
      </w:r>
      <w:r w:rsidR="00F075BD" w:rsidRPr="003C79CD">
        <w:rPr>
          <w:rFonts w:asciiTheme="majorBidi" w:hAnsiTheme="majorBidi" w:cstheme="majorBidi"/>
          <w:sz w:val="24"/>
          <w:szCs w:val="24"/>
        </w:rPr>
        <w:t>year</w:t>
      </w:r>
      <w:r w:rsidR="00441F01" w:rsidRPr="003C79CD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an</w:t>
      </w:r>
      <w:r w:rsidR="00FD2F7B" w:rsidRPr="003C79CD">
        <w:rPr>
          <w:rStyle w:val="jlqj4b"/>
          <w:rFonts w:asciiTheme="majorBidi" w:hAnsiTheme="majorBidi" w:cstheme="majorBidi"/>
          <w:sz w:val="24"/>
          <w:szCs w:val="24"/>
        </w:rPr>
        <w:t>d,</w:t>
      </w:r>
      <w:r w:rsidR="00E53DC0" w:rsidRPr="003C79CD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="00F52885" w:rsidRPr="003C79CD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Iran was </w:t>
      </w:r>
      <w:r w:rsidR="00FD2F7B" w:rsidRPr="003C79CD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also </w:t>
      </w:r>
      <w:r w:rsidR="00F52885" w:rsidRPr="003C79CD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the third largest exporter of raisins in the world in 2019 with exports worth $ 166.8 </w:t>
      </w:r>
      <w:proofErr w:type="spellStart"/>
      <w:r w:rsidR="00F52885" w:rsidRPr="00522AEA">
        <w:rPr>
          <w:rStyle w:val="jlqj4b"/>
          <w:rFonts w:asciiTheme="majorBidi" w:hAnsiTheme="majorBidi" w:cstheme="majorBidi"/>
          <w:sz w:val="24"/>
          <w:szCs w:val="24"/>
          <w:lang w:val="en"/>
        </w:rPr>
        <w:t>million</w:t>
      </w:r>
      <w:r w:rsidR="007313C7" w:rsidRPr="00522AEA">
        <w:rPr>
          <w:rStyle w:val="jlqj4b"/>
          <w:rFonts w:asciiTheme="majorBidi" w:hAnsiTheme="majorBidi" w:cstheme="majorBidi"/>
          <w:sz w:val="24"/>
          <w:szCs w:val="24"/>
          <w:lang w:val="en"/>
        </w:rPr>
        <w:t>s</w:t>
      </w:r>
      <w:proofErr w:type="spellEnd"/>
      <w:r w:rsidR="0090265D" w:rsidRPr="00522AEA">
        <w:rPr>
          <w:rStyle w:val="jlqj4b"/>
          <w:rFonts w:asciiTheme="majorBidi" w:hAnsiTheme="majorBidi" w:cstheme="majorBidi" w:hint="cs"/>
          <w:sz w:val="24"/>
          <w:szCs w:val="24"/>
          <w:rtl/>
          <w:lang w:val="en"/>
        </w:rPr>
        <w:t xml:space="preserve"> </w:t>
      </w:r>
      <w:r w:rsidR="00440C2B" w:rsidRPr="00522AEA">
        <w:rPr>
          <w:rStyle w:val="jlqj4b"/>
          <w:rFonts w:asciiTheme="majorBidi" w:hAnsiTheme="majorBidi" w:cstheme="majorBidi"/>
          <w:sz w:val="24"/>
          <w:szCs w:val="24"/>
          <w:lang w:val="en"/>
        </w:rPr>
        <w:t>(</w:t>
      </w:r>
      <w:r w:rsidR="00141DC8" w:rsidRPr="00522AEA">
        <w:rPr>
          <w:rStyle w:val="jlqj4b"/>
          <w:rFonts w:asciiTheme="majorBidi" w:hAnsiTheme="majorBidi" w:cstheme="majorBidi"/>
          <w:sz w:val="24"/>
          <w:szCs w:val="24"/>
          <w:lang w:val="en"/>
        </w:rPr>
        <w:t>FAO</w:t>
      </w:r>
      <w:r w:rsidR="00141DC8" w:rsidRPr="003C79CD">
        <w:rPr>
          <w:rStyle w:val="jlqj4b"/>
          <w:rFonts w:asciiTheme="majorBidi" w:hAnsiTheme="majorBidi" w:cstheme="majorBidi"/>
          <w:sz w:val="24"/>
          <w:szCs w:val="24"/>
          <w:lang w:val="en"/>
        </w:rPr>
        <w:t>,</w:t>
      </w:r>
      <w:r w:rsidR="001B327E">
        <w:rPr>
          <w:rStyle w:val="jlqj4b"/>
          <w:rFonts w:asciiTheme="majorBidi" w:hAnsiTheme="majorBidi" w:cstheme="majorBidi" w:hint="cs"/>
          <w:sz w:val="24"/>
          <w:szCs w:val="24"/>
          <w:rtl/>
          <w:lang w:val="en"/>
        </w:rPr>
        <w:t xml:space="preserve"> </w:t>
      </w:r>
      <w:r w:rsidR="00141DC8" w:rsidRPr="003C79CD">
        <w:rPr>
          <w:rStyle w:val="jlqj4b"/>
          <w:rFonts w:asciiTheme="majorBidi" w:hAnsiTheme="majorBidi" w:cstheme="majorBidi"/>
          <w:sz w:val="24"/>
          <w:szCs w:val="24"/>
          <w:lang w:val="en"/>
        </w:rPr>
        <w:t>2019</w:t>
      </w:r>
      <w:r w:rsidR="00440C2B" w:rsidRPr="003C79CD">
        <w:rPr>
          <w:rStyle w:val="jlqj4b"/>
          <w:rFonts w:asciiTheme="majorBidi" w:hAnsiTheme="majorBidi" w:cstheme="majorBidi"/>
          <w:sz w:val="24"/>
          <w:szCs w:val="24"/>
          <w:lang w:val="en"/>
        </w:rPr>
        <w:t>)</w:t>
      </w:r>
      <w:r w:rsidR="00141DC8" w:rsidRPr="003C79CD">
        <w:rPr>
          <w:rStyle w:val="jlqj4b"/>
          <w:rFonts w:asciiTheme="majorBidi" w:hAnsiTheme="majorBidi" w:cstheme="majorBidi"/>
          <w:sz w:val="24"/>
          <w:szCs w:val="24"/>
          <w:lang w:val="en"/>
        </w:rPr>
        <w:t>.</w:t>
      </w:r>
      <w:r w:rsidR="007313C7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27E27" w:rsidRPr="008961D6">
        <w:rPr>
          <w:rStyle w:val="jlqj4b"/>
          <w:rFonts w:asciiTheme="majorBidi" w:hAnsiTheme="majorBidi" w:cstheme="majorBidi"/>
          <w:sz w:val="24"/>
          <w:szCs w:val="24"/>
          <w:lang w:val="en"/>
        </w:rPr>
        <w:t>Annually, pests, diseases and weeds spread in the vineyards and cause a lot of damage to the producers of this valuable product</w:t>
      </w:r>
      <w:r w:rsidR="0090265D">
        <w:rPr>
          <w:rStyle w:val="jlqj4b"/>
          <w:rFonts w:asciiTheme="majorBidi" w:hAnsiTheme="majorBidi" w:cstheme="majorBidi" w:hint="cs"/>
          <w:sz w:val="24"/>
          <w:szCs w:val="24"/>
          <w:rtl/>
          <w:lang w:val="en"/>
        </w:rPr>
        <w:t xml:space="preserve"> </w:t>
      </w:r>
      <w:r w:rsidR="00F53F9C" w:rsidRPr="008961D6">
        <w:rPr>
          <w:rStyle w:val="jlqj4b"/>
          <w:rFonts w:asciiTheme="majorBidi" w:hAnsiTheme="majorBidi" w:cstheme="majorBidi"/>
          <w:sz w:val="24"/>
          <w:szCs w:val="24"/>
          <w:lang w:val="en"/>
        </w:rPr>
        <w:t>(</w:t>
      </w:r>
      <w:r w:rsidR="00F53F9C" w:rsidRPr="008961D6">
        <w:rPr>
          <w:rFonts w:asciiTheme="majorBidi" w:hAnsiTheme="majorBidi" w:cstheme="majorBidi"/>
          <w:sz w:val="24"/>
          <w:szCs w:val="24"/>
        </w:rPr>
        <w:t>Carisse,2006)</w:t>
      </w:r>
      <w:r w:rsidR="008961D6">
        <w:rPr>
          <w:rFonts w:ascii="BMitra" w:cs="B Mitra"/>
          <w:sz w:val="28"/>
          <w:szCs w:val="28"/>
        </w:rPr>
        <w:t>.</w:t>
      </w:r>
      <w:r w:rsidR="00D63ECD">
        <w:rPr>
          <w:rFonts w:ascii="BMitra" w:cs="B Mitra" w:hint="cs"/>
          <w:sz w:val="28"/>
          <w:szCs w:val="28"/>
          <w:rtl/>
        </w:rPr>
        <w:t xml:space="preserve"> </w:t>
      </w:r>
      <w:r w:rsidR="008961D6" w:rsidRPr="008961D6">
        <w:rPr>
          <w:rStyle w:val="jlqj4b"/>
          <w:rFonts w:asciiTheme="majorBidi" w:hAnsiTheme="majorBidi" w:cstheme="majorBidi"/>
          <w:sz w:val="24"/>
          <w:szCs w:val="24"/>
          <w:lang w:val="en"/>
        </w:rPr>
        <w:t>Therefore,</w:t>
      </w:r>
      <w:r w:rsidR="00D63ECD">
        <w:rPr>
          <w:rStyle w:val="jlqj4b"/>
          <w:rFonts w:asciiTheme="majorBidi" w:hAnsiTheme="majorBidi" w:cstheme="majorBidi" w:hint="cs"/>
          <w:sz w:val="24"/>
          <w:szCs w:val="24"/>
          <w:rtl/>
          <w:lang w:val="en"/>
        </w:rPr>
        <w:t xml:space="preserve"> </w:t>
      </w:r>
      <w:r w:rsidR="008961D6" w:rsidRPr="008961D6">
        <w:rPr>
          <w:rStyle w:val="jlqj4b"/>
          <w:rFonts w:asciiTheme="majorBidi" w:hAnsiTheme="majorBidi" w:cstheme="majorBidi"/>
          <w:sz w:val="24"/>
          <w:szCs w:val="24"/>
          <w:lang w:val="en"/>
        </w:rPr>
        <w:t>identification and management of these harmful factors, including</w:t>
      </w:r>
      <w:r w:rsidR="00F1389A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8961D6" w:rsidRPr="008961D6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nematodes, can increase </w:t>
      </w:r>
      <w:r w:rsidR="009D35D8">
        <w:rPr>
          <w:rStyle w:val="jlqj4b"/>
          <w:rFonts w:asciiTheme="majorBidi" w:hAnsiTheme="majorBidi" w:cstheme="majorBidi"/>
          <w:sz w:val="24"/>
          <w:szCs w:val="24"/>
          <w:lang w:val="en"/>
        </w:rPr>
        <w:t>p</w:t>
      </w:r>
      <w:r w:rsidR="008961D6" w:rsidRPr="008961D6">
        <w:rPr>
          <w:rStyle w:val="jlqj4b"/>
          <w:rFonts w:asciiTheme="majorBidi" w:hAnsiTheme="majorBidi" w:cstheme="majorBidi"/>
          <w:sz w:val="24"/>
          <w:szCs w:val="24"/>
          <w:lang w:val="en"/>
        </w:rPr>
        <w:t>erformance and thus economic profitability play a big role</w:t>
      </w:r>
      <w:r w:rsidR="00882AC4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(</w:t>
      </w:r>
      <w:r w:rsidR="00882AC4" w:rsidRPr="009269D5">
        <w:rPr>
          <w:rFonts w:ascii="Times New Roman" w:eastAsia="JansonText-Roman" w:hAnsi="Times New Roman" w:cs="B Mitra"/>
          <w:color w:val="000000"/>
          <w:sz w:val="24"/>
          <w:szCs w:val="24"/>
        </w:rPr>
        <w:t>Quist</w:t>
      </w:r>
      <w:r w:rsidR="00882AC4">
        <w:rPr>
          <w:rFonts w:ascii="Times New Roman" w:eastAsia="JansonText-Roman" w:hAnsi="Times New Roman" w:cs="B Mitra"/>
          <w:color w:val="000000"/>
          <w:sz w:val="24"/>
          <w:szCs w:val="24"/>
        </w:rPr>
        <w:t>,2015).</w:t>
      </w:r>
      <w:r w:rsidR="00644391">
        <w:rPr>
          <w:rFonts w:ascii="Times New Roman" w:eastAsia="JansonText-Roman" w:hAnsi="Times New Roman" w:cs="B Mitra"/>
          <w:color w:val="000000"/>
          <w:sz w:val="24"/>
          <w:szCs w:val="24"/>
        </w:rPr>
        <w:t xml:space="preserve"> </w:t>
      </w:r>
      <w:r w:rsidR="00DE3536" w:rsidRPr="00C7598F">
        <w:rPr>
          <w:rFonts w:asciiTheme="majorBidi" w:hAnsiTheme="majorBidi" w:cstheme="majorBidi"/>
          <w:sz w:val="24"/>
          <w:szCs w:val="24"/>
        </w:rPr>
        <w:t>Considering that plant parasitic nematodes</w:t>
      </w:r>
      <w:r w:rsidR="008B222A" w:rsidRPr="00C7598F">
        <w:rPr>
          <w:rFonts w:asciiTheme="majorBidi" w:hAnsiTheme="majorBidi" w:cstheme="majorBidi"/>
          <w:sz w:val="24"/>
          <w:szCs w:val="24"/>
        </w:rPr>
        <w:t xml:space="preserve"> are serious </w:t>
      </w:r>
      <w:r w:rsidR="00C7598F" w:rsidRPr="00C7598F">
        <w:rPr>
          <w:rFonts w:asciiTheme="majorBidi" w:hAnsiTheme="majorBidi" w:cstheme="majorBidi"/>
          <w:sz w:val="24"/>
          <w:szCs w:val="24"/>
        </w:rPr>
        <w:t xml:space="preserve">challenge </w:t>
      </w:r>
      <w:r w:rsidR="008B222A" w:rsidRPr="00C7598F">
        <w:rPr>
          <w:rFonts w:asciiTheme="majorBidi" w:hAnsiTheme="majorBidi" w:cstheme="majorBidi"/>
          <w:sz w:val="24"/>
          <w:szCs w:val="24"/>
        </w:rPr>
        <w:t xml:space="preserve">to </w:t>
      </w:r>
      <w:r w:rsidR="00C7598F" w:rsidRPr="00C7598F">
        <w:rPr>
          <w:rFonts w:asciiTheme="majorBidi" w:hAnsiTheme="majorBidi" w:cstheme="majorBidi"/>
          <w:sz w:val="24"/>
          <w:szCs w:val="24"/>
        </w:rPr>
        <w:t xml:space="preserve">productivity of </w:t>
      </w:r>
      <w:r w:rsidR="008B222A" w:rsidRPr="00C7598F">
        <w:rPr>
          <w:rFonts w:asciiTheme="majorBidi" w:hAnsiTheme="majorBidi" w:cstheme="majorBidi"/>
          <w:sz w:val="24"/>
          <w:szCs w:val="24"/>
        </w:rPr>
        <w:t>many fruit</w:t>
      </w:r>
      <w:r w:rsidR="00C7598F" w:rsidRPr="00C7598F">
        <w:rPr>
          <w:rFonts w:asciiTheme="majorBidi" w:hAnsiTheme="majorBidi" w:cstheme="majorBidi"/>
          <w:sz w:val="24"/>
          <w:szCs w:val="24"/>
        </w:rPr>
        <w:t>s</w:t>
      </w:r>
      <w:r w:rsidR="008B222A" w:rsidRPr="00C7598F">
        <w:rPr>
          <w:rFonts w:asciiTheme="majorBidi" w:hAnsiTheme="majorBidi" w:cstheme="majorBidi"/>
          <w:sz w:val="24"/>
          <w:szCs w:val="24"/>
        </w:rPr>
        <w:t xml:space="preserve"> and horticultural trees</w:t>
      </w:r>
      <w:r w:rsidR="00966D67" w:rsidRPr="00C7598F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66D67" w:rsidRPr="00C7598F">
        <w:rPr>
          <w:rStyle w:val="jlqj4b"/>
          <w:rFonts w:asciiTheme="majorBidi" w:hAnsiTheme="majorBidi" w:cstheme="majorBidi"/>
          <w:sz w:val="24"/>
          <w:szCs w:val="24"/>
          <w:lang w:val="en"/>
        </w:rPr>
        <w:t>including grape</w:t>
      </w:r>
      <w:r w:rsidR="00966D67" w:rsidRPr="00C7598F">
        <w:rPr>
          <w:rStyle w:val="jlqj4b"/>
          <w:rFonts w:asciiTheme="majorBidi" w:hAnsiTheme="majorBidi" w:cstheme="majorBidi"/>
          <w:sz w:val="24"/>
          <w:szCs w:val="24"/>
        </w:rPr>
        <w:t>s</w:t>
      </w:r>
      <w:r w:rsidR="00926686" w:rsidRPr="00C7598F">
        <w:rPr>
          <w:rFonts w:asciiTheme="majorBidi" w:hAnsiTheme="majorBidi" w:cstheme="majorBidi"/>
          <w:sz w:val="24"/>
          <w:szCs w:val="24"/>
        </w:rPr>
        <w:t xml:space="preserve"> (Askary and Haidar 2010).</w:t>
      </w:r>
      <w:r w:rsidR="00417BDB" w:rsidRPr="00C7598F">
        <w:rPr>
          <w:sz w:val="24"/>
          <w:szCs w:val="24"/>
        </w:rPr>
        <w:t xml:space="preserve"> </w:t>
      </w:r>
      <w:r w:rsidR="00251DE9" w:rsidRPr="00251DE9">
        <w:rPr>
          <w:rFonts w:asciiTheme="majorBidi" w:hAnsiTheme="majorBidi" w:cstheme="majorBidi"/>
          <w:sz w:val="24"/>
          <w:szCs w:val="24"/>
        </w:rPr>
        <w:t>It is important to know the nematode species present and to estimate their approximate population</w:t>
      </w:r>
      <w:r w:rsidR="00A77960" w:rsidRPr="00251DE9">
        <w:rPr>
          <w:rFonts w:asciiTheme="majorBidi" w:hAnsiTheme="majorBidi" w:cstheme="majorBidi"/>
          <w:sz w:val="24"/>
          <w:szCs w:val="24"/>
        </w:rPr>
        <w:t>.</w:t>
      </w:r>
      <w:r w:rsidR="00926686" w:rsidRPr="00251DE9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26686" w:rsidRPr="00251DE9">
        <w:rPr>
          <w:rStyle w:val="jlqj4b"/>
          <w:rFonts w:asciiTheme="majorBidi" w:hAnsiTheme="majorBidi" w:cstheme="majorBidi"/>
          <w:sz w:val="24"/>
          <w:szCs w:val="24"/>
          <w:lang w:val="en"/>
        </w:rPr>
        <w:t>Due to the role, economic importance and global position of grape production,</w:t>
      </w:r>
      <w:r w:rsidR="00926686"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extensive studies have been conducted to identify plant parasitic nematodes worldwide and in Iran.</w:t>
      </w:r>
      <w:r w:rsidR="0087789B" w:rsidRPr="00D63985">
        <w:rPr>
          <w:rFonts w:asciiTheme="majorBidi" w:hAnsiTheme="majorBidi" w:cstheme="majorBidi"/>
          <w:sz w:val="24"/>
          <w:szCs w:val="24"/>
        </w:rPr>
        <w:t xml:space="preserve"> Nearly, 2500 species of plant parasitic nematodes have been reported in the world, of which around 1600 are associated with</w:t>
      </w:r>
      <w:r w:rsidR="00F211BA">
        <w:rPr>
          <w:rFonts w:asciiTheme="majorBidi" w:hAnsiTheme="majorBidi" w:cstheme="majorBidi"/>
          <w:sz w:val="24"/>
          <w:szCs w:val="24"/>
        </w:rPr>
        <w:t xml:space="preserve"> </w:t>
      </w:r>
      <w:r w:rsidR="0087789B" w:rsidRPr="00D63985">
        <w:rPr>
          <w:rFonts w:asciiTheme="majorBidi" w:hAnsiTheme="majorBidi" w:cstheme="majorBidi"/>
          <w:sz w:val="24"/>
          <w:szCs w:val="24"/>
        </w:rPr>
        <w:t>grapevines</w:t>
      </w:r>
      <w:r w:rsidR="007F369A">
        <w:rPr>
          <w:rFonts w:asciiTheme="majorBidi" w:hAnsiTheme="majorBidi" w:cstheme="majorBidi"/>
          <w:sz w:val="24"/>
          <w:szCs w:val="24"/>
        </w:rPr>
        <w:t xml:space="preserve"> </w:t>
      </w:r>
      <w:r w:rsidR="00DD0FF5">
        <w:rPr>
          <w:rFonts w:asciiTheme="majorBidi" w:hAnsiTheme="majorBidi" w:cstheme="majorBidi"/>
          <w:sz w:val="24"/>
          <w:szCs w:val="24"/>
        </w:rPr>
        <w:t>(</w:t>
      </w:r>
      <w:r w:rsidR="00DD0FF5" w:rsidRPr="006056E5">
        <w:rPr>
          <w:rFonts w:asciiTheme="majorBidi" w:hAnsiTheme="majorBidi" w:cstheme="majorBidi"/>
          <w:sz w:val="24"/>
          <w:szCs w:val="24"/>
        </w:rPr>
        <w:t>Askary</w:t>
      </w:r>
      <w:r w:rsidR="00DD0FF5">
        <w:rPr>
          <w:rFonts w:asciiTheme="majorBidi" w:hAnsiTheme="majorBidi" w:cstheme="majorBidi"/>
          <w:sz w:val="24"/>
          <w:szCs w:val="24"/>
        </w:rPr>
        <w:t>,2018).</w:t>
      </w:r>
      <w:r w:rsidR="00D91368">
        <w:rPr>
          <w:rFonts w:asciiTheme="majorBidi" w:hAnsiTheme="majorBidi" w:cstheme="majorBidi"/>
          <w:sz w:val="24"/>
          <w:szCs w:val="24"/>
        </w:rPr>
        <w:t xml:space="preserve"> </w:t>
      </w:r>
      <w:r w:rsidR="0087789B" w:rsidRPr="00D63985">
        <w:rPr>
          <w:rFonts w:asciiTheme="majorBidi" w:hAnsiTheme="majorBidi" w:cstheme="majorBidi"/>
          <w:sz w:val="24"/>
          <w:szCs w:val="24"/>
        </w:rPr>
        <w:t>Plant</w:t>
      </w:r>
      <w:r w:rsidR="00D91368">
        <w:rPr>
          <w:rFonts w:asciiTheme="majorBidi" w:hAnsiTheme="majorBidi" w:cstheme="majorBidi"/>
          <w:sz w:val="24"/>
          <w:szCs w:val="24"/>
        </w:rPr>
        <w:t xml:space="preserve"> </w:t>
      </w:r>
      <w:r w:rsidR="0087789B" w:rsidRPr="00D63985">
        <w:rPr>
          <w:rFonts w:asciiTheme="majorBidi" w:hAnsiTheme="majorBidi" w:cstheme="majorBidi"/>
          <w:sz w:val="24"/>
          <w:szCs w:val="24"/>
        </w:rPr>
        <w:t>parasitic</w:t>
      </w:r>
      <w:r w:rsidR="00251DE9">
        <w:rPr>
          <w:rFonts w:asciiTheme="majorBidi" w:hAnsiTheme="majorBidi" w:cstheme="majorBidi"/>
          <w:sz w:val="24"/>
          <w:szCs w:val="24"/>
        </w:rPr>
        <w:t xml:space="preserve"> </w:t>
      </w:r>
      <w:r w:rsidR="0087789B" w:rsidRPr="00D63985">
        <w:rPr>
          <w:rFonts w:asciiTheme="majorBidi" w:hAnsiTheme="majorBidi" w:cstheme="majorBidi"/>
          <w:sz w:val="24"/>
          <w:szCs w:val="24"/>
        </w:rPr>
        <w:t>nematodes have often been found in soils where grapevines showed reduced vigor</w:t>
      </w:r>
      <w:r w:rsidR="00116CE4" w:rsidRPr="00116CE4">
        <w:rPr>
          <w:rFonts w:asciiTheme="majorBidi" w:hAnsiTheme="majorBidi" w:cstheme="majorBidi"/>
          <w:sz w:val="24"/>
          <w:szCs w:val="24"/>
        </w:rPr>
        <w:t xml:space="preserve"> </w:t>
      </w:r>
      <w:r w:rsidR="00116CE4">
        <w:rPr>
          <w:rFonts w:asciiTheme="majorBidi" w:hAnsiTheme="majorBidi" w:cstheme="majorBidi"/>
          <w:sz w:val="24"/>
          <w:szCs w:val="24"/>
        </w:rPr>
        <w:t>(</w:t>
      </w:r>
      <w:r w:rsidR="00116CE4" w:rsidRPr="004F59ED">
        <w:rPr>
          <w:rFonts w:asciiTheme="majorBidi" w:hAnsiTheme="majorBidi" w:cstheme="majorBidi"/>
          <w:sz w:val="24"/>
          <w:szCs w:val="24"/>
        </w:rPr>
        <w:t>Brown,1993).</w:t>
      </w:r>
      <w:r w:rsidR="00116CE4" w:rsidRPr="00F44391">
        <w:rPr>
          <w:lang w:val="en"/>
        </w:rPr>
        <w:t xml:space="preserve"> </w:t>
      </w:r>
      <w:r w:rsidR="0087789B" w:rsidRPr="00E461A1">
        <w:rPr>
          <w:rFonts w:asciiTheme="majorBidi" w:hAnsiTheme="majorBidi" w:cstheme="majorBidi"/>
          <w:sz w:val="24"/>
          <w:szCs w:val="24"/>
        </w:rPr>
        <w:t>However, not all of these species have been recogni</w:t>
      </w:r>
      <w:r w:rsidR="00F00C85">
        <w:rPr>
          <w:rFonts w:asciiTheme="majorBidi" w:hAnsiTheme="majorBidi" w:cstheme="majorBidi"/>
          <w:sz w:val="24"/>
          <w:szCs w:val="24"/>
        </w:rPr>
        <w:t>z</w:t>
      </w:r>
      <w:r w:rsidR="0087789B" w:rsidRPr="00E461A1">
        <w:rPr>
          <w:rFonts w:asciiTheme="majorBidi" w:hAnsiTheme="majorBidi" w:cstheme="majorBidi"/>
          <w:sz w:val="24"/>
          <w:szCs w:val="24"/>
        </w:rPr>
        <w:t>ed as causing economically</w:t>
      </w:r>
      <w:r w:rsidR="00E461A1" w:rsidRPr="00E461A1">
        <w:rPr>
          <w:rFonts w:asciiTheme="majorBidi" w:hAnsiTheme="majorBidi" w:cstheme="majorBidi"/>
          <w:sz w:val="24"/>
          <w:szCs w:val="24"/>
        </w:rPr>
        <w:t xml:space="preserve"> </w:t>
      </w:r>
      <w:r w:rsidR="0087789B" w:rsidRPr="00E461A1">
        <w:rPr>
          <w:rFonts w:asciiTheme="majorBidi" w:hAnsiTheme="majorBidi" w:cstheme="majorBidi"/>
          <w:sz w:val="24"/>
          <w:szCs w:val="24"/>
        </w:rPr>
        <w:t>significant</w:t>
      </w:r>
      <w:r w:rsidR="00E461A1" w:rsidRPr="00E461A1">
        <w:rPr>
          <w:rFonts w:asciiTheme="majorBidi" w:hAnsiTheme="majorBidi" w:cstheme="majorBidi"/>
          <w:sz w:val="24"/>
          <w:szCs w:val="24"/>
        </w:rPr>
        <w:t xml:space="preserve"> </w:t>
      </w:r>
      <w:r w:rsidR="0087789B" w:rsidRPr="00E461A1">
        <w:rPr>
          <w:rFonts w:asciiTheme="majorBidi" w:hAnsiTheme="majorBidi" w:cstheme="majorBidi"/>
          <w:sz w:val="24"/>
          <w:szCs w:val="24"/>
        </w:rPr>
        <w:t>damage</w:t>
      </w:r>
      <w:r w:rsidR="00D91368">
        <w:rPr>
          <w:rFonts w:asciiTheme="majorBidi" w:hAnsiTheme="majorBidi" w:cstheme="majorBidi"/>
          <w:sz w:val="24"/>
          <w:szCs w:val="24"/>
        </w:rPr>
        <w:t xml:space="preserve"> </w:t>
      </w:r>
      <w:r w:rsidR="002A2110" w:rsidRPr="00E461A1">
        <w:rPr>
          <w:rFonts w:asciiTheme="majorBidi" w:hAnsiTheme="majorBidi" w:cstheme="majorBidi"/>
          <w:sz w:val="24"/>
          <w:szCs w:val="24"/>
        </w:rPr>
        <w:t>(</w:t>
      </w:r>
      <w:r w:rsidR="00E461A1" w:rsidRPr="00E461A1">
        <w:rPr>
          <w:rFonts w:asciiTheme="majorBidi" w:hAnsiTheme="majorBidi" w:cstheme="majorBidi"/>
          <w:sz w:val="24"/>
          <w:szCs w:val="24"/>
        </w:rPr>
        <w:t>Nicol,1999</w:t>
      </w:r>
      <w:r w:rsidR="002A2110" w:rsidRPr="00E461A1">
        <w:rPr>
          <w:rFonts w:asciiTheme="majorBidi" w:hAnsiTheme="majorBidi" w:cstheme="majorBidi"/>
          <w:sz w:val="24"/>
          <w:szCs w:val="24"/>
        </w:rPr>
        <w:t>)</w:t>
      </w:r>
      <w:r w:rsidR="00E461A1" w:rsidRPr="00E461A1">
        <w:rPr>
          <w:rFonts w:asciiTheme="majorBidi" w:hAnsiTheme="majorBidi" w:cstheme="majorBidi"/>
          <w:sz w:val="24"/>
          <w:szCs w:val="24"/>
        </w:rPr>
        <w:t>.</w:t>
      </w:r>
      <w:r w:rsidR="00636C6C" w:rsidRPr="00E461A1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According to previous reports of</w:t>
      </w:r>
      <w:r w:rsidR="0001302A" w:rsidRPr="00E461A1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the existence</w:t>
      </w:r>
      <w:r w:rsidR="0001302A" w:rsidRPr="00E461A1">
        <w:rPr>
          <w:rStyle w:val="jlqj4b"/>
          <w:rFonts w:asciiTheme="majorBidi" w:hAnsiTheme="majorBidi" w:cstheme="majorBidi"/>
          <w:sz w:val="24"/>
          <w:szCs w:val="24"/>
          <w:rtl/>
          <w:lang w:val="en"/>
        </w:rPr>
        <w:t xml:space="preserve"> </w:t>
      </w:r>
      <w:r w:rsidR="00636C6C" w:rsidRPr="00E461A1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these nematodes in Iran, </w:t>
      </w:r>
      <w:r w:rsidR="0001302A" w:rsidRPr="00E461A1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this article discusses the distribution and frequency of </w:t>
      </w:r>
      <w:r w:rsidR="004916FE" w:rsidRPr="00E461A1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identified </w:t>
      </w:r>
      <w:r w:rsidR="0001302A" w:rsidRPr="00E461A1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nematodes from </w:t>
      </w:r>
      <w:r w:rsidR="0001302A" w:rsidRPr="00014D36">
        <w:rPr>
          <w:rStyle w:val="jlqj4b"/>
          <w:rFonts w:asciiTheme="majorBidi" w:hAnsiTheme="majorBidi" w:cstheme="majorBidi"/>
          <w:sz w:val="24"/>
          <w:szCs w:val="24"/>
          <w:lang w:val="en"/>
        </w:rPr>
        <w:t>vineyards</w:t>
      </w:r>
      <w:r w:rsidR="00014D36" w:rsidRPr="00014D36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of</w:t>
      </w:r>
      <w:r w:rsidR="00014D36" w:rsidRPr="00014D36">
        <w:rPr>
          <w:rStyle w:val="jlqj4b"/>
          <w:rFonts w:asciiTheme="majorBidi" w:hAnsiTheme="majorBidi" w:cstheme="majorBidi"/>
          <w:sz w:val="24"/>
          <w:szCs w:val="24"/>
          <w:rtl/>
          <w:lang w:val="en"/>
        </w:rPr>
        <w:t xml:space="preserve"> </w:t>
      </w:r>
      <w:proofErr w:type="spellStart"/>
      <w:r w:rsidR="00014D36" w:rsidRPr="00014D36">
        <w:rPr>
          <w:rFonts w:asciiTheme="majorBidi" w:hAnsiTheme="majorBidi" w:cstheme="majorBidi"/>
          <w:sz w:val="24"/>
          <w:szCs w:val="24"/>
        </w:rPr>
        <w:t>Chaharmahal</w:t>
      </w:r>
      <w:proofErr w:type="spellEnd"/>
      <w:r w:rsidR="00014D36" w:rsidRPr="00014D36">
        <w:rPr>
          <w:rFonts w:asciiTheme="majorBidi" w:hAnsiTheme="majorBidi" w:cstheme="majorBidi"/>
          <w:sz w:val="24"/>
          <w:szCs w:val="24"/>
        </w:rPr>
        <w:t xml:space="preserve"> and Bakhtiyari province.</w:t>
      </w:r>
      <w:r w:rsidR="00014D36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="00586AB2"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The distribution of any nematode was determined by considering the </w:t>
      </w:r>
      <w:r w:rsidR="00B521D2">
        <w:rPr>
          <w:rStyle w:val="jlqj4b"/>
          <w:rFonts w:asciiTheme="majorBidi" w:hAnsiTheme="majorBidi" w:cstheme="majorBidi"/>
          <w:sz w:val="24"/>
          <w:szCs w:val="24"/>
          <w:lang w:val="en"/>
        </w:rPr>
        <w:t>region</w:t>
      </w:r>
      <w:r w:rsidR="00586AB2"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and location of </w:t>
      </w:r>
      <w:proofErr w:type="gramStart"/>
      <w:r w:rsidR="00586AB2"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>sampling</w:t>
      </w:r>
      <w:r w:rsidR="00586AB2" w:rsidRPr="00D63985">
        <w:rPr>
          <w:rStyle w:val="jlqj4b"/>
          <w:rFonts w:asciiTheme="majorBidi" w:hAnsiTheme="majorBidi" w:cstheme="majorBidi"/>
          <w:sz w:val="24"/>
          <w:szCs w:val="24"/>
          <w:rtl/>
          <w:lang w:val="en"/>
        </w:rPr>
        <w:t xml:space="preserve"> </w:t>
      </w:r>
      <w:r w:rsidR="00E9016D">
        <w:rPr>
          <w:rStyle w:val="jlqj4b"/>
          <w:rFonts w:asciiTheme="majorBidi" w:hAnsiTheme="majorBidi" w:cstheme="majorBidi"/>
          <w:sz w:val="24"/>
          <w:szCs w:val="24"/>
          <w:lang w:val="en"/>
        </w:rPr>
        <w:t>.</w:t>
      </w:r>
      <w:r w:rsidR="00586AB2"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>The</w:t>
      </w:r>
      <w:proofErr w:type="gramEnd"/>
      <w:r w:rsidR="00586AB2"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frequency of identified species in terms of percentage was calculated based </w:t>
      </w:r>
      <w:r w:rsidR="0030740F" w:rsidRPr="00D63985">
        <w:rPr>
          <w:rStyle w:val="jlqj4b"/>
          <w:rFonts w:asciiTheme="majorBidi" w:hAnsiTheme="majorBidi" w:cstheme="majorBidi"/>
          <w:sz w:val="24"/>
          <w:szCs w:val="24"/>
          <w:lang w:val="en"/>
        </w:rPr>
        <w:t>on the number of samples with the desired species in relation to the total samples.</w:t>
      </w:r>
      <w:r w:rsidR="0030740F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</w:p>
    <w:p w14:paraId="5C971AD4" w14:textId="77777777" w:rsidR="00B26223" w:rsidRPr="0030740F" w:rsidRDefault="00B26223" w:rsidP="0030740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4DF0244" w14:textId="02E3D319" w:rsidR="00042968" w:rsidRDefault="00042968" w:rsidP="00C22D8A">
      <w:pPr>
        <w:spacing w:before="24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en"/>
        </w:rPr>
        <w:sectPr w:rsidR="00042968" w:rsidSect="00B26223">
          <w:type w:val="continuous"/>
          <w:pgSz w:w="12240" w:h="15840"/>
          <w:pgMar w:top="284" w:right="1440" w:bottom="1440" w:left="1440" w:header="720" w:footer="720" w:gutter="0"/>
          <w:cols w:num="2" w:space="518"/>
          <w:docGrid w:linePitch="360"/>
        </w:sectPr>
      </w:pPr>
    </w:p>
    <w:p w14:paraId="40F1E3E6" w14:textId="77777777" w:rsidR="00F653DD" w:rsidRDefault="00F653DD" w:rsidP="00BE4598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bookmarkStart w:id="6" w:name="_Hlk67823956"/>
    </w:p>
    <w:p w14:paraId="391EF8FD" w14:textId="438A5E20" w:rsidR="0038290D" w:rsidRPr="00E97DB2" w:rsidRDefault="00E97DB2" w:rsidP="00E65E74">
      <w:pPr>
        <w:spacing w:line="276" w:lineRule="auto"/>
        <w:jc w:val="both"/>
        <w:rPr>
          <w:rFonts w:asciiTheme="majorBidi" w:hAnsiTheme="majorBidi" w:cstheme="majorBidi"/>
          <w:sz w:val="14"/>
          <w:szCs w:val="14"/>
        </w:rPr>
      </w:pPr>
      <w:r>
        <w:rPr>
          <w:rFonts w:asciiTheme="majorBidi" w:hAnsiTheme="majorBidi" w:cstheme="majorBidi"/>
          <w:noProof/>
          <w:sz w:val="18"/>
          <w:szCs w:val="18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84A21" wp14:editId="1AFC46F2">
                <wp:simplePos x="0" y="0"/>
                <wp:positionH relativeFrom="column">
                  <wp:posOffset>1163084</wp:posOffset>
                </wp:positionH>
                <wp:positionV relativeFrom="paragraph">
                  <wp:posOffset>3164033</wp:posOffset>
                </wp:positionV>
                <wp:extent cx="100601" cy="114999"/>
                <wp:effectExtent l="38100" t="38100" r="13970" b="56515"/>
                <wp:wrapNone/>
                <wp:docPr id="4" name="Star: 4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01" cy="114999"/>
                        </a:xfrm>
                        <a:prstGeom prst="star4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410BE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Star: 4 Points 4" o:spid="_x0000_s1026" type="#_x0000_t187" style="position:absolute;margin-left:91.6pt;margin-top:249.15pt;width:7.9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" filled="f" strokecolor="black [3213]" strokeweight="1pt"/>
            </w:pict>
          </mc:Fallback>
        </mc:AlternateContent>
      </w:r>
      <w:r w:rsidR="00824087">
        <w:rPr>
          <w:rFonts w:asciiTheme="majorBidi" w:hAnsiTheme="majorBidi" w:cstheme="majorBidi"/>
          <w:noProof/>
          <w:sz w:val="18"/>
          <w:szCs w:val="18"/>
          <w:lang w:bidi="fa-IR"/>
        </w:rPr>
        <w:drawing>
          <wp:inline distT="0" distB="0" distL="0" distR="0" wp14:anchorId="1409B6B8" wp14:editId="46A56DFA">
            <wp:extent cx="2881901" cy="2965958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033" cy="301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70F3" w:rsidRPr="00800AB2">
        <w:rPr>
          <w:rFonts w:asciiTheme="majorBidi" w:hAnsiTheme="majorBidi" w:cstheme="majorBidi"/>
          <w:sz w:val="18"/>
          <w:szCs w:val="18"/>
        </w:rPr>
        <w:t>Figure1.</w:t>
      </w:r>
      <w:r w:rsidR="0038290D" w:rsidRPr="00800AB2">
        <w:rPr>
          <w:rFonts w:asciiTheme="majorBidi" w:hAnsiTheme="majorBidi" w:cstheme="majorBidi"/>
          <w:sz w:val="18"/>
          <w:szCs w:val="18"/>
        </w:rPr>
        <w:t xml:space="preserve">Map of </w:t>
      </w:r>
      <w:proofErr w:type="spellStart"/>
      <w:r w:rsidR="0038290D" w:rsidRPr="00800AB2">
        <w:rPr>
          <w:rFonts w:asciiTheme="majorBidi" w:hAnsiTheme="majorBidi" w:cs="B Mitra"/>
          <w:sz w:val="18"/>
          <w:szCs w:val="18"/>
        </w:rPr>
        <w:t>Chaharmahal</w:t>
      </w:r>
      <w:proofErr w:type="spellEnd"/>
      <w:r w:rsidR="0038290D" w:rsidRPr="00800AB2">
        <w:rPr>
          <w:rFonts w:asciiTheme="majorBidi" w:hAnsiTheme="majorBidi" w:cs="B Mitra"/>
          <w:sz w:val="18"/>
          <w:szCs w:val="18"/>
        </w:rPr>
        <w:t xml:space="preserve"> and Bakhtiyari province,</w:t>
      </w:r>
      <w:r w:rsidR="00800AB2" w:rsidRPr="00800AB2">
        <w:rPr>
          <w:rFonts w:asciiTheme="majorBidi" w:hAnsiTheme="majorBidi" w:cstheme="majorBidi"/>
          <w:sz w:val="18"/>
          <w:szCs w:val="18"/>
          <w:lang w:val="en-AU"/>
        </w:rPr>
        <w:t xml:space="preserve"> south-western</w:t>
      </w:r>
      <w:r w:rsidR="0038290D" w:rsidRPr="00800AB2">
        <w:rPr>
          <w:rFonts w:asciiTheme="majorBidi" w:hAnsiTheme="majorBidi" w:cs="B Mitra"/>
          <w:sz w:val="18"/>
          <w:szCs w:val="18"/>
        </w:rPr>
        <w:t xml:space="preserve"> Iran</w:t>
      </w:r>
      <w:r>
        <w:rPr>
          <w:rFonts w:asciiTheme="majorBidi" w:hAnsiTheme="majorBidi" w:cs="B Mitra"/>
          <w:sz w:val="18"/>
          <w:szCs w:val="18"/>
        </w:rPr>
        <w:t>.</w:t>
      </w:r>
      <w:r w:rsidR="00E725B9">
        <w:rPr>
          <w:rFonts w:asciiTheme="majorBidi" w:hAnsiTheme="majorBidi" w:cs="B Mitra"/>
          <w:sz w:val="18"/>
          <w:szCs w:val="18"/>
        </w:rPr>
        <w:t xml:space="preserve"> </w:t>
      </w:r>
      <w:r w:rsidRPr="00E97DB2">
        <w:rPr>
          <w:rStyle w:val="jlqj4b"/>
          <w:rFonts w:asciiTheme="majorBidi" w:hAnsiTheme="majorBidi" w:cstheme="majorBidi"/>
          <w:sz w:val="18"/>
          <w:szCs w:val="18"/>
          <w:lang w:val="en"/>
        </w:rPr>
        <w:t>The</w:t>
      </w:r>
      <w:r w:rsidR="00E725B9">
        <w:rPr>
          <w:rStyle w:val="jlqj4b"/>
          <w:rFonts w:asciiTheme="majorBidi" w:hAnsiTheme="majorBidi" w:cstheme="majorBidi"/>
          <w:sz w:val="18"/>
          <w:szCs w:val="18"/>
          <w:lang w:val="en"/>
        </w:rPr>
        <w:t xml:space="preserve"> </w:t>
      </w:r>
      <w:r w:rsidRPr="00E97DB2">
        <w:rPr>
          <w:rStyle w:val="jlqj4b"/>
          <w:rFonts w:asciiTheme="majorBidi" w:hAnsiTheme="majorBidi" w:cstheme="majorBidi"/>
          <w:sz w:val="18"/>
          <w:szCs w:val="18"/>
          <w:lang w:val="en"/>
        </w:rPr>
        <w:t xml:space="preserve">  symbol indicates the sampling locations.</w:t>
      </w:r>
    </w:p>
    <w:p w14:paraId="4AF3BDB1" w14:textId="0D1D723B" w:rsidR="00BE4598" w:rsidRDefault="00501267" w:rsidP="00BE4598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73DD6">
        <w:rPr>
          <w:rFonts w:asciiTheme="majorBidi" w:hAnsiTheme="majorBidi" w:cstheme="majorBidi"/>
          <w:b/>
          <w:bCs/>
          <w:sz w:val="28"/>
          <w:szCs w:val="28"/>
        </w:rPr>
        <w:t>MATERIALS AND METHODS</w:t>
      </w:r>
      <w:bookmarkStart w:id="7" w:name="_Hlk67823967"/>
      <w:bookmarkEnd w:id="6"/>
      <w:r w:rsidR="00B2622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43DF1F19" w14:textId="02D3A2C9" w:rsidR="00501267" w:rsidRPr="00B26223" w:rsidRDefault="00501267" w:rsidP="00BE4598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35EAA">
        <w:rPr>
          <w:rFonts w:asciiTheme="majorBidi" w:hAnsiTheme="majorBidi" w:cstheme="majorBidi"/>
          <w:b/>
          <w:bCs/>
          <w:sz w:val="24"/>
          <w:szCs w:val="24"/>
        </w:rPr>
        <w:t>Soil sampling</w:t>
      </w:r>
      <w:r w:rsidRPr="00235EAA">
        <w:rPr>
          <w:rFonts w:asciiTheme="majorBidi" w:hAnsiTheme="majorBidi" w:cstheme="majorBidi"/>
          <w:sz w:val="24"/>
          <w:szCs w:val="24"/>
        </w:rPr>
        <w:t xml:space="preserve">: Soil and root </w:t>
      </w:r>
      <w:r w:rsidRPr="00D55A2C">
        <w:rPr>
          <w:rFonts w:asciiTheme="majorBidi" w:hAnsiTheme="majorBidi" w:cstheme="majorBidi"/>
          <w:sz w:val="24"/>
          <w:szCs w:val="24"/>
        </w:rPr>
        <w:t xml:space="preserve">samples </w:t>
      </w:r>
      <w:r w:rsidR="00D40494" w:rsidRPr="00D55A2C">
        <w:rPr>
          <w:rFonts w:asciiTheme="majorBidi" w:hAnsiTheme="majorBidi" w:cstheme="majorBidi"/>
          <w:sz w:val="24"/>
          <w:szCs w:val="24"/>
        </w:rPr>
        <w:t xml:space="preserve">were randomly </w:t>
      </w:r>
      <w:r w:rsidRPr="00D55A2C">
        <w:rPr>
          <w:rFonts w:asciiTheme="majorBidi" w:hAnsiTheme="majorBidi" w:cstheme="majorBidi"/>
          <w:sz w:val="24"/>
          <w:szCs w:val="24"/>
        </w:rPr>
        <w:t>collected from the rhizospheres of</w:t>
      </w:r>
      <w:r w:rsidR="00073DD6" w:rsidRPr="00D55A2C">
        <w:rPr>
          <w:rFonts w:asciiTheme="majorBidi" w:hAnsiTheme="majorBidi" w:cstheme="majorBidi"/>
          <w:sz w:val="24"/>
          <w:szCs w:val="24"/>
        </w:rPr>
        <w:t xml:space="preserve"> Vineyards </w:t>
      </w:r>
      <w:r w:rsidR="00D40494" w:rsidRPr="00D55A2C">
        <w:rPr>
          <w:rFonts w:asciiTheme="majorBidi" w:hAnsiTheme="majorBidi" w:cstheme="majorBidi"/>
          <w:sz w:val="24"/>
          <w:szCs w:val="24"/>
        </w:rPr>
        <w:t>in</w:t>
      </w:r>
      <w:r w:rsidR="00073DD6" w:rsidRPr="00D55A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3DD6" w:rsidRPr="00D55A2C">
        <w:rPr>
          <w:rFonts w:asciiTheme="majorBidi" w:hAnsiTheme="majorBidi" w:cstheme="majorBidi"/>
          <w:sz w:val="24"/>
          <w:szCs w:val="24"/>
        </w:rPr>
        <w:t>Chaharmahal</w:t>
      </w:r>
      <w:proofErr w:type="spellEnd"/>
      <w:r w:rsidR="00073DD6" w:rsidRPr="00D55A2C">
        <w:rPr>
          <w:rFonts w:asciiTheme="majorBidi" w:hAnsiTheme="majorBidi" w:cstheme="majorBidi"/>
          <w:sz w:val="24"/>
          <w:szCs w:val="24"/>
        </w:rPr>
        <w:t xml:space="preserve"> and Bakhtiyari province</w:t>
      </w:r>
      <w:r w:rsidR="008546E0">
        <w:rPr>
          <w:rFonts w:asciiTheme="majorBidi" w:hAnsiTheme="majorBidi" w:cstheme="majorBidi"/>
          <w:sz w:val="24"/>
          <w:szCs w:val="24"/>
        </w:rPr>
        <w:t>,</w:t>
      </w:r>
      <w:r w:rsidR="008546E0" w:rsidRPr="008546E0">
        <w:rPr>
          <w:rFonts w:asciiTheme="majorBidi" w:hAnsiTheme="majorBidi" w:cstheme="majorBidi"/>
          <w:sz w:val="24"/>
          <w:szCs w:val="24"/>
          <w:lang w:val="en-AU"/>
        </w:rPr>
        <w:t xml:space="preserve"> </w:t>
      </w:r>
      <w:r w:rsidR="008546E0">
        <w:rPr>
          <w:rFonts w:asciiTheme="majorBidi" w:hAnsiTheme="majorBidi" w:cstheme="majorBidi"/>
          <w:sz w:val="24"/>
          <w:szCs w:val="24"/>
          <w:lang w:val="en-AU"/>
        </w:rPr>
        <w:t>south-</w:t>
      </w:r>
      <w:r w:rsidR="008546E0" w:rsidRPr="00824087">
        <w:rPr>
          <w:rFonts w:asciiTheme="majorBidi" w:hAnsiTheme="majorBidi" w:cstheme="majorBidi"/>
          <w:sz w:val="24"/>
          <w:szCs w:val="24"/>
          <w:lang w:val="en-AU"/>
        </w:rPr>
        <w:t>western</w:t>
      </w:r>
      <w:r w:rsidR="00D21677" w:rsidRPr="00824087">
        <w:rPr>
          <w:rFonts w:asciiTheme="majorBidi" w:hAnsiTheme="majorBidi" w:cstheme="majorBidi"/>
          <w:sz w:val="24"/>
          <w:szCs w:val="24"/>
        </w:rPr>
        <w:t xml:space="preserve"> of</w:t>
      </w:r>
      <w:r w:rsidR="008546E0" w:rsidRPr="00824087">
        <w:rPr>
          <w:rFonts w:asciiTheme="majorBidi" w:hAnsiTheme="majorBidi" w:cstheme="majorBidi"/>
          <w:sz w:val="24"/>
          <w:szCs w:val="24"/>
        </w:rPr>
        <w:t xml:space="preserve"> Iran</w:t>
      </w:r>
      <w:r w:rsidR="00A812C7" w:rsidRPr="00824087">
        <w:rPr>
          <w:rFonts w:asciiTheme="majorBidi" w:hAnsiTheme="majorBidi" w:cstheme="majorBidi"/>
          <w:sz w:val="24"/>
          <w:szCs w:val="24"/>
        </w:rPr>
        <w:t>.</w:t>
      </w:r>
      <w:r w:rsidR="00E6572E" w:rsidRPr="00824087">
        <w:rPr>
          <w:rFonts w:asciiTheme="majorBidi" w:hAnsiTheme="majorBidi" w:cstheme="majorBidi"/>
          <w:sz w:val="24"/>
          <w:szCs w:val="24"/>
        </w:rPr>
        <w:t xml:space="preserve"> </w:t>
      </w:r>
      <w:r w:rsidR="00E6572E" w:rsidRPr="00E6572E">
        <w:rPr>
          <w:rFonts w:asciiTheme="majorBidi" w:hAnsiTheme="majorBidi" w:cstheme="majorBidi"/>
          <w:sz w:val="24"/>
          <w:szCs w:val="24"/>
        </w:rPr>
        <w:t>A total of 350</w:t>
      </w:r>
      <w:r w:rsidR="00E6572E">
        <w:rPr>
          <w:rFonts w:asciiTheme="majorBidi" w:hAnsiTheme="majorBidi" w:cstheme="majorBidi"/>
          <w:sz w:val="24"/>
          <w:szCs w:val="24"/>
        </w:rPr>
        <w:t xml:space="preserve"> </w:t>
      </w:r>
      <w:r w:rsidR="00E6572E" w:rsidRPr="00E6572E">
        <w:rPr>
          <w:rFonts w:asciiTheme="majorBidi" w:hAnsiTheme="majorBidi" w:cstheme="majorBidi"/>
          <w:sz w:val="24"/>
          <w:szCs w:val="24"/>
        </w:rPr>
        <w:t>samples</w:t>
      </w:r>
      <w:r w:rsidR="0007017C" w:rsidRPr="00E6572E">
        <w:rPr>
          <w:rFonts w:asciiTheme="majorBidi" w:hAnsiTheme="majorBidi" w:cstheme="majorBidi"/>
          <w:sz w:val="24"/>
          <w:szCs w:val="24"/>
        </w:rPr>
        <w:t xml:space="preserve"> </w:t>
      </w:r>
      <w:r w:rsidR="00C2225C" w:rsidRPr="00E6572E">
        <w:rPr>
          <w:rFonts w:asciiTheme="majorBidi" w:hAnsiTheme="majorBidi" w:cstheme="majorBidi"/>
          <w:sz w:val="24"/>
          <w:szCs w:val="24"/>
        </w:rPr>
        <w:t xml:space="preserve">were collected with a shovel </w:t>
      </w:r>
      <w:r w:rsidRPr="00E6572E">
        <w:rPr>
          <w:rFonts w:asciiTheme="majorBidi" w:hAnsiTheme="majorBidi" w:cstheme="majorBidi"/>
          <w:sz w:val="24"/>
          <w:szCs w:val="24"/>
        </w:rPr>
        <w:t xml:space="preserve">from the depth of </w:t>
      </w:r>
      <w:r w:rsidR="00235EAA" w:rsidRPr="00E6572E">
        <w:rPr>
          <w:rFonts w:asciiTheme="majorBidi" w:hAnsiTheme="majorBidi" w:cstheme="majorBidi"/>
          <w:sz w:val="24"/>
          <w:szCs w:val="24"/>
        </w:rPr>
        <w:t>10</w:t>
      </w:r>
      <w:r w:rsidR="00565E48" w:rsidRPr="00E6572E">
        <w:rPr>
          <w:rFonts w:asciiTheme="majorBidi" w:hAnsiTheme="majorBidi" w:cstheme="majorBidi"/>
          <w:sz w:val="24"/>
          <w:szCs w:val="24"/>
        </w:rPr>
        <w:t>-</w:t>
      </w:r>
      <w:r w:rsidR="00235EAA" w:rsidRPr="00E6572E">
        <w:rPr>
          <w:rFonts w:asciiTheme="majorBidi" w:hAnsiTheme="majorBidi" w:cstheme="majorBidi"/>
          <w:sz w:val="24"/>
          <w:szCs w:val="24"/>
        </w:rPr>
        <w:t>40</w:t>
      </w:r>
      <w:r w:rsidRPr="00E6572E">
        <w:rPr>
          <w:rFonts w:asciiTheme="majorBidi" w:hAnsiTheme="majorBidi" w:cstheme="majorBidi"/>
          <w:sz w:val="24"/>
          <w:szCs w:val="24"/>
        </w:rPr>
        <w:t xml:space="preserve"> cm</w:t>
      </w:r>
      <w:r w:rsidR="00E95011" w:rsidRPr="00E6572E">
        <w:rPr>
          <w:rFonts w:asciiTheme="majorBidi" w:hAnsiTheme="majorBidi" w:cstheme="majorBidi"/>
          <w:sz w:val="24"/>
          <w:szCs w:val="24"/>
        </w:rPr>
        <w:t>,</w:t>
      </w:r>
      <w:r w:rsidRPr="00E6572E">
        <w:rPr>
          <w:rFonts w:asciiTheme="majorBidi" w:hAnsiTheme="majorBidi" w:cstheme="majorBidi"/>
          <w:sz w:val="24"/>
          <w:szCs w:val="24"/>
        </w:rPr>
        <w:t xml:space="preserve"> </w:t>
      </w:r>
      <w:r w:rsidR="00E95011" w:rsidRPr="00E6572E">
        <w:rPr>
          <w:rFonts w:asciiTheme="majorBidi" w:hAnsiTheme="majorBidi" w:cstheme="majorBidi"/>
          <w:sz w:val="24"/>
          <w:szCs w:val="24"/>
        </w:rPr>
        <w:t>placed</w:t>
      </w:r>
      <w:r w:rsidRPr="00E6572E">
        <w:rPr>
          <w:rFonts w:asciiTheme="majorBidi" w:hAnsiTheme="majorBidi" w:cstheme="majorBidi"/>
          <w:sz w:val="24"/>
          <w:szCs w:val="24"/>
        </w:rPr>
        <w:t xml:space="preserve"> in polyethylene bags</w:t>
      </w:r>
      <w:r w:rsidR="001E596E" w:rsidRPr="00E6572E">
        <w:rPr>
          <w:rFonts w:asciiTheme="majorBidi" w:hAnsiTheme="majorBidi" w:cstheme="majorBidi"/>
          <w:sz w:val="24"/>
          <w:szCs w:val="24"/>
        </w:rPr>
        <w:t>,</w:t>
      </w:r>
      <w:r w:rsidRPr="00E6572E">
        <w:rPr>
          <w:rFonts w:asciiTheme="majorBidi" w:hAnsiTheme="majorBidi" w:cstheme="majorBidi"/>
          <w:sz w:val="24"/>
          <w:szCs w:val="24"/>
        </w:rPr>
        <w:t xml:space="preserve"> with necessary labeled and brought to the laboratory and processed</w:t>
      </w:r>
      <w:r w:rsidR="00235EAA" w:rsidRPr="00E6572E">
        <w:rPr>
          <w:rFonts w:asciiTheme="majorBidi" w:hAnsiTheme="majorBidi" w:cstheme="majorBidi"/>
          <w:sz w:val="24"/>
          <w:szCs w:val="24"/>
        </w:rPr>
        <w:t>.</w:t>
      </w:r>
    </w:p>
    <w:p w14:paraId="3F5CE98B" w14:textId="4D3FA246" w:rsidR="00235EAA" w:rsidRDefault="00235EAA" w:rsidP="00B61E8E">
      <w:pPr>
        <w:jc w:val="both"/>
        <w:rPr>
          <w:rFonts w:asciiTheme="majorBidi" w:hAnsiTheme="majorBidi" w:cstheme="majorBidi"/>
          <w:sz w:val="24"/>
          <w:szCs w:val="24"/>
        </w:rPr>
      </w:pPr>
      <w:r w:rsidRPr="00235EAA">
        <w:rPr>
          <w:rFonts w:asciiTheme="majorBidi" w:hAnsiTheme="majorBidi" w:cstheme="majorBidi"/>
          <w:b/>
          <w:bCs/>
          <w:sz w:val="24"/>
          <w:szCs w:val="24"/>
        </w:rPr>
        <w:t>Processing of samples:</w:t>
      </w:r>
      <w:r w:rsidRPr="00235EAA">
        <w:rPr>
          <w:rFonts w:asciiTheme="majorBidi" w:hAnsiTheme="majorBidi" w:cstheme="majorBidi"/>
          <w:sz w:val="24"/>
          <w:szCs w:val="24"/>
        </w:rPr>
        <w:t xml:space="preserve"> </w:t>
      </w:r>
      <w:r w:rsidRPr="00CE5469">
        <w:rPr>
          <w:rFonts w:asciiTheme="majorBidi" w:hAnsiTheme="majorBidi" w:cstheme="majorBidi"/>
          <w:sz w:val="24"/>
          <w:szCs w:val="24"/>
        </w:rPr>
        <w:t>Nematodes were extracted from soil samples by using the</w:t>
      </w:r>
      <w:r w:rsidR="00762B13" w:rsidRPr="00CE5469">
        <w:rPr>
          <w:rFonts w:asciiTheme="majorBidi" w:hAnsiTheme="majorBidi" w:cstheme="majorBidi"/>
          <w:sz w:val="24"/>
          <w:szCs w:val="24"/>
        </w:rPr>
        <w:t xml:space="preserve"> </w:t>
      </w:r>
      <w:bookmarkStart w:id="8" w:name="_Hlk67823988"/>
      <w:bookmarkEnd w:id="7"/>
      <w:r w:rsidR="00762B13" w:rsidRPr="00CE5469">
        <w:rPr>
          <w:rFonts w:asciiTheme="majorBidi" w:hAnsiTheme="majorBidi" w:cstheme="majorBidi"/>
          <w:sz w:val="24"/>
          <w:szCs w:val="24"/>
        </w:rPr>
        <w:t xml:space="preserve">rapid centrifugal-flotation </w:t>
      </w:r>
      <w:proofErr w:type="gramStart"/>
      <w:r w:rsidR="00762B13" w:rsidRPr="00CE5469">
        <w:rPr>
          <w:rFonts w:asciiTheme="majorBidi" w:hAnsiTheme="majorBidi" w:cstheme="majorBidi"/>
          <w:sz w:val="24"/>
          <w:szCs w:val="24"/>
        </w:rPr>
        <w:t xml:space="preserve">method </w:t>
      </w:r>
      <w:r w:rsidR="001814A5">
        <w:rPr>
          <w:rFonts w:asciiTheme="majorBidi" w:hAnsiTheme="majorBidi" w:cstheme="majorBidi" w:hint="cs"/>
          <w:sz w:val="24"/>
          <w:szCs w:val="24"/>
          <w:rtl/>
        </w:rPr>
        <w:t>)</w:t>
      </w:r>
      <w:r w:rsidRPr="00CE5469">
        <w:rPr>
          <w:rFonts w:asciiTheme="majorBidi" w:hAnsiTheme="majorBidi" w:cstheme="majorBidi"/>
          <w:sz w:val="24"/>
          <w:szCs w:val="24"/>
        </w:rPr>
        <w:t>Jenkins</w:t>
      </w:r>
      <w:proofErr w:type="gramEnd"/>
      <w:r w:rsidR="001814A5">
        <w:rPr>
          <w:rFonts w:asciiTheme="majorBidi" w:hAnsiTheme="majorBidi" w:cstheme="majorBidi"/>
          <w:sz w:val="24"/>
          <w:szCs w:val="24"/>
          <w:lang w:val="en-AU"/>
        </w:rPr>
        <w:t>,</w:t>
      </w:r>
      <w:r w:rsidR="001814A5">
        <w:rPr>
          <w:rFonts w:asciiTheme="majorBidi" w:hAnsiTheme="majorBidi" w:cstheme="majorBidi"/>
          <w:sz w:val="24"/>
          <w:szCs w:val="24"/>
        </w:rPr>
        <w:t xml:space="preserve"> </w:t>
      </w:r>
      <w:r w:rsidRPr="00CE5469">
        <w:rPr>
          <w:rFonts w:asciiTheme="majorBidi" w:hAnsiTheme="majorBidi" w:cstheme="majorBidi"/>
          <w:sz w:val="24"/>
          <w:szCs w:val="24"/>
        </w:rPr>
        <w:t xml:space="preserve">1964) and </w:t>
      </w:r>
      <w:r w:rsidR="003A25DE" w:rsidRPr="00CE5469">
        <w:rPr>
          <w:rFonts w:asciiTheme="majorBidi" w:hAnsiTheme="majorBidi" w:cstheme="majorBidi"/>
          <w:sz w:val="24"/>
          <w:szCs w:val="24"/>
        </w:rPr>
        <w:t xml:space="preserve">tray method </w:t>
      </w:r>
      <w:r w:rsidR="001814A5">
        <w:rPr>
          <w:rFonts w:asciiTheme="majorBidi" w:hAnsiTheme="majorBidi" w:cstheme="majorBidi"/>
          <w:sz w:val="24"/>
          <w:szCs w:val="24"/>
        </w:rPr>
        <w:t>(</w:t>
      </w:r>
      <w:r w:rsidRPr="00CE5469">
        <w:rPr>
          <w:rFonts w:asciiTheme="majorBidi" w:hAnsiTheme="majorBidi" w:cstheme="majorBidi"/>
          <w:sz w:val="24"/>
          <w:szCs w:val="24"/>
        </w:rPr>
        <w:t>Whitehead and Hemming</w:t>
      </w:r>
      <w:r w:rsidR="001814A5">
        <w:rPr>
          <w:rFonts w:asciiTheme="majorBidi" w:hAnsiTheme="majorBidi" w:cstheme="majorBidi"/>
          <w:sz w:val="24"/>
          <w:szCs w:val="24"/>
        </w:rPr>
        <w:t>,</w:t>
      </w:r>
      <w:r w:rsidRPr="00CE5469">
        <w:rPr>
          <w:rFonts w:asciiTheme="majorBidi" w:hAnsiTheme="majorBidi" w:cstheme="majorBidi"/>
          <w:sz w:val="24"/>
          <w:szCs w:val="24"/>
        </w:rPr>
        <w:t xml:space="preserve">1965), killed and fixed according to </w:t>
      </w:r>
      <w:r w:rsidR="001814A5">
        <w:rPr>
          <w:rFonts w:asciiTheme="majorBidi" w:hAnsiTheme="majorBidi" w:cstheme="majorBidi"/>
          <w:sz w:val="24"/>
          <w:szCs w:val="24"/>
        </w:rPr>
        <w:t>(</w:t>
      </w:r>
      <w:r w:rsidRPr="00CE5469">
        <w:rPr>
          <w:rFonts w:asciiTheme="majorBidi" w:hAnsiTheme="majorBidi" w:cstheme="majorBidi"/>
          <w:sz w:val="24"/>
          <w:szCs w:val="24"/>
        </w:rPr>
        <w:t>De Grisse</w:t>
      </w:r>
      <w:r w:rsidR="001814A5">
        <w:rPr>
          <w:rFonts w:asciiTheme="majorBidi" w:hAnsiTheme="majorBidi" w:cstheme="majorBidi"/>
          <w:sz w:val="24"/>
          <w:szCs w:val="24"/>
        </w:rPr>
        <w:t>,</w:t>
      </w:r>
      <w:r w:rsidRPr="00CE5469">
        <w:rPr>
          <w:rFonts w:asciiTheme="majorBidi" w:hAnsiTheme="majorBidi" w:cstheme="majorBidi"/>
          <w:sz w:val="24"/>
          <w:szCs w:val="24"/>
        </w:rPr>
        <w:t>1969). Genera and species were identified based on morphological and morphometric</w:t>
      </w:r>
      <w:r w:rsidRPr="00235EAA">
        <w:rPr>
          <w:rFonts w:asciiTheme="majorBidi" w:hAnsiTheme="majorBidi" w:cstheme="majorBidi"/>
          <w:sz w:val="24"/>
          <w:szCs w:val="24"/>
        </w:rPr>
        <w:t xml:space="preserve"> characters (Siddiqi,</w:t>
      </w:r>
      <w:r w:rsidR="00735B77">
        <w:rPr>
          <w:rFonts w:asciiTheme="majorBidi" w:hAnsiTheme="majorBidi" w:cstheme="majorBidi"/>
          <w:sz w:val="24"/>
          <w:szCs w:val="24"/>
        </w:rPr>
        <w:t xml:space="preserve"> </w:t>
      </w:r>
      <w:r w:rsidRPr="00235EAA">
        <w:rPr>
          <w:rFonts w:asciiTheme="majorBidi" w:hAnsiTheme="majorBidi" w:cstheme="majorBidi"/>
          <w:sz w:val="24"/>
          <w:szCs w:val="24"/>
        </w:rPr>
        <w:t>2000; Geraert,20</w:t>
      </w:r>
      <w:r w:rsidR="00D5296E">
        <w:rPr>
          <w:rFonts w:asciiTheme="majorBidi" w:hAnsiTheme="majorBidi" w:cstheme="majorBidi"/>
          <w:sz w:val="24"/>
          <w:szCs w:val="24"/>
        </w:rPr>
        <w:t>08</w:t>
      </w:r>
      <w:r w:rsidRPr="00235EAA">
        <w:rPr>
          <w:rFonts w:asciiTheme="majorBidi" w:hAnsiTheme="majorBidi" w:cstheme="majorBidi"/>
          <w:sz w:val="24"/>
          <w:szCs w:val="24"/>
        </w:rPr>
        <w:t xml:space="preserve">). Specimens were heat-killed by adding boiling 4% </w:t>
      </w:r>
      <w:r w:rsidRPr="00D05329">
        <w:rPr>
          <w:rFonts w:asciiTheme="majorBidi" w:hAnsiTheme="majorBidi" w:cstheme="majorBidi"/>
          <w:sz w:val="24"/>
          <w:szCs w:val="24"/>
        </w:rPr>
        <w:t xml:space="preserve">formalin solution, and were then transferred to anhydrous glycerin </w:t>
      </w:r>
      <w:r w:rsidRPr="00F33874">
        <w:rPr>
          <w:rFonts w:asciiTheme="majorBidi" w:hAnsiTheme="majorBidi" w:cstheme="majorBidi"/>
          <w:sz w:val="24"/>
          <w:szCs w:val="24"/>
        </w:rPr>
        <w:t xml:space="preserve">according </w:t>
      </w:r>
      <w:proofErr w:type="gramStart"/>
      <w:r w:rsidRPr="00F33874">
        <w:rPr>
          <w:rFonts w:asciiTheme="majorBidi" w:hAnsiTheme="majorBidi" w:cstheme="majorBidi"/>
          <w:sz w:val="24"/>
          <w:szCs w:val="24"/>
        </w:rPr>
        <w:t xml:space="preserve">to </w:t>
      </w:r>
      <w:r w:rsidR="006420DD">
        <w:rPr>
          <w:rFonts w:asciiTheme="majorBidi" w:hAnsiTheme="majorBidi" w:cstheme="majorBidi" w:hint="cs"/>
          <w:sz w:val="24"/>
          <w:szCs w:val="24"/>
          <w:rtl/>
        </w:rPr>
        <w:t>)</w:t>
      </w:r>
      <w:r w:rsidRPr="00F33874">
        <w:rPr>
          <w:rFonts w:asciiTheme="majorBidi" w:hAnsiTheme="majorBidi" w:cstheme="majorBidi"/>
          <w:sz w:val="24"/>
          <w:szCs w:val="24"/>
        </w:rPr>
        <w:t>De</w:t>
      </w:r>
      <w:proofErr w:type="gramEnd"/>
      <w:r w:rsidR="003A4C3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33874">
        <w:rPr>
          <w:rFonts w:asciiTheme="majorBidi" w:hAnsiTheme="majorBidi" w:cstheme="majorBidi"/>
          <w:sz w:val="24"/>
          <w:szCs w:val="24"/>
        </w:rPr>
        <w:t>Grisse</w:t>
      </w:r>
      <w:proofErr w:type="spellEnd"/>
      <w:r w:rsidR="006420DD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F33874">
        <w:rPr>
          <w:rFonts w:asciiTheme="majorBidi" w:hAnsiTheme="majorBidi" w:cstheme="majorBidi"/>
          <w:sz w:val="24"/>
          <w:szCs w:val="24"/>
        </w:rPr>
        <w:t xml:space="preserve">1969). </w:t>
      </w:r>
      <w:r w:rsidR="00256594" w:rsidRPr="00F33874">
        <w:rPr>
          <w:rFonts w:asciiTheme="majorBidi" w:hAnsiTheme="majorBidi" w:cstheme="majorBidi"/>
          <w:sz w:val="24"/>
          <w:szCs w:val="24"/>
        </w:rPr>
        <w:t xml:space="preserve">Permanent slides were prepared and studied using a light Olympus </w:t>
      </w:r>
      <w:r w:rsidR="00256594" w:rsidRPr="00F33874">
        <w:rPr>
          <w:rFonts w:asciiTheme="majorBidi" w:hAnsiTheme="majorBidi" w:cstheme="majorBidi"/>
          <w:sz w:val="24"/>
          <w:szCs w:val="24"/>
          <w:lang w:bidi="fa-IR"/>
        </w:rPr>
        <w:t xml:space="preserve">CX31 </w:t>
      </w:r>
      <w:r w:rsidR="00256594" w:rsidRPr="00F33874">
        <w:rPr>
          <w:rFonts w:asciiTheme="majorBidi" w:hAnsiTheme="majorBidi" w:cstheme="majorBidi"/>
          <w:sz w:val="24"/>
          <w:szCs w:val="24"/>
        </w:rPr>
        <w:t>microscope.</w:t>
      </w:r>
      <w:r w:rsidR="005C5D3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F33874">
        <w:rPr>
          <w:rFonts w:asciiTheme="majorBidi" w:hAnsiTheme="majorBidi" w:cstheme="majorBidi"/>
          <w:sz w:val="24"/>
          <w:szCs w:val="24"/>
        </w:rPr>
        <w:t xml:space="preserve">Measurements </w:t>
      </w:r>
      <w:r w:rsidRPr="00F33874">
        <w:rPr>
          <w:rFonts w:asciiTheme="majorBidi" w:hAnsiTheme="majorBidi" w:cstheme="majorBidi"/>
          <w:sz w:val="24"/>
          <w:szCs w:val="24"/>
        </w:rPr>
        <w:t xml:space="preserve">and drawings were performed using a drawing tube attached to an Olympus </w:t>
      </w:r>
      <w:r w:rsidR="00026648" w:rsidRPr="00F33874">
        <w:rPr>
          <w:rFonts w:asciiTheme="majorBidi" w:hAnsiTheme="majorBidi" w:cstheme="majorBidi"/>
          <w:sz w:val="24"/>
          <w:szCs w:val="24"/>
          <w:lang w:bidi="fa-IR"/>
        </w:rPr>
        <w:t xml:space="preserve">CX31 </w:t>
      </w:r>
      <w:r w:rsidRPr="00F33874">
        <w:rPr>
          <w:rFonts w:asciiTheme="majorBidi" w:hAnsiTheme="majorBidi" w:cstheme="majorBidi"/>
          <w:sz w:val="24"/>
          <w:szCs w:val="24"/>
        </w:rPr>
        <w:t>light</w:t>
      </w:r>
      <w:r w:rsidR="00B61E8E">
        <w:rPr>
          <w:rFonts w:asciiTheme="majorBidi" w:hAnsiTheme="majorBidi" w:cstheme="majorBidi"/>
          <w:sz w:val="24"/>
          <w:szCs w:val="24"/>
        </w:rPr>
        <w:t xml:space="preserve"> </w:t>
      </w:r>
      <w:r w:rsidRPr="00F33874">
        <w:rPr>
          <w:rFonts w:asciiTheme="majorBidi" w:hAnsiTheme="majorBidi" w:cstheme="majorBidi"/>
          <w:sz w:val="24"/>
          <w:szCs w:val="24"/>
        </w:rPr>
        <w:t>microscope</w:t>
      </w:r>
      <w:r w:rsidR="00B61E8E">
        <w:rPr>
          <w:rFonts w:asciiTheme="majorBidi" w:hAnsiTheme="majorBidi" w:cstheme="majorBidi"/>
          <w:sz w:val="24"/>
          <w:szCs w:val="24"/>
        </w:rPr>
        <w:t xml:space="preserve"> </w:t>
      </w:r>
      <w:r w:rsidRPr="00F33874">
        <w:rPr>
          <w:rFonts w:asciiTheme="majorBidi" w:hAnsiTheme="majorBidi" w:cstheme="majorBidi"/>
          <w:sz w:val="24"/>
          <w:szCs w:val="24"/>
        </w:rPr>
        <w:t>(LM).</w:t>
      </w:r>
      <w:r w:rsidR="00B61E8E">
        <w:rPr>
          <w:rFonts w:asciiTheme="majorBidi" w:hAnsiTheme="majorBidi" w:cstheme="majorBidi"/>
          <w:sz w:val="24"/>
          <w:szCs w:val="24"/>
        </w:rPr>
        <w:t xml:space="preserve"> </w:t>
      </w:r>
      <w:r w:rsidRPr="00F33874">
        <w:rPr>
          <w:rFonts w:asciiTheme="majorBidi" w:hAnsiTheme="majorBidi" w:cstheme="majorBidi"/>
          <w:sz w:val="24"/>
          <w:szCs w:val="24"/>
        </w:rPr>
        <w:t xml:space="preserve">Morphometric abbreviations and ratios were used in the present study (Siddiqi,2000). Nematodes were identified based on morphological and morphometric characteristics, using </w:t>
      </w:r>
      <w:r w:rsidR="00313828" w:rsidRPr="00F33874">
        <w:rPr>
          <w:rFonts w:asciiTheme="majorBidi" w:hAnsiTheme="majorBidi" w:cstheme="majorBidi"/>
          <w:sz w:val="24"/>
          <w:szCs w:val="24"/>
        </w:rPr>
        <w:t xml:space="preserve">available </w:t>
      </w:r>
      <w:r w:rsidRPr="00F33874">
        <w:rPr>
          <w:rFonts w:asciiTheme="majorBidi" w:hAnsiTheme="majorBidi" w:cstheme="majorBidi"/>
          <w:sz w:val="24"/>
          <w:szCs w:val="24"/>
        </w:rPr>
        <w:t xml:space="preserve">identification keys </w:t>
      </w:r>
      <w:r w:rsidR="001840FD" w:rsidRPr="00F33874">
        <w:rPr>
          <w:rFonts w:asciiTheme="majorBidi" w:hAnsiTheme="majorBidi" w:cstheme="majorBidi"/>
          <w:sz w:val="24"/>
          <w:szCs w:val="24"/>
        </w:rPr>
        <w:t>and original descriptions</w:t>
      </w:r>
      <w:r w:rsidR="0073655A">
        <w:rPr>
          <w:rFonts w:asciiTheme="majorBidi" w:hAnsiTheme="majorBidi" w:cstheme="majorBidi"/>
          <w:sz w:val="24"/>
          <w:szCs w:val="24"/>
        </w:rPr>
        <w:t xml:space="preserve"> </w:t>
      </w:r>
      <w:r w:rsidRPr="00F33874">
        <w:rPr>
          <w:rFonts w:asciiTheme="majorBidi" w:hAnsiTheme="majorBidi" w:cstheme="majorBidi"/>
          <w:sz w:val="24"/>
          <w:szCs w:val="24"/>
        </w:rPr>
        <w:t>(Raski, 1975;</w:t>
      </w:r>
      <w:r w:rsidR="00313828" w:rsidRPr="00F33874">
        <w:rPr>
          <w:rFonts w:asciiTheme="majorBidi" w:hAnsiTheme="majorBidi" w:cstheme="majorBidi"/>
          <w:sz w:val="24"/>
          <w:szCs w:val="24"/>
        </w:rPr>
        <w:t xml:space="preserve"> Brzeski, 1991</w:t>
      </w:r>
      <w:r w:rsidRPr="00F33874">
        <w:rPr>
          <w:rFonts w:asciiTheme="majorBidi" w:hAnsiTheme="majorBidi" w:cstheme="majorBidi"/>
          <w:sz w:val="24"/>
          <w:szCs w:val="24"/>
        </w:rPr>
        <w:t>; Geraert, 2008).</w:t>
      </w:r>
      <w:r w:rsidR="00313828" w:rsidRPr="00F33874">
        <w:rPr>
          <w:sz w:val="24"/>
          <w:szCs w:val="24"/>
        </w:rPr>
        <w:t xml:space="preserve"> </w:t>
      </w:r>
    </w:p>
    <w:p w14:paraId="2E23016F" w14:textId="776E21E6" w:rsidR="009D3156" w:rsidRDefault="009D3156" w:rsidP="00EF201A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9D3156">
        <w:rPr>
          <w:rFonts w:asciiTheme="majorBidi" w:hAnsiTheme="majorBidi" w:cstheme="majorBidi"/>
          <w:b/>
          <w:bCs/>
          <w:sz w:val="24"/>
          <w:szCs w:val="24"/>
        </w:rPr>
        <w:t>Measurement</w:t>
      </w:r>
      <w:r w:rsidR="00C322D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9D3156">
        <w:rPr>
          <w:rFonts w:asciiTheme="majorBidi" w:hAnsiTheme="majorBidi" w:cstheme="majorBidi"/>
          <w:b/>
          <w:bCs/>
          <w:sz w:val="24"/>
          <w:szCs w:val="24"/>
        </w:rPr>
        <w:t>an</w:t>
      </w:r>
      <w:r w:rsidR="00B065BE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C322D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9D3156">
        <w:rPr>
          <w:rFonts w:asciiTheme="majorBidi" w:hAnsiTheme="majorBidi" w:cstheme="majorBidi"/>
          <w:b/>
          <w:bCs/>
          <w:sz w:val="24"/>
          <w:szCs w:val="24"/>
        </w:rPr>
        <w:t>drawings</w:t>
      </w:r>
      <w:r w:rsidRPr="009D3156">
        <w:rPr>
          <w:rFonts w:asciiTheme="majorBidi" w:hAnsiTheme="majorBidi" w:cstheme="majorBidi"/>
          <w:sz w:val="24"/>
          <w:szCs w:val="24"/>
        </w:rPr>
        <w:t xml:space="preserve">: Measurements were taken with an ocular micrometer of “Olympus </w:t>
      </w:r>
      <w:r w:rsidRPr="009269D5">
        <w:rPr>
          <w:rFonts w:asciiTheme="majorBidi" w:hAnsiTheme="majorBidi" w:cs="B Mitra"/>
          <w:sz w:val="24"/>
          <w:szCs w:val="24"/>
          <w:lang w:bidi="fa-IR"/>
        </w:rPr>
        <w:t>CX3</w:t>
      </w:r>
      <w:r w:rsidR="003E748C">
        <w:rPr>
          <w:rFonts w:asciiTheme="majorBidi" w:hAnsiTheme="majorBidi" w:cs="B Mitra"/>
          <w:sz w:val="24"/>
          <w:szCs w:val="24"/>
          <w:lang w:bidi="fa-IR"/>
        </w:rPr>
        <w:t>1</w:t>
      </w:r>
      <w:r w:rsidR="003E748C">
        <w:t xml:space="preserve">” </w:t>
      </w:r>
      <w:r w:rsidRPr="009D3156">
        <w:rPr>
          <w:rFonts w:asciiTheme="majorBidi" w:hAnsiTheme="majorBidi" w:cstheme="majorBidi"/>
          <w:sz w:val="24"/>
          <w:szCs w:val="24"/>
        </w:rPr>
        <w:t>model microscope.</w:t>
      </w:r>
      <w:r w:rsidR="007347DB">
        <w:rPr>
          <w:rFonts w:asciiTheme="majorBidi" w:hAnsiTheme="majorBidi" w:cstheme="majorBidi"/>
          <w:sz w:val="24"/>
          <w:szCs w:val="24"/>
        </w:rPr>
        <w:t xml:space="preserve"> </w:t>
      </w:r>
      <w:r w:rsidRPr="009D3156">
        <w:rPr>
          <w:rFonts w:asciiTheme="majorBidi" w:hAnsiTheme="majorBidi" w:cstheme="majorBidi"/>
          <w:sz w:val="24"/>
          <w:szCs w:val="24"/>
        </w:rPr>
        <w:t>Drawings were made with drawing tube attached to the compound microscope.</w:t>
      </w:r>
    </w:p>
    <w:bookmarkEnd w:id="8"/>
    <w:p w14:paraId="38D14477" w14:textId="7DA3CDBC" w:rsidR="003E748C" w:rsidRDefault="003E748C" w:rsidP="00C70E6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E748C">
        <w:rPr>
          <w:rFonts w:asciiTheme="majorBidi" w:hAnsiTheme="majorBidi" w:cstheme="majorBidi"/>
          <w:b/>
          <w:bCs/>
          <w:sz w:val="28"/>
          <w:szCs w:val="28"/>
        </w:rPr>
        <w:t>RESULTS AND DISCUSSION</w:t>
      </w:r>
    </w:p>
    <w:p w14:paraId="1F190D3A" w14:textId="0D6E1133" w:rsidR="00A20CB2" w:rsidRPr="000F753E" w:rsidRDefault="009B47AB" w:rsidP="00DF2DFA">
      <w:pPr>
        <w:jc w:val="both"/>
        <w:rPr>
          <w:rStyle w:val="jlqj4b"/>
          <w:rFonts w:asciiTheme="majorBidi" w:hAnsiTheme="majorBidi" w:cstheme="majorBidi"/>
          <w:sz w:val="28"/>
          <w:szCs w:val="28"/>
          <w:rtl/>
          <w:lang w:bidi="fa-IR"/>
        </w:rPr>
      </w:pPr>
      <w:proofErr w:type="spellStart"/>
      <w:r w:rsidRPr="009B47AB">
        <w:rPr>
          <w:rFonts w:asciiTheme="majorBidi" w:hAnsiTheme="majorBidi" w:cstheme="majorBidi"/>
          <w:sz w:val="24"/>
          <w:szCs w:val="24"/>
        </w:rPr>
        <w:t>Nematological</w:t>
      </w:r>
      <w:proofErr w:type="spellEnd"/>
      <w:r w:rsidRPr="009B47AB">
        <w:rPr>
          <w:rFonts w:asciiTheme="majorBidi" w:hAnsiTheme="majorBidi" w:cstheme="majorBidi"/>
          <w:sz w:val="24"/>
          <w:szCs w:val="24"/>
        </w:rPr>
        <w:t xml:space="preserve"> survey of </w:t>
      </w:r>
      <w:proofErr w:type="spellStart"/>
      <w:r w:rsidRPr="009B47AB">
        <w:rPr>
          <w:rFonts w:asciiTheme="majorBidi" w:hAnsiTheme="majorBidi" w:cstheme="majorBidi"/>
          <w:sz w:val="24"/>
          <w:szCs w:val="24"/>
        </w:rPr>
        <w:t>vineyardes</w:t>
      </w:r>
      <w:proofErr w:type="spellEnd"/>
      <w:r w:rsidRPr="009B47AB">
        <w:rPr>
          <w:rFonts w:asciiTheme="majorBidi" w:hAnsiTheme="majorBidi" w:cstheme="majorBidi"/>
          <w:sz w:val="24"/>
          <w:szCs w:val="24"/>
        </w:rPr>
        <w:t xml:space="preserve"> 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47AB">
        <w:rPr>
          <w:rFonts w:asciiTheme="majorBidi" w:hAnsiTheme="majorBidi" w:cstheme="majorBidi"/>
          <w:sz w:val="24"/>
          <w:szCs w:val="24"/>
        </w:rPr>
        <w:t>Chaharmahal</w:t>
      </w:r>
      <w:proofErr w:type="spellEnd"/>
      <w:r w:rsidRPr="009B47AB">
        <w:rPr>
          <w:rFonts w:asciiTheme="majorBidi" w:hAnsiTheme="majorBidi" w:cstheme="majorBidi"/>
          <w:sz w:val="24"/>
          <w:szCs w:val="24"/>
        </w:rPr>
        <w:t xml:space="preserve"> and Bakhtiyari Province revealed the presence of many plant-parasitic nematode genera and species</w:t>
      </w:r>
      <w:r>
        <w:rPr>
          <w:rFonts w:asciiTheme="majorBidi" w:hAnsiTheme="majorBidi" w:cstheme="majorBidi"/>
          <w:sz w:val="24"/>
          <w:szCs w:val="24"/>
        </w:rPr>
        <w:t>.</w:t>
      </w:r>
      <w:r w:rsidR="00E3520D">
        <w:rPr>
          <w:rFonts w:asciiTheme="majorBidi" w:hAnsiTheme="majorBidi" w:cstheme="majorBidi"/>
          <w:sz w:val="24"/>
          <w:szCs w:val="24"/>
        </w:rPr>
        <w:t xml:space="preserve"> </w:t>
      </w:r>
      <w:r w:rsidR="00565E48" w:rsidRPr="00D94ECC">
        <w:rPr>
          <w:rFonts w:asciiTheme="majorBidi" w:hAnsiTheme="majorBidi" w:cstheme="majorBidi"/>
          <w:sz w:val="24"/>
          <w:szCs w:val="24"/>
        </w:rPr>
        <w:t xml:space="preserve">In </w:t>
      </w:r>
      <w:r w:rsidR="00E13B28">
        <w:rPr>
          <w:rFonts w:asciiTheme="majorBidi" w:hAnsiTheme="majorBidi" w:cstheme="majorBidi"/>
          <w:sz w:val="24"/>
          <w:szCs w:val="24"/>
        </w:rPr>
        <w:t>total,</w:t>
      </w:r>
      <w:r w:rsidR="00565E48" w:rsidRPr="00D94ECC">
        <w:rPr>
          <w:rFonts w:asciiTheme="majorBidi" w:hAnsiTheme="majorBidi" w:cstheme="majorBidi"/>
          <w:sz w:val="24"/>
          <w:szCs w:val="24"/>
        </w:rPr>
        <w:t xml:space="preserve"> </w:t>
      </w:r>
      <w:r w:rsidR="00336485" w:rsidRPr="00D94ECC">
        <w:rPr>
          <w:rFonts w:asciiTheme="majorBidi" w:hAnsiTheme="majorBidi" w:cstheme="majorBidi"/>
          <w:sz w:val="24"/>
          <w:szCs w:val="24"/>
          <w:lang w:val="en-AU"/>
        </w:rPr>
        <w:t>30</w:t>
      </w:r>
      <w:r w:rsidR="000C5C27" w:rsidRPr="00D94ECC">
        <w:rPr>
          <w:rFonts w:asciiTheme="majorBidi" w:hAnsiTheme="majorBidi" w:cstheme="majorBidi"/>
          <w:sz w:val="24"/>
          <w:szCs w:val="24"/>
        </w:rPr>
        <w:t xml:space="preserve"> Species belonging to </w:t>
      </w:r>
      <w:r w:rsidR="00336485" w:rsidRPr="00D94ECC">
        <w:rPr>
          <w:rFonts w:asciiTheme="majorBidi" w:hAnsiTheme="majorBidi" w:cstheme="majorBidi"/>
          <w:sz w:val="24"/>
          <w:szCs w:val="24"/>
        </w:rPr>
        <w:t>21</w:t>
      </w:r>
      <w:r w:rsidR="000C5C27" w:rsidRPr="00D94ECC">
        <w:rPr>
          <w:rFonts w:asciiTheme="majorBidi" w:hAnsiTheme="majorBidi" w:cstheme="majorBidi"/>
          <w:sz w:val="24"/>
          <w:szCs w:val="24"/>
        </w:rPr>
        <w:t xml:space="preserve"> genera were identified</w:t>
      </w:r>
      <w:r w:rsidR="00E13B28">
        <w:rPr>
          <w:rFonts w:asciiTheme="majorBidi" w:hAnsiTheme="majorBidi" w:cstheme="majorBidi"/>
          <w:sz w:val="24"/>
          <w:szCs w:val="24"/>
        </w:rPr>
        <w:t xml:space="preserve"> in present stud</w:t>
      </w:r>
      <w:r w:rsidR="00E13B28" w:rsidRPr="00D93323">
        <w:rPr>
          <w:rFonts w:asciiTheme="majorBidi" w:hAnsiTheme="majorBidi" w:cstheme="majorBidi"/>
          <w:sz w:val="24"/>
          <w:szCs w:val="24"/>
        </w:rPr>
        <w:t>y</w:t>
      </w:r>
      <w:r w:rsidR="00D63A1E" w:rsidRPr="00D93323">
        <w:rPr>
          <w:rFonts w:asciiTheme="majorBidi" w:hAnsiTheme="majorBidi" w:cstheme="majorBidi"/>
          <w:sz w:val="24"/>
          <w:szCs w:val="24"/>
        </w:rPr>
        <w:t>.</w:t>
      </w:r>
      <w:r w:rsidR="00D63A1E" w:rsidRPr="00D93323">
        <w:t xml:space="preserve"> </w:t>
      </w:r>
      <w:r w:rsidR="00D63A1E" w:rsidRPr="00D93323">
        <w:rPr>
          <w:rFonts w:asciiTheme="majorBidi" w:hAnsiTheme="majorBidi" w:cstheme="majorBidi"/>
          <w:sz w:val="24"/>
          <w:szCs w:val="24"/>
        </w:rPr>
        <w:t xml:space="preserve">Survey results are </w:t>
      </w:r>
      <w:r w:rsidR="009B2FF3" w:rsidRPr="00D93323">
        <w:rPr>
          <w:rFonts w:asciiTheme="majorBidi" w:hAnsiTheme="majorBidi" w:cstheme="majorBidi"/>
          <w:sz w:val="24"/>
          <w:szCs w:val="24"/>
        </w:rPr>
        <w:t>summarized in</w:t>
      </w:r>
      <w:r w:rsidR="0031264E" w:rsidRPr="00D93323">
        <w:rPr>
          <w:rFonts w:asciiTheme="majorBidi" w:hAnsiTheme="majorBidi" w:cstheme="majorBidi"/>
          <w:sz w:val="24"/>
          <w:szCs w:val="24"/>
          <w:lang w:val="en-AU"/>
        </w:rPr>
        <w:t xml:space="preserve"> (Table1</w:t>
      </w:r>
      <w:r w:rsidR="008E5FE9" w:rsidRPr="00D93323">
        <w:rPr>
          <w:rFonts w:asciiTheme="majorBidi" w:hAnsiTheme="majorBidi" w:cstheme="majorBidi"/>
          <w:sz w:val="24"/>
          <w:szCs w:val="24"/>
          <w:lang w:val="en-AU"/>
        </w:rPr>
        <w:t>,</w:t>
      </w:r>
      <w:r w:rsidR="001B327E">
        <w:rPr>
          <w:rFonts w:asciiTheme="majorBidi" w:hAnsiTheme="majorBidi" w:cstheme="majorBidi" w:hint="cs"/>
          <w:sz w:val="24"/>
          <w:szCs w:val="24"/>
          <w:rtl/>
          <w:lang w:val="en-AU"/>
        </w:rPr>
        <w:t xml:space="preserve"> </w:t>
      </w:r>
      <w:r w:rsidR="00AE7E35" w:rsidRPr="00D93323">
        <w:rPr>
          <w:rFonts w:asciiTheme="majorBidi" w:hAnsiTheme="majorBidi" w:cstheme="majorBidi"/>
          <w:sz w:val="24"/>
          <w:szCs w:val="24"/>
        </w:rPr>
        <w:t>F</w:t>
      </w:r>
      <w:r w:rsidR="00786B45" w:rsidRPr="00D93323">
        <w:rPr>
          <w:rFonts w:asciiTheme="majorBidi" w:hAnsiTheme="majorBidi" w:cstheme="majorBidi"/>
          <w:sz w:val="24"/>
          <w:szCs w:val="24"/>
        </w:rPr>
        <w:t>i</w:t>
      </w:r>
      <w:r w:rsidR="00AE7E35" w:rsidRPr="00D93323">
        <w:rPr>
          <w:rFonts w:asciiTheme="majorBidi" w:hAnsiTheme="majorBidi" w:cstheme="majorBidi"/>
          <w:sz w:val="24"/>
          <w:szCs w:val="24"/>
        </w:rPr>
        <w:t>gure</w:t>
      </w:r>
      <w:r w:rsidR="0071712D" w:rsidRPr="00D93323">
        <w:rPr>
          <w:rFonts w:asciiTheme="majorBidi" w:hAnsiTheme="majorBidi" w:cstheme="majorBidi"/>
          <w:sz w:val="24"/>
          <w:szCs w:val="24"/>
        </w:rPr>
        <w:t>2</w:t>
      </w:r>
      <w:r w:rsidR="0031264E" w:rsidRPr="00D93323">
        <w:rPr>
          <w:rFonts w:asciiTheme="majorBidi" w:hAnsiTheme="majorBidi" w:cstheme="majorBidi"/>
          <w:sz w:val="24"/>
          <w:szCs w:val="24"/>
          <w:lang w:val="en-AU"/>
        </w:rPr>
        <w:t>).</w:t>
      </w:r>
      <w:r w:rsidR="00522BA7" w:rsidRPr="00D93323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3E42A5" w:rsidRPr="00D93323">
        <w:rPr>
          <w:rFonts w:asciiTheme="majorBidi" w:hAnsiTheme="majorBidi" w:cstheme="majorBidi"/>
          <w:sz w:val="24"/>
          <w:szCs w:val="24"/>
          <w:lang w:val="en"/>
        </w:rPr>
        <w:t>29</w:t>
      </w:r>
      <w:r w:rsidR="00AA5A18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species belong to the</w:t>
      </w:r>
      <w:r w:rsidR="00784211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1F24A5" w:rsidRPr="002759D2">
        <w:rPr>
          <w:rStyle w:val="jlqj4b"/>
          <w:rFonts w:asciiTheme="majorBidi" w:hAnsiTheme="majorBidi" w:cstheme="majorBidi"/>
          <w:sz w:val="24"/>
          <w:szCs w:val="24"/>
          <w:lang w:val="en"/>
        </w:rPr>
        <w:t>Infra</w:t>
      </w:r>
      <w:r w:rsidR="00DF2DFA" w:rsidRPr="002759D2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AA5A18" w:rsidRPr="002759D2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order </w:t>
      </w:r>
      <w:proofErr w:type="spellStart"/>
      <w:r w:rsidR="00AA5A18" w:rsidRPr="002759D2">
        <w:rPr>
          <w:rStyle w:val="jlqj4b"/>
          <w:rFonts w:asciiTheme="majorBidi" w:hAnsiTheme="majorBidi" w:cstheme="majorBidi"/>
          <w:sz w:val="24"/>
          <w:szCs w:val="24"/>
          <w:lang w:val="en"/>
        </w:rPr>
        <w:t>Tylench</w:t>
      </w:r>
      <w:r w:rsidR="00784211" w:rsidRPr="002759D2">
        <w:rPr>
          <w:rStyle w:val="jlqj4b"/>
          <w:rFonts w:asciiTheme="majorBidi" w:hAnsiTheme="majorBidi" w:cstheme="majorBidi"/>
          <w:sz w:val="24"/>
          <w:szCs w:val="24"/>
          <w:lang w:val="en"/>
        </w:rPr>
        <w:t>omorph</w:t>
      </w:r>
      <w:r w:rsidR="00AA5A18" w:rsidRPr="002759D2">
        <w:rPr>
          <w:rStyle w:val="jlqj4b"/>
          <w:rFonts w:asciiTheme="majorBidi" w:hAnsiTheme="majorBidi" w:cstheme="majorBidi"/>
          <w:sz w:val="24"/>
          <w:szCs w:val="24"/>
          <w:lang w:val="en"/>
        </w:rPr>
        <w:t>a</w:t>
      </w:r>
      <w:proofErr w:type="spellEnd"/>
      <w:r w:rsidR="00AA5A18" w:rsidRPr="002759D2">
        <w:rPr>
          <w:rStyle w:val="jlqj4b"/>
          <w:rFonts w:asciiTheme="majorBidi" w:hAnsiTheme="majorBidi" w:cstheme="majorBidi"/>
          <w:sz w:val="24"/>
          <w:szCs w:val="24"/>
          <w:lang w:val="en-AU"/>
        </w:rPr>
        <w:t xml:space="preserve"> </w:t>
      </w:r>
      <w:r w:rsidR="00AA5A18" w:rsidRPr="00D93323">
        <w:rPr>
          <w:rStyle w:val="jlqj4b"/>
          <w:rFonts w:asciiTheme="majorBidi" w:hAnsiTheme="majorBidi" w:cstheme="majorBidi"/>
          <w:sz w:val="24"/>
          <w:szCs w:val="24"/>
          <w:lang w:val="en-AU"/>
        </w:rPr>
        <w:t xml:space="preserve">and one </w:t>
      </w:r>
      <w:r w:rsidR="00AA5A18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>species</w:t>
      </w:r>
      <w:r w:rsidR="00552D43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(</w:t>
      </w:r>
      <w:proofErr w:type="spellStart"/>
      <w:r w:rsidR="00552D43" w:rsidRPr="00D93323">
        <w:rPr>
          <w:rFonts w:asciiTheme="majorBidi" w:hAnsiTheme="majorBidi" w:cstheme="majorBidi"/>
          <w:i/>
          <w:iCs/>
          <w:sz w:val="24"/>
          <w:szCs w:val="24"/>
        </w:rPr>
        <w:t>Xiphinema</w:t>
      </w:r>
      <w:proofErr w:type="spellEnd"/>
      <w:r w:rsidR="00552D43" w:rsidRPr="00D93323">
        <w:rPr>
          <w:rFonts w:asciiTheme="majorBidi" w:hAnsiTheme="majorBidi" w:cstheme="majorBidi"/>
          <w:i/>
          <w:iCs/>
          <w:sz w:val="24"/>
          <w:szCs w:val="24"/>
        </w:rPr>
        <w:t xml:space="preserve"> index</w:t>
      </w:r>
      <w:r w:rsidR="00552D43" w:rsidRPr="00D93323">
        <w:rPr>
          <w:rFonts w:asciiTheme="majorBidi" w:hAnsiTheme="majorBidi" w:cstheme="majorBidi"/>
          <w:sz w:val="24"/>
          <w:szCs w:val="24"/>
        </w:rPr>
        <w:t>)</w:t>
      </w:r>
      <w:r w:rsidR="00AA5A18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belongs to the order </w:t>
      </w:r>
      <w:proofErr w:type="spellStart"/>
      <w:r w:rsidR="00AA5A18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>Dorylaimida</w:t>
      </w:r>
      <w:proofErr w:type="spellEnd"/>
      <w:r w:rsidR="00AA5A18" w:rsidRPr="00D93323">
        <w:rPr>
          <w:rStyle w:val="jlqj4b"/>
          <w:rFonts w:asciiTheme="majorBidi" w:hAnsiTheme="majorBidi" w:cstheme="majorBidi"/>
          <w:lang w:val="en"/>
        </w:rPr>
        <w:t>.</w:t>
      </w:r>
      <w:r w:rsidR="00642864" w:rsidRPr="00D93323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835DF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>Most of the identified species belonged to the genus</w:t>
      </w:r>
      <w:r w:rsidR="00E835DF" w:rsidRPr="00D93323">
        <w:rPr>
          <w:rStyle w:val="jlqj4b"/>
          <w:rFonts w:asciiTheme="majorBidi" w:hAnsiTheme="majorBidi" w:cstheme="majorBidi"/>
          <w:sz w:val="24"/>
          <w:szCs w:val="24"/>
          <w:rtl/>
          <w:lang w:val="en"/>
        </w:rPr>
        <w:t xml:space="preserve"> </w:t>
      </w:r>
      <w:proofErr w:type="spellStart"/>
      <w:r w:rsidR="00E835DF" w:rsidRPr="00D93323">
        <w:rPr>
          <w:rStyle w:val="jlqj4b"/>
          <w:rFonts w:asciiTheme="majorBidi" w:hAnsiTheme="majorBidi" w:cstheme="majorBidi"/>
          <w:i/>
          <w:iCs/>
          <w:sz w:val="24"/>
          <w:szCs w:val="24"/>
        </w:rPr>
        <w:t>Helicotylenchus</w:t>
      </w:r>
      <w:proofErr w:type="spellEnd"/>
      <w:r w:rsidR="00E835DF" w:rsidRPr="00D93323">
        <w:rPr>
          <w:rStyle w:val="jlqj4b"/>
          <w:rFonts w:asciiTheme="majorBidi" w:hAnsiTheme="majorBidi" w:cstheme="majorBidi"/>
          <w:i/>
          <w:iCs/>
          <w:sz w:val="24"/>
          <w:szCs w:val="24"/>
        </w:rPr>
        <w:t>,</w:t>
      </w:r>
      <w:r w:rsidR="006E0BE4">
        <w:rPr>
          <w:rStyle w:val="jlqj4b"/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E835DF" w:rsidRPr="00D93323">
        <w:rPr>
          <w:rStyle w:val="jlqj4b"/>
          <w:rFonts w:asciiTheme="majorBidi" w:hAnsiTheme="majorBidi" w:cstheme="majorBidi"/>
          <w:i/>
          <w:iCs/>
          <w:sz w:val="24"/>
          <w:szCs w:val="24"/>
        </w:rPr>
        <w:t>Pratylenchus</w:t>
      </w:r>
      <w:proofErr w:type="spellEnd"/>
      <w:r w:rsidR="006E0BE4">
        <w:rPr>
          <w:rStyle w:val="jlqj4b"/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C40B6" w:rsidRPr="00D93323">
        <w:rPr>
          <w:rStyle w:val="jlqj4b"/>
          <w:rFonts w:asciiTheme="majorBidi" w:hAnsiTheme="majorBidi" w:cstheme="majorBidi"/>
          <w:i/>
          <w:iCs/>
          <w:sz w:val="24"/>
          <w:szCs w:val="24"/>
        </w:rPr>
        <w:t>and</w:t>
      </w:r>
      <w:r w:rsidR="006E0BE4">
        <w:rPr>
          <w:rStyle w:val="jlqj4b"/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835DF" w:rsidRPr="00D93323">
        <w:rPr>
          <w:rStyle w:val="jlqj4b"/>
          <w:rFonts w:asciiTheme="majorBidi" w:hAnsiTheme="majorBidi" w:cstheme="majorBidi"/>
          <w:i/>
          <w:iCs/>
          <w:sz w:val="24"/>
          <w:szCs w:val="24"/>
        </w:rPr>
        <w:t>Dit</w:t>
      </w:r>
      <w:r w:rsidR="00BC40B6" w:rsidRPr="00D93323">
        <w:rPr>
          <w:rStyle w:val="jlqj4b"/>
          <w:rFonts w:asciiTheme="majorBidi" w:hAnsiTheme="majorBidi" w:cstheme="majorBidi"/>
          <w:i/>
          <w:iCs/>
          <w:sz w:val="24"/>
          <w:szCs w:val="24"/>
        </w:rPr>
        <w:t>y</w:t>
      </w:r>
      <w:r w:rsidR="00E835DF" w:rsidRPr="00D93323">
        <w:rPr>
          <w:rStyle w:val="jlqj4b"/>
          <w:rFonts w:asciiTheme="majorBidi" w:hAnsiTheme="majorBidi" w:cstheme="majorBidi"/>
          <w:i/>
          <w:iCs/>
          <w:sz w:val="24"/>
          <w:szCs w:val="24"/>
        </w:rPr>
        <w:t>lenchus</w:t>
      </w:r>
      <w:r w:rsidR="00BC40B6" w:rsidRPr="00D93323">
        <w:rPr>
          <w:rStyle w:val="jlqj4b"/>
          <w:rFonts w:asciiTheme="majorBidi" w:hAnsiTheme="majorBidi" w:cstheme="majorBidi"/>
          <w:i/>
          <w:iCs/>
          <w:sz w:val="24"/>
          <w:szCs w:val="24"/>
        </w:rPr>
        <w:t>.</w:t>
      </w:r>
      <w:r w:rsidR="00F851B9" w:rsidRPr="00D93323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F851B9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>Among the</w:t>
      </w:r>
      <w:r w:rsidR="00331AF6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>m</w:t>
      </w:r>
      <w:r w:rsidR="00F851B9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>, the highest percentage</w:t>
      </w:r>
      <w:r w:rsidR="00983602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F851B9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>of</w:t>
      </w:r>
      <w:r w:rsidR="00983602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F851B9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>abundance,</w:t>
      </w:r>
      <w:r w:rsidR="00436CAB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558DE" w:rsidRPr="00D93323">
        <w:rPr>
          <w:rStyle w:val="jlqj4b"/>
          <w:rFonts w:asciiTheme="majorBidi" w:hAnsiTheme="majorBidi" w:cstheme="majorBidi"/>
          <w:sz w:val="24"/>
          <w:szCs w:val="24"/>
        </w:rPr>
        <w:t>were</w:t>
      </w:r>
      <w:r w:rsidR="00F851B9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BE4197" w:rsidRPr="00D93323">
        <w:rPr>
          <w:rFonts w:asciiTheme="majorBidi" w:hAnsiTheme="majorBidi" w:cstheme="majorBidi"/>
          <w:i/>
          <w:iCs/>
          <w:sz w:val="24"/>
          <w:szCs w:val="24"/>
        </w:rPr>
        <w:t>Helicotylenchus</w:t>
      </w:r>
      <w:proofErr w:type="spellEnd"/>
      <w:r w:rsidR="00BE4197" w:rsidRPr="00D93323">
        <w:rPr>
          <w:rFonts w:asciiTheme="majorBidi" w:hAnsiTheme="majorBidi" w:cstheme="majorBidi"/>
          <w:i/>
          <w:iCs/>
          <w:sz w:val="24"/>
          <w:szCs w:val="24"/>
        </w:rPr>
        <w:t xml:space="preserve"> vulgaris</w:t>
      </w:r>
      <w:r w:rsidR="00BE4197" w:rsidRPr="00D93323">
        <w:rPr>
          <w:rFonts w:asciiTheme="majorBidi" w:hAnsiTheme="majorBidi" w:cstheme="majorBidi"/>
          <w:i/>
          <w:iCs/>
          <w:sz w:val="24"/>
          <w:szCs w:val="24"/>
          <w:lang w:val="en-AU"/>
        </w:rPr>
        <w:t>,</w:t>
      </w:r>
      <w:r w:rsidR="00BE4197" w:rsidRPr="00D9332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14915" w:rsidRPr="00D93323">
        <w:rPr>
          <w:rFonts w:asciiTheme="majorBidi" w:hAnsiTheme="majorBidi" w:cstheme="majorBidi"/>
          <w:i/>
          <w:iCs/>
          <w:sz w:val="24"/>
          <w:szCs w:val="24"/>
        </w:rPr>
        <w:t>Filenchus</w:t>
      </w:r>
      <w:proofErr w:type="spellEnd"/>
      <w:r w:rsidR="00D14915" w:rsidRPr="00D93323">
        <w:rPr>
          <w:rFonts w:asciiTheme="majorBidi" w:hAnsiTheme="majorBidi" w:cstheme="majorBidi"/>
          <w:i/>
          <w:iCs/>
          <w:sz w:val="24"/>
          <w:szCs w:val="24"/>
        </w:rPr>
        <w:t xml:space="preserve"> vulgaris</w:t>
      </w:r>
      <w:r w:rsidR="00BC5100" w:rsidRPr="00D93323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BC5100" w:rsidRPr="00D93323">
        <w:rPr>
          <w:rFonts w:asciiTheme="majorBidi" w:hAnsiTheme="majorBidi" w:cstheme="majorBidi"/>
          <w:i/>
          <w:iCs/>
          <w:sz w:val="24"/>
          <w:szCs w:val="24"/>
        </w:rPr>
        <w:t>Xiphinema</w:t>
      </w:r>
      <w:proofErr w:type="spellEnd"/>
      <w:r w:rsidR="00BC5100" w:rsidRPr="00D93323">
        <w:rPr>
          <w:rFonts w:asciiTheme="majorBidi" w:hAnsiTheme="majorBidi" w:cstheme="majorBidi"/>
          <w:i/>
          <w:iCs/>
          <w:sz w:val="24"/>
          <w:szCs w:val="24"/>
        </w:rPr>
        <w:t xml:space="preserve"> index</w:t>
      </w:r>
      <w:r w:rsidR="003C60A4" w:rsidRPr="00D9332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3C60A4" w:rsidRPr="00D93323">
        <w:rPr>
          <w:rFonts w:asciiTheme="majorBidi" w:hAnsiTheme="majorBidi" w:cstheme="majorBidi"/>
          <w:sz w:val="24"/>
          <w:szCs w:val="24"/>
        </w:rPr>
        <w:t>and</w:t>
      </w:r>
      <w:r w:rsidR="003C60A4" w:rsidRPr="00D9332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654B87" w:rsidRPr="00D93323">
        <w:rPr>
          <w:rFonts w:asciiTheme="majorBidi" w:hAnsiTheme="majorBidi" w:cstheme="majorBidi"/>
          <w:i/>
          <w:iCs/>
          <w:sz w:val="24"/>
          <w:szCs w:val="24"/>
        </w:rPr>
        <w:t>Pratylenchus</w:t>
      </w:r>
      <w:proofErr w:type="spellEnd"/>
      <w:r w:rsidR="00654B87" w:rsidRPr="00D93323">
        <w:rPr>
          <w:rFonts w:asciiTheme="majorBidi" w:hAnsiTheme="majorBidi" w:cstheme="majorBidi"/>
          <w:i/>
          <w:iCs/>
          <w:sz w:val="24"/>
          <w:szCs w:val="24"/>
        </w:rPr>
        <w:t xml:space="preserve"> neglectus</w:t>
      </w:r>
      <w:r w:rsidR="00D94ECC" w:rsidRPr="00D9332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F4B94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>by</w:t>
      </w:r>
      <w:r w:rsidR="00DA6C74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B1649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>50%,</w:t>
      </w:r>
      <w:r w:rsidR="00A62DBB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B1649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>42%,</w:t>
      </w:r>
      <w:r w:rsidR="00A62DBB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B1649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>38% and 31%</w:t>
      </w:r>
      <w:r w:rsidR="00524227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558DE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>respectively</w:t>
      </w:r>
      <w:r w:rsidR="00A22739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F77075" w:rsidRPr="00D93323">
        <w:rPr>
          <w:rFonts w:asciiTheme="majorBidi" w:hAnsiTheme="majorBidi" w:cstheme="majorBidi"/>
          <w:sz w:val="24"/>
          <w:szCs w:val="24"/>
        </w:rPr>
        <w:t>in surveyed areas</w:t>
      </w:r>
      <w:r w:rsidR="00F77075" w:rsidRPr="00D93323">
        <w:t xml:space="preserve"> </w:t>
      </w:r>
      <w:r w:rsidR="00D94ECC" w:rsidRPr="00D93323">
        <w:rPr>
          <w:rFonts w:asciiTheme="majorBidi" w:hAnsiTheme="majorBidi" w:cstheme="majorBidi"/>
          <w:sz w:val="24"/>
          <w:szCs w:val="24"/>
          <w:lang w:val="en-AU"/>
        </w:rPr>
        <w:t>(Table</w:t>
      </w:r>
      <w:r w:rsidR="0043375F" w:rsidRPr="00D93323">
        <w:rPr>
          <w:rFonts w:asciiTheme="majorBidi" w:hAnsiTheme="majorBidi" w:cstheme="majorBidi"/>
          <w:sz w:val="24"/>
          <w:szCs w:val="24"/>
          <w:lang w:val="en-AU"/>
        </w:rPr>
        <w:t>1</w:t>
      </w:r>
      <w:r w:rsidR="00D94ECC" w:rsidRPr="00A35514">
        <w:rPr>
          <w:rFonts w:asciiTheme="majorBidi" w:hAnsiTheme="majorBidi" w:cstheme="majorBidi"/>
          <w:sz w:val="24"/>
          <w:szCs w:val="24"/>
          <w:lang w:val="en-AU"/>
        </w:rPr>
        <w:t>)</w:t>
      </w:r>
      <w:r w:rsidR="00247A2E" w:rsidRPr="00A35514">
        <w:rPr>
          <w:rStyle w:val="jlqj4b"/>
          <w:rFonts w:asciiTheme="majorBidi" w:hAnsiTheme="majorBidi" w:cstheme="majorBidi"/>
          <w:sz w:val="24"/>
          <w:szCs w:val="24"/>
          <w:lang w:val="en"/>
        </w:rPr>
        <w:t>.</w:t>
      </w:r>
      <w:r w:rsidR="00986A17" w:rsidRPr="00A35514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8382C" w:rsidRPr="00A35514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Next were </w:t>
      </w:r>
      <w:r w:rsidR="0068382C" w:rsidRPr="00A35514">
        <w:rPr>
          <w:rFonts w:asciiTheme="majorBidi" w:hAnsiTheme="majorBidi" w:cstheme="majorBidi"/>
          <w:sz w:val="24"/>
          <w:szCs w:val="24"/>
        </w:rPr>
        <w:t>o</w:t>
      </w:r>
      <w:r w:rsidR="0017003B" w:rsidRPr="00A35514">
        <w:rPr>
          <w:rFonts w:asciiTheme="majorBidi" w:hAnsiTheme="majorBidi" w:cstheme="majorBidi"/>
          <w:sz w:val="24"/>
          <w:szCs w:val="24"/>
        </w:rPr>
        <w:t>ther</w:t>
      </w:r>
      <w:r w:rsidR="00986A17" w:rsidRPr="00A35514">
        <w:rPr>
          <w:rFonts w:asciiTheme="majorBidi" w:hAnsiTheme="majorBidi" w:cstheme="majorBidi"/>
          <w:sz w:val="24"/>
          <w:szCs w:val="24"/>
        </w:rPr>
        <w:t xml:space="preserve"> </w:t>
      </w:r>
      <w:r w:rsidR="0017003B" w:rsidRPr="00A35514">
        <w:rPr>
          <w:rFonts w:asciiTheme="majorBidi" w:hAnsiTheme="majorBidi" w:cstheme="majorBidi"/>
          <w:sz w:val="24"/>
          <w:szCs w:val="24"/>
        </w:rPr>
        <w:t>root-lesion nematodes</w:t>
      </w:r>
      <w:r w:rsidR="00453EC1">
        <w:rPr>
          <w:rFonts w:asciiTheme="majorBidi" w:hAnsiTheme="majorBidi" w:cstheme="majorBidi"/>
          <w:sz w:val="24"/>
          <w:szCs w:val="24"/>
        </w:rPr>
        <w:t xml:space="preserve"> </w:t>
      </w:r>
      <w:r w:rsidR="0017003B" w:rsidRPr="00A35514">
        <w:rPr>
          <w:rFonts w:asciiTheme="majorBidi" w:hAnsiTheme="majorBidi" w:cstheme="majorBidi"/>
          <w:sz w:val="24"/>
          <w:szCs w:val="24"/>
        </w:rPr>
        <w:t>(</w:t>
      </w:r>
      <w:r w:rsidR="0017003B" w:rsidRPr="00A35514">
        <w:rPr>
          <w:rFonts w:asciiTheme="majorBidi" w:hAnsiTheme="majorBidi" w:cstheme="majorBidi"/>
          <w:i/>
          <w:iCs/>
          <w:sz w:val="24"/>
          <w:szCs w:val="24"/>
        </w:rPr>
        <w:t xml:space="preserve">Z. </w:t>
      </w:r>
      <w:proofErr w:type="spellStart"/>
      <w:r w:rsidR="0017003B" w:rsidRPr="00A35514">
        <w:rPr>
          <w:rFonts w:asciiTheme="majorBidi" w:hAnsiTheme="majorBidi" w:cstheme="majorBidi"/>
          <w:i/>
          <w:iCs/>
          <w:sz w:val="24"/>
          <w:szCs w:val="24"/>
        </w:rPr>
        <w:t>guevarai</w:t>
      </w:r>
      <w:proofErr w:type="spellEnd"/>
      <w:r w:rsidR="0017003B" w:rsidRPr="00A35514">
        <w:rPr>
          <w:rFonts w:asciiTheme="majorBidi" w:hAnsiTheme="majorBidi" w:cstheme="majorBidi"/>
          <w:i/>
          <w:iCs/>
          <w:sz w:val="24"/>
          <w:szCs w:val="24"/>
        </w:rPr>
        <w:t xml:space="preserve">, and </w:t>
      </w:r>
      <w:proofErr w:type="spellStart"/>
      <w:proofErr w:type="gramStart"/>
      <w:r w:rsidR="0017003B" w:rsidRPr="00A35514">
        <w:rPr>
          <w:rFonts w:asciiTheme="majorBidi" w:hAnsiTheme="majorBidi" w:cstheme="majorBidi"/>
          <w:i/>
          <w:iCs/>
          <w:sz w:val="24"/>
          <w:szCs w:val="24"/>
        </w:rPr>
        <w:t>P.thornei</w:t>
      </w:r>
      <w:proofErr w:type="spellEnd"/>
      <w:proofErr w:type="gramEnd"/>
      <w:r w:rsidR="0017003B" w:rsidRPr="00A35514">
        <w:rPr>
          <w:rFonts w:asciiTheme="majorBidi" w:hAnsiTheme="majorBidi" w:cstheme="majorBidi"/>
          <w:sz w:val="24"/>
          <w:szCs w:val="24"/>
        </w:rPr>
        <w:t>) were detected in moderate (20 %) to low (7.1%) frequencies in soil and root samples</w:t>
      </w:r>
      <w:r w:rsidR="00986A17" w:rsidRPr="00A35514">
        <w:rPr>
          <w:rFonts w:asciiTheme="majorBidi" w:hAnsiTheme="majorBidi" w:cstheme="majorBidi"/>
          <w:sz w:val="24"/>
          <w:szCs w:val="24"/>
        </w:rPr>
        <w:t>.</w:t>
      </w:r>
      <w:r w:rsidR="00DE065B" w:rsidRPr="00A35514">
        <w:rPr>
          <w:rFonts w:asciiTheme="majorBidi" w:hAnsiTheme="majorBidi" w:cstheme="majorBidi"/>
          <w:sz w:val="24"/>
          <w:szCs w:val="24"/>
          <w:lang w:bidi="fa-IR"/>
        </w:rPr>
        <w:t xml:space="preserve"> The</w:t>
      </w:r>
      <w:r w:rsidR="00DE065B" w:rsidRPr="00A35514">
        <w:rPr>
          <w:rFonts w:asciiTheme="majorBidi" w:hAnsiTheme="majorBidi" w:cstheme="majorBidi"/>
          <w:sz w:val="24"/>
          <w:szCs w:val="24"/>
        </w:rPr>
        <w:t xml:space="preserve"> lesion nematodes such as</w:t>
      </w:r>
      <w:r w:rsidR="00DE065B" w:rsidRPr="00A35514">
        <w:rPr>
          <w:rFonts w:asciiTheme="majorBidi" w:hAnsiTheme="majorBidi" w:cstheme="majorBidi"/>
          <w:i/>
          <w:iCs/>
          <w:sz w:val="24"/>
          <w:szCs w:val="24"/>
        </w:rPr>
        <w:t xml:space="preserve"> P. neglectus, P. </w:t>
      </w:r>
      <w:proofErr w:type="spellStart"/>
      <w:r w:rsidR="00DE065B" w:rsidRPr="00A35514">
        <w:rPr>
          <w:rFonts w:asciiTheme="majorBidi" w:hAnsiTheme="majorBidi" w:cstheme="majorBidi"/>
          <w:i/>
          <w:iCs/>
          <w:sz w:val="24"/>
          <w:szCs w:val="24"/>
        </w:rPr>
        <w:t>thornei</w:t>
      </w:r>
      <w:proofErr w:type="spellEnd"/>
      <w:r w:rsidR="00DE065B" w:rsidRPr="00A35514">
        <w:rPr>
          <w:rFonts w:asciiTheme="majorBidi" w:hAnsiTheme="majorBidi" w:cstheme="majorBidi"/>
          <w:i/>
          <w:iCs/>
          <w:sz w:val="24"/>
          <w:szCs w:val="24"/>
        </w:rPr>
        <w:t xml:space="preserve">, and Z. </w:t>
      </w:r>
      <w:proofErr w:type="spellStart"/>
      <w:r w:rsidR="00DE065B" w:rsidRPr="00A35514">
        <w:rPr>
          <w:rFonts w:asciiTheme="majorBidi" w:hAnsiTheme="majorBidi" w:cstheme="majorBidi"/>
          <w:i/>
          <w:iCs/>
          <w:sz w:val="24"/>
          <w:szCs w:val="24"/>
        </w:rPr>
        <w:t>guevarai</w:t>
      </w:r>
      <w:proofErr w:type="spellEnd"/>
      <w:r w:rsidR="00DE065B" w:rsidRPr="00A35514">
        <w:rPr>
          <w:rFonts w:asciiTheme="majorBidi" w:hAnsiTheme="majorBidi" w:cstheme="majorBidi"/>
          <w:sz w:val="24"/>
          <w:szCs w:val="24"/>
        </w:rPr>
        <w:t xml:space="preserve">, are common parasites of monocotyledonous and dicotyledonous weeds and are not expected to cause </w:t>
      </w:r>
      <w:r w:rsidR="00DE065B" w:rsidRPr="00A35514">
        <w:rPr>
          <w:rFonts w:asciiTheme="majorBidi" w:hAnsiTheme="majorBidi" w:cstheme="majorBidi"/>
          <w:sz w:val="24"/>
          <w:szCs w:val="24"/>
        </w:rPr>
        <w:lastRenderedPageBreak/>
        <w:t>important economic damage to grapevines (Castillo,2007).</w:t>
      </w:r>
      <w:r w:rsidR="00B92C27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5815F1" w:rsidRPr="00C24A93">
        <w:rPr>
          <w:rStyle w:val="jlqj4b"/>
          <w:rFonts w:asciiTheme="majorBidi" w:hAnsiTheme="majorBidi" w:cstheme="majorBidi"/>
          <w:sz w:val="24"/>
          <w:szCs w:val="24"/>
          <w:lang w:val="en"/>
        </w:rPr>
        <w:t>Also</w:t>
      </w:r>
      <w:proofErr w:type="gramEnd"/>
      <w:r w:rsidR="005815F1" w:rsidRPr="00C24A93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according to the data in Table 1</w:t>
      </w:r>
      <w:r w:rsidR="005815F1" w:rsidRPr="00C24A93">
        <w:rPr>
          <w:rStyle w:val="jlqj4b"/>
          <w:rFonts w:asciiTheme="majorBidi" w:hAnsiTheme="majorBidi" w:cstheme="majorBidi"/>
          <w:sz w:val="24"/>
          <w:szCs w:val="24"/>
          <w:lang w:val="en-AU"/>
        </w:rPr>
        <w:t>,</w:t>
      </w:r>
      <w:r w:rsidR="005815F1" w:rsidRPr="00C24A93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can be said</w:t>
      </w:r>
      <w:r w:rsidR="00B92C27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B92C27" w:rsidRPr="00760A31">
        <w:rPr>
          <w:rStyle w:val="jlqj4b"/>
          <w:rFonts w:asciiTheme="majorBidi" w:hAnsiTheme="majorBidi" w:cstheme="majorBidi"/>
          <w:sz w:val="24"/>
          <w:szCs w:val="24"/>
          <w:lang w:val="en"/>
        </w:rPr>
        <w:t>among the identified nematodes</w:t>
      </w:r>
      <w:r w:rsidR="00760A31" w:rsidRPr="00760A31">
        <w:rPr>
          <w:rStyle w:val="jlqj4b"/>
          <w:rFonts w:asciiTheme="majorBidi" w:hAnsiTheme="majorBidi" w:cstheme="majorBidi"/>
          <w:sz w:val="24"/>
          <w:szCs w:val="24"/>
          <w:lang w:val="en"/>
        </w:rPr>
        <w:t>,</w:t>
      </w:r>
      <w:r w:rsidR="00EC5872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B92C27" w:rsidRPr="00760A31">
        <w:rPr>
          <w:rStyle w:val="jlqj4b"/>
          <w:rFonts w:asciiTheme="majorBidi" w:hAnsiTheme="majorBidi" w:cstheme="majorBidi"/>
          <w:i/>
          <w:iCs/>
          <w:sz w:val="24"/>
          <w:szCs w:val="24"/>
          <w:lang w:val="en"/>
        </w:rPr>
        <w:t>Scutylenchus</w:t>
      </w:r>
      <w:proofErr w:type="spellEnd"/>
      <w:r w:rsidR="00B92C27" w:rsidRPr="00760A31">
        <w:rPr>
          <w:rStyle w:val="jlqj4b"/>
          <w:rFonts w:asciiTheme="majorBidi" w:hAnsiTheme="majorBidi" w:cstheme="majorBidi"/>
          <w:i/>
          <w:iCs/>
          <w:sz w:val="24"/>
          <w:szCs w:val="24"/>
          <w:lang w:val="en"/>
        </w:rPr>
        <w:t xml:space="preserve"> </w:t>
      </w:r>
      <w:proofErr w:type="spellStart"/>
      <w:r w:rsidR="00B92C27" w:rsidRPr="00760A31">
        <w:rPr>
          <w:rStyle w:val="jlqj4b"/>
          <w:rFonts w:asciiTheme="majorBidi" w:hAnsiTheme="majorBidi" w:cstheme="majorBidi"/>
          <w:i/>
          <w:iCs/>
          <w:sz w:val="24"/>
          <w:szCs w:val="24"/>
          <w:lang w:val="en"/>
        </w:rPr>
        <w:t>rugosus</w:t>
      </w:r>
      <w:proofErr w:type="spellEnd"/>
      <w:r w:rsidR="00B92C27" w:rsidRPr="00760A31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has a frequency of 23</w:t>
      </w:r>
      <w:r w:rsidR="00B92C27" w:rsidRPr="00760A31">
        <w:rPr>
          <w:rStyle w:val="jlqj4b"/>
          <w:rFonts w:asciiTheme="majorBidi" w:hAnsiTheme="majorBidi" w:cstheme="majorBidi"/>
          <w:sz w:val="24"/>
          <w:szCs w:val="24"/>
          <w:rtl/>
          <w:lang w:val="en"/>
        </w:rPr>
        <w:t>%</w:t>
      </w:r>
      <w:r w:rsidR="00B92C27" w:rsidRPr="00760A31">
        <w:rPr>
          <w:rStyle w:val="jlqj4b"/>
          <w:rFonts w:asciiTheme="majorBidi" w:hAnsiTheme="majorBidi" w:cstheme="majorBidi"/>
          <w:sz w:val="24"/>
          <w:szCs w:val="24"/>
          <w:lang w:val="en-AU"/>
        </w:rPr>
        <w:t>.</w:t>
      </w:r>
      <w:r w:rsidR="00760A31" w:rsidRPr="00760A31">
        <w:rPr>
          <w:rStyle w:val="jlqj4b"/>
          <w:rFonts w:asciiTheme="majorBidi" w:hAnsiTheme="majorBidi" w:cstheme="majorBidi"/>
          <w:sz w:val="24"/>
          <w:szCs w:val="24"/>
          <w:lang w:val="en-AU"/>
        </w:rPr>
        <w:t xml:space="preserve"> </w:t>
      </w:r>
      <w:r w:rsidR="00C24A93" w:rsidRPr="00760A31">
        <w:rPr>
          <w:rStyle w:val="jlqj4b"/>
          <w:rFonts w:asciiTheme="majorBidi" w:hAnsiTheme="majorBidi" w:cstheme="majorBidi"/>
          <w:sz w:val="24"/>
          <w:szCs w:val="24"/>
          <w:lang w:val="en"/>
        </w:rPr>
        <w:t>The abundance of</w:t>
      </w:r>
      <w:r w:rsidR="00C24A93" w:rsidRPr="00760A31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="00C24A93" w:rsidRPr="00760A31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M. </w:t>
      </w:r>
      <w:proofErr w:type="spellStart"/>
      <w:r w:rsidR="00C24A93" w:rsidRPr="00760A31">
        <w:rPr>
          <w:rFonts w:asciiTheme="majorBidi" w:hAnsiTheme="majorBidi" w:cstheme="majorBidi"/>
          <w:i/>
          <w:iCs/>
          <w:sz w:val="24"/>
          <w:szCs w:val="24"/>
          <w:lang w:bidi="fa-IR"/>
        </w:rPr>
        <w:t>xenoplax</w:t>
      </w:r>
      <w:proofErr w:type="spellEnd"/>
      <w:r w:rsidR="00C24A93" w:rsidRPr="00760A3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24A93" w:rsidRPr="00760A31">
        <w:rPr>
          <w:rStyle w:val="jlqj4b"/>
          <w:rFonts w:asciiTheme="majorBidi" w:hAnsiTheme="majorBidi" w:cstheme="majorBidi"/>
          <w:sz w:val="24"/>
          <w:szCs w:val="24"/>
          <w:lang w:val="en"/>
        </w:rPr>
        <w:t>in the studied vineyards is 15%</w:t>
      </w:r>
      <w:r w:rsidR="00C24A93" w:rsidRPr="00760A31">
        <w:rPr>
          <w:rStyle w:val="jlqj4b"/>
          <w:rFonts w:asciiTheme="majorBidi" w:hAnsiTheme="majorBidi" w:cstheme="majorBidi"/>
          <w:sz w:val="24"/>
          <w:szCs w:val="24"/>
          <w:rtl/>
          <w:lang w:val="en"/>
        </w:rPr>
        <w:t>.</w:t>
      </w:r>
      <w:r w:rsidR="00C24A93" w:rsidRPr="00760A3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C24A93" w:rsidRPr="00760A31">
        <w:rPr>
          <w:rFonts w:asciiTheme="majorBidi" w:hAnsiTheme="majorBidi" w:cstheme="majorBidi"/>
          <w:sz w:val="24"/>
          <w:szCs w:val="24"/>
        </w:rPr>
        <w:t xml:space="preserve"> </w:t>
      </w:r>
      <w:r w:rsidR="00C24A93" w:rsidRPr="00760A31">
        <w:rPr>
          <w:rFonts w:asciiTheme="majorBidi" w:hAnsiTheme="majorBidi" w:cstheme="majorBidi"/>
          <w:sz w:val="24"/>
          <w:szCs w:val="24"/>
          <w:lang w:bidi="fa-IR"/>
        </w:rPr>
        <w:t xml:space="preserve">Feeding of </w:t>
      </w:r>
      <w:r w:rsidR="00C24A93" w:rsidRPr="00760A31">
        <w:rPr>
          <w:rStyle w:val="jlqj4b"/>
          <w:rFonts w:asciiTheme="majorBidi" w:hAnsiTheme="majorBidi" w:cstheme="majorBidi"/>
          <w:sz w:val="24"/>
          <w:szCs w:val="24"/>
        </w:rPr>
        <w:t>this</w:t>
      </w:r>
      <w:r w:rsidR="00C24A93" w:rsidRPr="00760A31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nematode</w:t>
      </w:r>
      <w:r w:rsidR="00C24A93" w:rsidRPr="00760A31">
        <w:rPr>
          <w:rFonts w:asciiTheme="majorBidi" w:hAnsiTheme="majorBidi" w:cstheme="majorBidi"/>
          <w:sz w:val="24"/>
          <w:szCs w:val="24"/>
          <w:lang w:bidi="fa-IR"/>
        </w:rPr>
        <w:t xml:space="preserve"> on grapevine was reported to cause rapid darkening and destruction of root tissues, thus resulting in stunted root systems with a few feeder roots (Santo,1977).</w:t>
      </w:r>
      <w:r w:rsidR="00B92C27" w:rsidRPr="00760A31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10E5A" w:rsidRPr="00E10E5A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In addition, the frequency of other identified nematodes varies between 5 </w:t>
      </w:r>
      <w:r w:rsidR="00E10E5A" w:rsidRPr="00E10E5A">
        <w:rPr>
          <w:rStyle w:val="jlqj4b"/>
          <w:rFonts w:asciiTheme="majorBidi" w:hAnsiTheme="majorBidi" w:cstheme="majorBidi"/>
          <w:sz w:val="24"/>
          <w:szCs w:val="24"/>
        </w:rPr>
        <w:t>to</w:t>
      </w:r>
      <w:r w:rsidR="00E10E5A" w:rsidRPr="00E10E5A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20%.</w:t>
      </w:r>
      <w:r w:rsidR="000F753E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="00A20CB2" w:rsidRPr="00882316">
        <w:rPr>
          <w:rStyle w:val="jlqj4b"/>
          <w:rFonts w:asciiTheme="majorBidi" w:hAnsiTheme="majorBidi" w:cstheme="majorBidi"/>
          <w:sz w:val="24"/>
          <w:szCs w:val="24"/>
        </w:rPr>
        <w:t>R</w:t>
      </w:r>
      <w:proofErr w:type="spellStart"/>
      <w:r w:rsidR="00A20CB2" w:rsidRPr="00882316">
        <w:rPr>
          <w:rStyle w:val="jlqj4b"/>
          <w:rFonts w:asciiTheme="majorBidi" w:hAnsiTheme="majorBidi" w:cstheme="majorBidi"/>
          <w:sz w:val="24"/>
          <w:szCs w:val="24"/>
          <w:lang w:val="en"/>
        </w:rPr>
        <w:t>oot</w:t>
      </w:r>
      <w:proofErr w:type="spellEnd"/>
      <w:r w:rsidR="00A20CB2" w:rsidRPr="00882316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knot nematodes </w:t>
      </w:r>
      <w:r w:rsidR="00A20CB2" w:rsidRPr="00CB3970">
        <w:rPr>
          <w:rFonts w:asciiTheme="majorBidi" w:hAnsiTheme="majorBidi" w:cstheme="majorBidi"/>
          <w:sz w:val="24"/>
          <w:szCs w:val="24"/>
        </w:rPr>
        <w:t>(</w:t>
      </w:r>
      <w:r w:rsidR="00A20CB2" w:rsidRPr="00CB3970">
        <w:rPr>
          <w:rFonts w:asciiTheme="majorBidi" w:hAnsiTheme="majorBidi" w:cstheme="majorBidi"/>
          <w:i/>
          <w:iCs/>
          <w:sz w:val="24"/>
          <w:szCs w:val="24"/>
        </w:rPr>
        <w:t xml:space="preserve">Meloidogyne </w:t>
      </w:r>
      <w:proofErr w:type="spellStart"/>
      <w:r w:rsidR="00A20CB2" w:rsidRPr="00CB3970">
        <w:rPr>
          <w:rFonts w:asciiTheme="majorBidi" w:hAnsiTheme="majorBidi" w:cstheme="majorBidi"/>
          <w:sz w:val="24"/>
          <w:szCs w:val="24"/>
        </w:rPr>
        <w:t>spp</w:t>
      </w:r>
      <w:proofErr w:type="spellEnd"/>
      <w:r w:rsidR="00A20CB2" w:rsidRPr="00CB3970">
        <w:rPr>
          <w:rFonts w:asciiTheme="majorBidi" w:hAnsiTheme="majorBidi" w:cstheme="majorBidi"/>
          <w:sz w:val="24"/>
          <w:szCs w:val="24"/>
        </w:rPr>
        <w:t xml:space="preserve">) </w:t>
      </w:r>
      <w:r w:rsidR="00A20CB2" w:rsidRPr="00CB3970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are the most important group of plant parasitic nematodes due to their </w:t>
      </w:r>
      <w:r w:rsidR="00A20CB2" w:rsidRPr="00882316">
        <w:rPr>
          <w:rFonts w:asciiTheme="majorBidi" w:hAnsiTheme="majorBidi" w:cstheme="majorBidi"/>
          <w:sz w:val="24"/>
          <w:szCs w:val="24"/>
        </w:rPr>
        <w:t xml:space="preserve">have a broad host range </w:t>
      </w:r>
      <w:r w:rsidR="00A20CB2" w:rsidRPr="00882316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wide, global distribution and </w:t>
      </w:r>
      <w:r w:rsidR="00A20CB2" w:rsidRPr="00882316">
        <w:rPr>
          <w:rStyle w:val="jlqj4b"/>
          <w:rFonts w:asciiTheme="majorBidi" w:hAnsiTheme="majorBidi" w:cstheme="majorBidi"/>
          <w:sz w:val="24"/>
          <w:szCs w:val="24"/>
          <w:lang w:val="en"/>
        </w:rPr>
        <w:t>interaction with some fungi and plant pathogenic</w:t>
      </w:r>
      <w:r w:rsidR="00E254B1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A20CB2" w:rsidRPr="00882316">
        <w:rPr>
          <w:rStyle w:val="jlqj4b"/>
          <w:rFonts w:asciiTheme="majorBidi" w:hAnsiTheme="majorBidi" w:cstheme="majorBidi"/>
          <w:sz w:val="24"/>
          <w:szCs w:val="24"/>
          <w:lang w:val="en"/>
        </w:rPr>
        <w:t>bacteria (sassre,1979).</w:t>
      </w:r>
      <w:r w:rsidR="00A20CB2" w:rsidRPr="00882316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A20CB2" w:rsidRPr="00882316">
        <w:rPr>
          <w:rStyle w:val="jlqj4b"/>
          <w:rFonts w:asciiTheme="majorBidi" w:hAnsiTheme="majorBidi" w:cstheme="majorBidi"/>
          <w:sz w:val="24"/>
          <w:szCs w:val="24"/>
          <w:lang w:val="en"/>
        </w:rPr>
        <w:t>Therefore, the presence of this genus of nematodes in the soil around the roots of grape trees is very likely</w:t>
      </w:r>
      <w:r w:rsidR="00A20CB2" w:rsidRPr="00882316">
        <w:rPr>
          <w:rStyle w:val="jlqj4b"/>
          <w:rFonts w:asciiTheme="majorBidi" w:hAnsiTheme="majorBidi" w:cstheme="majorBidi"/>
          <w:sz w:val="24"/>
          <w:szCs w:val="24"/>
          <w:rtl/>
          <w:lang w:val="en"/>
        </w:rPr>
        <w:t>.</w:t>
      </w:r>
      <w:r w:rsidR="00A20CB2" w:rsidRPr="00882316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A20CB2" w:rsidRPr="00882316">
        <w:rPr>
          <w:rStyle w:val="jlqj4b"/>
          <w:rFonts w:asciiTheme="majorBidi" w:hAnsiTheme="majorBidi" w:cstheme="majorBidi"/>
          <w:sz w:val="24"/>
          <w:szCs w:val="24"/>
          <w:lang w:val="en"/>
        </w:rPr>
        <w:t>However, in this study, the root knot nematode was not found in soil and grape roots</w:t>
      </w:r>
      <w:r w:rsidR="00A20CB2" w:rsidRPr="00882316">
        <w:rPr>
          <w:rStyle w:val="jlqj4b"/>
          <w:rFonts w:asciiTheme="majorBidi" w:hAnsiTheme="majorBidi" w:cstheme="majorBidi"/>
          <w:sz w:val="24"/>
          <w:szCs w:val="24"/>
          <w:rtl/>
          <w:lang w:val="en"/>
        </w:rPr>
        <w:t>.</w:t>
      </w:r>
    </w:p>
    <w:p w14:paraId="71C60CB2" w14:textId="1F1D3E38" w:rsidR="00DF64D1" w:rsidRPr="00882316" w:rsidRDefault="00DF64D1" w:rsidP="0078412C">
      <w:pPr>
        <w:jc w:val="both"/>
        <w:rPr>
          <w:rFonts w:asciiTheme="majorBidi" w:hAnsiTheme="majorBidi" w:cstheme="majorBidi"/>
          <w:color w:val="00B050"/>
          <w:sz w:val="24"/>
          <w:szCs w:val="24"/>
        </w:rPr>
      </w:pPr>
    </w:p>
    <w:p w14:paraId="1E5356E5" w14:textId="55E201F9" w:rsidR="00DF64D1" w:rsidRPr="00882316" w:rsidRDefault="00DF64D1" w:rsidP="0078412C">
      <w:pPr>
        <w:jc w:val="both"/>
        <w:rPr>
          <w:color w:val="00B050"/>
          <w:sz w:val="24"/>
          <w:szCs w:val="24"/>
        </w:rPr>
      </w:pPr>
    </w:p>
    <w:p w14:paraId="303DEE01" w14:textId="78B089E8" w:rsidR="00AA1224" w:rsidRPr="00882316" w:rsidRDefault="00AA1224" w:rsidP="0078412C">
      <w:pPr>
        <w:jc w:val="both"/>
        <w:rPr>
          <w:color w:val="00B050"/>
          <w:sz w:val="24"/>
          <w:szCs w:val="24"/>
        </w:rPr>
      </w:pPr>
    </w:p>
    <w:p w14:paraId="7AC4F21F" w14:textId="7A1A3AA0" w:rsidR="0084779E" w:rsidRPr="00882316" w:rsidRDefault="00AA1224" w:rsidP="0078412C">
      <w:pPr>
        <w:jc w:val="both"/>
        <w:rPr>
          <w:color w:val="00B050"/>
          <w:sz w:val="24"/>
          <w:szCs w:val="24"/>
        </w:rPr>
      </w:pPr>
      <w:r w:rsidRPr="00882316">
        <w:rPr>
          <w:rStyle w:val="jlqj4b"/>
          <w:color w:val="00B050"/>
          <w:sz w:val="24"/>
          <w:szCs w:val="24"/>
          <w:lang w:val="en"/>
        </w:rPr>
        <w:t xml:space="preserve"> </w:t>
      </w:r>
    </w:p>
    <w:p w14:paraId="5B0F9189" w14:textId="7F4F119A" w:rsidR="00517A70" w:rsidRPr="00882316" w:rsidRDefault="00517A70" w:rsidP="0078412C">
      <w:pPr>
        <w:jc w:val="both"/>
        <w:rPr>
          <w:rStyle w:val="jlqj4b"/>
          <w:rFonts w:asciiTheme="majorBidi" w:hAnsiTheme="majorBidi" w:cstheme="majorBidi"/>
          <w:color w:val="00B050"/>
          <w:sz w:val="24"/>
          <w:szCs w:val="24"/>
          <w:rtl/>
          <w:lang w:val="en"/>
        </w:rPr>
      </w:pPr>
    </w:p>
    <w:p w14:paraId="3C0540DD" w14:textId="77777777" w:rsidR="005913E0" w:rsidRPr="00882316" w:rsidRDefault="005913E0" w:rsidP="0078412C">
      <w:pPr>
        <w:jc w:val="both"/>
        <w:rPr>
          <w:rFonts w:asciiTheme="majorBidi" w:hAnsiTheme="majorBidi" w:cstheme="majorBidi"/>
          <w:color w:val="00B050"/>
          <w:sz w:val="24"/>
          <w:szCs w:val="24"/>
          <w:lang w:val="en-AU"/>
        </w:rPr>
        <w:sectPr w:rsidR="005913E0" w:rsidRPr="00882316" w:rsidSect="005913E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20FAACC" w14:textId="2FDACD93" w:rsidR="00611E61" w:rsidRDefault="00611E61" w:rsidP="00971E41">
      <w:pPr>
        <w:jc w:val="center"/>
        <w:rPr>
          <w:rFonts w:asciiTheme="majorBidi" w:hAnsiTheme="majorBidi" w:cstheme="majorBidi"/>
          <w:rtl/>
          <w:lang w:val="en-AU"/>
        </w:rPr>
      </w:pPr>
    </w:p>
    <w:p w14:paraId="780D470E" w14:textId="306BEF4E" w:rsidR="000D5195" w:rsidRDefault="000D5195" w:rsidP="00971E41">
      <w:pPr>
        <w:jc w:val="center"/>
        <w:rPr>
          <w:rFonts w:asciiTheme="majorBidi" w:hAnsiTheme="majorBidi" w:cstheme="majorBidi"/>
          <w:rtl/>
          <w:lang w:val="en-AU"/>
        </w:rPr>
      </w:pPr>
    </w:p>
    <w:p w14:paraId="37C849B2" w14:textId="19BFFAA6" w:rsidR="000D5195" w:rsidRDefault="000D5195" w:rsidP="00971E41">
      <w:pPr>
        <w:jc w:val="center"/>
        <w:rPr>
          <w:rFonts w:asciiTheme="majorBidi" w:hAnsiTheme="majorBidi" w:cstheme="majorBidi"/>
          <w:rtl/>
          <w:lang w:val="en-AU"/>
        </w:rPr>
      </w:pPr>
    </w:p>
    <w:p w14:paraId="74FF62A1" w14:textId="0477C0C4" w:rsidR="000D5195" w:rsidRDefault="000D5195" w:rsidP="00971E41">
      <w:pPr>
        <w:jc w:val="center"/>
        <w:rPr>
          <w:rFonts w:asciiTheme="majorBidi" w:hAnsiTheme="majorBidi" w:cstheme="majorBidi"/>
          <w:rtl/>
          <w:lang w:val="en-AU"/>
        </w:rPr>
      </w:pPr>
    </w:p>
    <w:p w14:paraId="012ABF80" w14:textId="60014FFD" w:rsidR="000D5195" w:rsidRDefault="000D5195" w:rsidP="00971E41">
      <w:pPr>
        <w:jc w:val="center"/>
        <w:rPr>
          <w:rFonts w:asciiTheme="majorBidi" w:hAnsiTheme="majorBidi" w:cstheme="majorBidi"/>
          <w:rtl/>
          <w:lang w:val="en-AU"/>
        </w:rPr>
      </w:pPr>
    </w:p>
    <w:p w14:paraId="2D66897C" w14:textId="51B5208E" w:rsidR="000D5195" w:rsidRDefault="000D5195" w:rsidP="00971E41">
      <w:pPr>
        <w:jc w:val="center"/>
        <w:rPr>
          <w:rFonts w:asciiTheme="majorBidi" w:hAnsiTheme="majorBidi" w:cstheme="majorBidi"/>
          <w:rtl/>
          <w:lang w:val="en-AU"/>
        </w:rPr>
      </w:pPr>
    </w:p>
    <w:p w14:paraId="2CAEBE81" w14:textId="46CF2950" w:rsidR="000D5195" w:rsidRDefault="000D5195" w:rsidP="00971E41">
      <w:pPr>
        <w:jc w:val="center"/>
        <w:rPr>
          <w:rFonts w:asciiTheme="majorBidi" w:hAnsiTheme="majorBidi" w:cstheme="majorBidi"/>
          <w:rtl/>
          <w:lang w:val="en-AU"/>
        </w:rPr>
      </w:pPr>
    </w:p>
    <w:p w14:paraId="1470C2B9" w14:textId="44EAF2D2" w:rsidR="000D5195" w:rsidRDefault="000D5195" w:rsidP="00971E41">
      <w:pPr>
        <w:jc w:val="center"/>
        <w:rPr>
          <w:rFonts w:asciiTheme="majorBidi" w:hAnsiTheme="majorBidi" w:cstheme="majorBidi"/>
          <w:rtl/>
          <w:lang w:val="en-AU"/>
        </w:rPr>
      </w:pPr>
    </w:p>
    <w:p w14:paraId="0472444D" w14:textId="2EB2E191" w:rsidR="000D5195" w:rsidRDefault="000D5195" w:rsidP="00971E41">
      <w:pPr>
        <w:jc w:val="center"/>
        <w:rPr>
          <w:rFonts w:asciiTheme="majorBidi" w:hAnsiTheme="majorBidi" w:cstheme="majorBidi"/>
          <w:rtl/>
          <w:lang w:val="en-AU"/>
        </w:rPr>
      </w:pPr>
    </w:p>
    <w:p w14:paraId="1F8435DE" w14:textId="2E135659" w:rsidR="000D5195" w:rsidRDefault="000D5195" w:rsidP="00971E41">
      <w:pPr>
        <w:jc w:val="center"/>
        <w:rPr>
          <w:rFonts w:asciiTheme="majorBidi" w:hAnsiTheme="majorBidi" w:cstheme="majorBidi"/>
          <w:rtl/>
          <w:lang w:val="en-AU"/>
        </w:rPr>
      </w:pPr>
    </w:p>
    <w:p w14:paraId="36E45FDC" w14:textId="723E585B" w:rsidR="000D5195" w:rsidRDefault="000D5195" w:rsidP="00971E41">
      <w:pPr>
        <w:jc w:val="center"/>
        <w:rPr>
          <w:rFonts w:asciiTheme="majorBidi" w:hAnsiTheme="majorBidi" w:cstheme="majorBidi"/>
          <w:rtl/>
          <w:lang w:val="en-AU"/>
        </w:rPr>
      </w:pPr>
    </w:p>
    <w:p w14:paraId="209ECD73" w14:textId="77777777" w:rsidR="000D5195" w:rsidRDefault="000D5195" w:rsidP="00971E41">
      <w:pPr>
        <w:jc w:val="center"/>
        <w:rPr>
          <w:rFonts w:asciiTheme="majorBidi" w:hAnsiTheme="majorBidi" w:cstheme="majorBidi"/>
          <w:lang w:val="en-AU"/>
        </w:rPr>
        <w:sectPr w:rsidR="000D5195" w:rsidSect="005913E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691910" w14:textId="58BC6EB7" w:rsidR="007B1905" w:rsidRPr="00704EA2" w:rsidRDefault="007B1905" w:rsidP="00A6355B">
      <w:pPr>
        <w:jc w:val="center"/>
        <w:rPr>
          <w:rFonts w:asciiTheme="majorBidi" w:hAnsiTheme="majorBidi" w:cstheme="majorBidi"/>
        </w:rPr>
      </w:pPr>
      <w:r w:rsidRPr="00704EA2">
        <w:rPr>
          <w:rFonts w:asciiTheme="majorBidi" w:hAnsiTheme="majorBidi" w:cstheme="majorBidi"/>
        </w:rPr>
        <w:lastRenderedPageBreak/>
        <w:t>Table 1.</w:t>
      </w:r>
      <w:r w:rsidR="000E7A04" w:rsidRPr="00704EA2">
        <w:rPr>
          <w:rFonts w:asciiTheme="majorBidi" w:hAnsiTheme="majorBidi" w:cstheme="majorBidi"/>
        </w:rPr>
        <w:t xml:space="preserve"> List of </w:t>
      </w:r>
      <w:r w:rsidR="00525E8B" w:rsidRPr="00704EA2">
        <w:rPr>
          <w:rFonts w:asciiTheme="majorBidi" w:hAnsiTheme="majorBidi" w:cstheme="majorBidi"/>
        </w:rPr>
        <w:t xml:space="preserve">identified nematodes from Grapes </w:t>
      </w:r>
      <w:r w:rsidR="000E7A04" w:rsidRPr="00704EA2">
        <w:rPr>
          <w:rFonts w:asciiTheme="majorBidi" w:hAnsiTheme="majorBidi" w:cstheme="majorBidi"/>
        </w:rPr>
        <w:t>in this study</w:t>
      </w:r>
      <w:r w:rsidR="00B10B93">
        <w:rPr>
          <w:rFonts w:asciiTheme="majorBidi" w:hAnsiTheme="majorBidi" w:cstheme="majorBidi"/>
        </w:rPr>
        <w:t>,</w:t>
      </w:r>
      <w:r w:rsidR="000E7A04" w:rsidRPr="00704EA2">
        <w:rPr>
          <w:rFonts w:asciiTheme="majorBidi" w:hAnsiTheme="majorBidi" w:cstheme="majorBidi"/>
        </w:rPr>
        <w:t xml:space="preserve"> with morphometrics characters and their abundance</w:t>
      </w:r>
      <w:r w:rsidR="00A6355B" w:rsidRPr="00704EA2">
        <w:rPr>
          <w:rFonts w:asciiTheme="majorBidi" w:hAnsiTheme="majorBidi" w:cstheme="majorBidi"/>
        </w:rPr>
        <w:t>.</w:t>
      </w:r>
      <w:r w:rsidR="00765B6C" w:rsidRPr="00704EA2">
        <w:rPr>
          <w:rFonts w:asciiTheme="majorBidi" w:hAnsiTheme="majorBidi" w:cstheme="majorBidi"/>
        </w:rPr>
        <w:t xml:space="preserve"> All</w:t>
      </w:r>
      <w:r w:rsidR="00A6355B" w:rsidRPr="00704EA2">
        <w:rPr>
          <w:rFonts w:asciiTheme="majorBidi" w:hAnsiTheme="majorBidi" w:cstheme="majorBidi"/>
        </w:rPr>
        <w:t xml:space="preserve"> </w:t>
      </w:r>
      <w:r w:rsidR="00765B6C" w:rsidRPr="00704EA2">
        <w:rPr>
          <w:rFonts w:asciiTheme="majorBidi" w:hAnsiTheme="majorBidi" w:cstheme="majorBidi"/>
        </w:rPr>
        <w:t xml:space="preserve">measurements are in </w:t>
      </w:r>
      <w:proofErr w:type="spellStart"/>
      <w:r w:rsidR="00765B6C" w:rsidRPr="00704EA2">
        <w:rPr>
          <w:rFonts w:asciiTheme="majorBidi" w:hAnsiTheme="majorBidi" w:cstheme="majorBidi"/>
        </w:rPr>
        <w:t>μm</w:t>
      </w:r>
      <w:proofErr w:type="spellEnd"/>
      <w:r w:rsidR="00765B6C" w:rsidRPr="00704EA2">
        <w:t>.</w:t>
      </w:r>
      <w:r w:rsidR="00525E8B" w:rsidRPr="00704EA2">
        <w:rPr>
          <w:rFonts w:asciiTheme="majorBidi" w:hAnsiTheme="majorBidi" w:cstheme="majorBidi"/>
        </w:rPr>
        <w:t xml:space="preserve"> </w:t>
      </w:r>
    </w:p>
    <w:tbl>
      <w:tblPr>
        <w:tblStyle w:val="PlainTable4"/>
        <w:tblW w:w="12960" w:type="dxa"/>
        <w:tblLayout w:type="fixed"/>
        <w:tblLook w:val="04A0" w:firstRow="1" w:lastRow="0" w:firstColumn="1" w:lastColumn="0" w:noHBand="0" w:noVBand="1"/>
      </w:tblPr>
      <w:tblGrid>
        <w:gridCol w:w="476"/>
        <w:gridCol w:w="2354"/>
        <w:gridCol w:w="794"/>
        <w:gridCol w:w="9336"/>
      </w:tblGrid>
      <w:tr w:rsidR="00704EA2" w:rsidRPr="00704EA2" w14:paraId="058D3782" w14:textId="77777777" w:rsidTr="00EA4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B308B" w14:textId="77777777" w:rsidR="00C35587" w:rsidRPr="00704EA2" w:rsidRDefault="00C35587" w:rsidP="00321B1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04EA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NO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23FC0" w14:textId="77777777" w:rsidR="00C35587" w:rsidRPr="00704EA2" w:rsidRDefault="00C35587" w:rsidP="00321B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04EA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Nematode species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4F85A" w14:textId="7A2A7BB8" w:rsidR="00C35587" w:rsidRPr="00783381" w:rsidRDefault="00C35587" w:rsidP="003C29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704EA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Abundce</w:t>
            </w:r>
            <w:proofErr w:type="spellEnd"/>
            <w:r w:rsidRPr="00704EA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3C290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proofErr w:type="gramStart"/>
            <w:r w:rsidR="003C290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  </w:t>
            </w:r>
            <w:r w:rsidRPr="00704EA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(</w:t>
            </w:r>
            <w:proofErr w:type="gramEnd"/>
            <w:r w:rsidRPr="00704EA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%)</w:t>
            </w:r>
          </w:p>
        </w:tc>
        <w:tc>
          <w:tcPr>
            <w:tcW w:w="9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4A14F" w14:textId="70D71246" w:rsidR="00C35587" w:rsidRPr="00704EA2" w:rsidRDefault="00C35587" w:rsidP="00321B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04EA2">
              <w:rPr>
                <w:rFonts w:asciiTheme="majorBidi" w:hAnsiTheme="majorBidi" w:cstheme="majorBidi"/>
                <w:sz w:val="16"/>
                <w:szCs w:val="16"/>
              </w:rPr>
              <w:t>Morphometric Characters</w:t>
            </w:r>
          </w:p>
        </w:tc>
      </w:tr>
      <w:tr w:rsidR="00704EA2" w:rsidRPr="00704EA2" w14:paraId="496D3852" w14:textId="77777777" w:rsidTr="00EA4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tcBorders>
              <w:top w:val="single" w:sz="4" w:space="0" w:color="auto"/>
            </w:tcBorders>
            <w:shd w:val="clear" w:color="auto" w:fill="auto"/>
          </w:tcPr>
          <w:p w14:paraId="1597279B" w14:textId="77777777" w:rsidR="009C40DC" w:rsidRPr="00704EA2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04EA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auto" w:fill="auto"/>
          </w:tcPr>
          <w:p w14:paraId="62D733AF" w14:textId="77777777" w:rsidR="009C40DC" w:rsidRPr="00704EA2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704EA2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Amplimerlinius</w:t>
            </w:r>
            <w:proofErr w:type="spellEnd"/>
            <w:r w:rsidRPr="00704EA2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04EA2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globigerus</w:t>
            </w:r>
            <w:proofErr w:type="spellEnd"/>
            <w:r w:rsidRPr="00704EA2">
              <w:rPr>
                <w:rFonts w:asciiTheme="majorBidi" w:hAnsiTheme="majorBidi" w:cstheme="majorBidi"/>
                <w:i/>
                <w:iCs/>
                <w:sz w:val="16"/>
                <w:szCs w:val="16"/>
                <w:lang w:bidi="fa-IR"/>
              </w:rPr>
              <w:t xml:space="preserve"> </w:t>
            </w:r>
          </w:p>
          <w:p w14:paraId="74E69A43" w14:textId="77777777" w:rsidR="009C40DC" w:rsidRPr="00704EA2" w:rsidRDefault="009C40DC" w:rsidP="009C40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</w:tcPr>
          <w:p w14:paraId="090EA340" w14:textId="08232D79" w:rsidR="009C40DC" w:rsidRPr="00704EA2" w:rsidRDefault="009C40DC" w:rsidP="009C4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</w:rPr>
            </w:pPr>
            <w:r w:rsidRPr="00704EA2">
              <w:rPr>
                <w:rFonts w:asciiTheme="majorBidi" w:hAnsiTheme="majorBidi" w:cstheme="majorBidi"/>
                <w:sz w:val="16"/>
                <w:szCs w:val="16"/>
                <w:lang w:val="en-AU"/>
              </w:rPr>
              <w:t>9.4</w:t>
            </w:r>
          </w:p>
        </w:tc>
        <w:tc>
          <w:tcPr>
            <w:tcW w:w="9336" w:type="dxa"/>
            <w:tcBorders>
              <w:top w:val="single" w:sz="4" w:space="0" w:color="auto"/>
            </w:tcBorders>
            <w:shd w:val="clear" w:color="auto" w:fill="auto"/>
          </w:tcPr>
          <w:p w14:paraId="4DB8E670" w14:textId="33484EBF" w:rsidR="009C40DC" w:rsidRPr="00704EA2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4EA2">
              <w:rPr>
                <w:rFonts w:asciiTheme="majorBidi" w:hAnsiTheme="majorBidi" w:cs="B Mitra"/>
                <w:sz w:val="16"/>
                <w:szCs w:val="16"/>
              </w:rPr>
              <w:t>6</w:t>
            </w:r>
            <w:r w:rsidRPr="00704EA2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704EA2">
              <w:rPr>
                <w:rFonts w:asciiTheme="majorBidi" w:hAnsiTheme="majorBidi" w:cs="B Mitra"/>
                <w:sz w:val="16"/>
                <w:szCs w:val="16"/>
                <w:lang w:bidi="fa-IR"/>
              </w:rPr>
              <w:t>L=</w:t>
            </w:r>
            <w:r w:rsidRPr="00704EA2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749.5(723.35-880.6);</w:t>
            </w:r>
            <w:r w:rsidR="00567EA0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 xml:space="preserve"> </w:t>
            </w:r>
            <w:r w:rsidRPr="00704EA2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a=33.55 (29.5-35.4);</w:t>
            </w:r>
            <w:r w:rsidR="00567EA0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 xml:space="preserve"> </w:t>
            </w:r>
            <w:r w:rsidRPr="00704EA2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b=4.9 (4.7-5.2);</w:t>
            </w:r>
            <w:r w:rsidR="00567EA0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 xml:space="preserve"> </w:t>
            </w:r>
            <w:r w:rsidRPr="00704EA2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 xml:space="preserve">c=17.38(15.2-22.5); </w:t>
            </w:r>
            <w:r w:rsidRPr="00704EA2">
              <w:rPr>
                <w:rFonts w:asciiTheme="majorBidi" w:hAnsiTheme="majorBidi" w:cs="B Mitra"/>
                <w:sz w:val="16"/>
                <w:szCs w:val="16"/>
                <w:lang w:bidi="fa-IR"/>
              </w:rPr>
              <w:t>c`= 2.8(2.4-3.6);</w:t>
            </w:r>
            <w:r w:rsidR="0076097C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704EA2">
              <w:rPr>
                <w:rFonts w:asciiTheme="majorBidi" w:hAnsiTheme="majorBidi" w:cs="B Mitra"/>
                <w:sz w:val="16"/>
                <w:szCs w:val="16"/>
                <w:lang w:bidi="fa-IR"/>
              </w:rPr>
              <w:t>V=55.3 (53-60);</w:t>
            </w:r>
            <w:r w:rsidR="0076097C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704EA2">
              <w:rPr>
                <w:rFonts w:asciiTheme="majorBidi" w:hAnsiTheme="majorBidi" w:cs="B Mitra"/>
                <w:sz w:val="16"/>
                <w:szCs w:val="16"/>
                <w:lang w:bidi="fa-IR"/>
              </w:rPr>
              <w:t>stylet=21 (19.76</w:t>
            </w:r>
            <w:r w:rsidR="00E623AD">
              <w:rPr>
                <w:rFonts w:asciiTheme="majorBidi" w:hAnsiTheme="majorBidi" w:cs="B Mitra"/>
                <w:sz w:val="16"/>
                <w:szCs w:val="16"/>
                <w:lang w:bidi="fa-IR"/>
              </w:rPr>
              <w:t>-</w:t>
            </w:r>
            <w:r w:rsidRPr="00704EA2">
              <w:rPr>
                <w:rFonts w:asciiTheme="majorBidi" w:hAnsiTheme="majorBidi" w:cs="B Mitra"/>
                <w:sz w:val="16"/>
                <w:szCs w:val="16"/>
                <w:lang w:bidi="fa-IR"/>
              </w:rPr>
              <w:t>22.8)</w:t>
            </w:r>
            <w:r w:rsidR="003C290C">
              <w:rPr>
                <w:rFonts w:asciiTheme="majorBidi" w:hAnsiTheme="majorBidi" w:cs="B Mitra"/>
                <w:sz w:val="16"/>
                <w:szCs w:val="16"/>
                <w:lang w:bidi="fa-IR"/>
              </w:rPr>
              <w:t>;</w:t>
            </w:r>
            <w:r w:rsidR="005326D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704EA2">
              <w:rPr>
                <w:rFonts w:asciiTheme="majorBidi" w:hAnsiTheme="majorBidi" w:cs="B Mitra"/>
                <w:sz w:val="16"/>
                <w:szCs w:val="16"/>
              </w:rPr>
              <w:t>Tail =39.4(33.44</w:t>
            </w:r>
            <w:r w:rsidRPr="00704EA2">
              <w:rPr>
                <w:rFonts w:asciiTheme="majorBidi" w:hAnsiTheme="majorBidi" w:cs="B Mitra"/>
                <w:sz w:val="16"/>
                <w:szCs w:val="16"/>
                <w:rtl/>
              </w:rPr>
              <w:t>-</w:t>
            </w:r>
            <w:r w:rsidRPr="00704EA2">
              <w:rPr>
                <w:rFonts w:asciiTheme="majorBidi" w:hAnsiTheme="majorBidi" w:cs="B Mitra"/>
                <w:sz w:val="16"/>
                <w:szCs w:val="16"/>
              </w:rPr>
              <w:t xml:space="preserve">47.12); Tail annuli = </w:t>
            </w:r>
            <w:r w:rsidRPr="00704EA2">
              <w:rPr>
                <w:rFonts w:asciiTheme="majorBidi" w:hAnsiTheme="majorBidi" w:cs="B Mitra"/>
                <w:sz w:val="16"/>
                <w:szCs w:val="16"/>
                <w:lang w:bidi="fa-IR"/>
              </w:rPr>
              <w:t>37-40.</w:t>
            </w:r>
          </w:p>
        </w:tc>
      </w:tr>
      <w:tr w:rsidR="009C40DC" w:rsidRPr="00345157" w14:paraId="5CC7D5B2" w14:textId="77777777" w:rsidTr="00EA4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7E166F43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354" w:type="dxa"/>
            <w:shd w:val="clear" w:color="auto" w:fill="auto"/>
          </w:tcPr>
          <w:p w14:paraId="3DB75680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Aphelenchus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avenae</w:t>
            </w:r>
            <w:r w:rsidRPr="00345157">
              <w:rPr>
                <w:rFonts w:asciiTheme="majorBidi" w:hAnsiTheme="majorBidi" w:cstheme="majorBidi"/>
                <w:sz w:val="16"/>
                <w:szCs w:val="16"/>
              </w:rPr>
              <w:t>e</w:t>
            </w:r>
            <w:proofErr w:type="spellEnd"/>
            <w:r w:rsidRPr="00345157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14:paraId="3D7E3B66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</w:tcPr>
          <w:p w14:paraId="46C268E2" w14:textId="48942B96" w:rsidR="009C40DC" w:rsidRPr="00345157" w:rsidRDefault="009C40DC" w:rsidP="009C4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9336" w:type="dxa"/>
            <w:shd w:val="clear" w:color="auto" w:fill="auto"/>
          </w:tcPr>
          <w:p w14:paraId="2EB99C29" w14:textId="2878FD69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</w:rPr>
              <w:t>9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680(566.1-893.18);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32 (29.5-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37.5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);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5 (4.4-5.6);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b`=4 (3-5);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34.5 (27.5-38.1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);c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`=1.8(1.6-2.1);V=75 (67-80);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17.8(15.2</w:t>
            </w:r>
            <w:r w:rsidR="003769C0">
              <w:rPr>
                <w:rFonts w:asciiTheme="majorBidi" w:hAnsiTheme="majorBidi" w:cs="B Mitra"/>
                <w:sz w:val="16"/>
                <w:szCs w:val="16"/>
                <w:lang w:bidi="fa-IR"/>
              </w:rPr>
              <w:t>-21.28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)</w:t>
            </w:r>
            <w:r w:rsidR="003769C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Tail=20.1(18.24-22.8).</w:t>
            </w:r>
          </w:p>
          <w:p w14:paraId="21A89E26" w14:textId="60874DED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</w:rPr>
              <w:t>5</w:t>
            </w:r>
            <w:proofErr w:type="gramStart"/>
            <w:r w:rsidRPr="00345157">
              <w:rPr>
                <w:rStyle w:val="unicode"/>
                <w:rFonts w:asciiTheme="majorBidi" w:hAnsiTheme="majorBidi" w:cstheme="majorBidi"/>
                <w:sz w:val="16"/>
                <w:szCs w:val="16"/>
              </w:rPr>
              <w:t>♂</w:t>
            </w:r>
            <w:r w:rsidR="00567EA0">
              <w:rPr>
                <w:rStyle w:val="unicode"/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345157">
              <w:rPr>
                <w:rStyle w:val="unicode"/>
                <w:rFonts w:asciiTheme="majorBidi" w:hAnsiTheme="majorBidi" w:cstheme="majorBidi" w:hint="cs"/>
                <w:sz w:val="16"/>
                <w:szCs w:val="16"/>
                <w:rtl/>
              </w:rPr>
              <w:t>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theme="majorBidi" w:hint="cs"/>
                <w:sz w:val="16"/>
                <w:szCs w:val="16"/>
                <w:rtl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548.4(377.4-616.42)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 xml:space="preserve">a=31.98(27.5-330.7);b=4.3(4.2-4.5);c=19.32(18.6 20) ;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c`=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2.6(2.5-2.8); stylet=16.4(15.2-18.24);Tail=26.1(19.76 30.4); Gubernaculum = 15.2; Spicules=6.69(4.56-9.12).</w:t>
            </w:r>
          </w:p>
        </w:tc>
      </w:tr>
      <w:tr w:rsidR="00345157" w:rsidRPr="00345157" w14:paraId="3E125ACE" w14:textId="77777777" w:rsidTr="00EA4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795DE8D9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2354" w:type="dxa"/>
            <w:shd w:val="clear" w:color="auto" w:fill="auto"/>
          </w:tcPr>
          <w:p w14:paraId="22BACF36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Aphelenchoides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limberi</w:t>
            </w:r>
            <w:proofErr w:type="spellEnd"/>
            <w:r w:rsidRPr="00345157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</w:p>
          <w:p w14:paraId="73AC0030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</w:tcPr>
          <w:p w14:paraId="186B8A77" w14:textId="7758EEE8" w:rsidR="009C40DC" w:rsidRPr="00345157" w:rsidRDefault="009C40DC" w:rsidP="009C4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2.8</w:t>
            </w:r>
          </w:p>
        </w:tc>
        <w:tc>
          <w:tcPr>
            <w:tcW w:w="9336" w:type="dxa"/>
            <w:shd w:val="clear" w:color="auto" w:fill="auto"/>
          </w:tcPr>
          <w:p w14:paraId="28902CC5" w14:textId="4AA35CAC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5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L=557.4(516.8-603.84);</w:t>
            </w:r>
            <w:r w:rsidR="00567EA0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a=34.76(32-39);</w:t>
            </w:r>
            <w:r w:rsidR="00567EA0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b=4.9(4.3-5.5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</w:rPr>
              <w:t>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b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`=5.3 (4.8-5.8);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 xml:space="preserve">c=14.9(13.2-18);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c`=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3.1(2.5-3.6);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V=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66.6(62</w:t>
            </w:r>
            <w:r w:rsidR="005326D0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70);</w:t>
            </w:r>
            <w:r w:rsidR="005326D0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</w:t>
            </w:r>
            <w:r w:rsidR="005326D0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=11.8</w:t>
            </w:r>
            <w:r w:rsidR="00640BFB">
              <w:rPr>
                <w:rFonts w:asciiTheme="majorBidi" w:hAnsiTheme="majorBidi" w:cs="B Mitra"/>
                <w:sz w:val="16"/>
                <w:szCs w:val="16"/>
              </w:rPr>
              <w:t>(</w:t>
            </w:r>
            <w:r w:rsidR="005326D0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(10.6</w:t>
            </w:r>
            <w:r w:rsidR="005326D0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-13.68);Tail=43.7(33.44-53.2).</w:t>
            </w:r>
          </w:p>
        </w:tc>
      </w:tr>
      <w:tr w:rsidR="009C40DC" w:rsidRPr="00345157" w14:paraId="14F8DD0A" w14:textId="77777777" w:rsidTr="00EA4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6132777C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2354" w:type="dxa"/>
            <w:shd w:val="clear" w:color="auto" w:fill="auto"/>
          </w:tcPr>
          <w:p w14:paraId="681ECA67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Basiria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graminophila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</w:p>
          <w:p w14:paraId="0047C303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</w:tcPr>
          <w:p w14:paraId="07DFCF7A" w14:textId="29D23D2F" w:rsidR="009C40DC" w:rsidRPr="00345157" w:rsidRDefault="009C40DC" w:rsidP="009C4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5.7</w:t>
            </w:r>
          </w:p>
        </w:tc>
        <w:tc>
          <w:tcPr>
            <w:tcW w:w="9336" w:type="dxa"/>
            <w:shd w:val="clear" w:color="auto" w:fill="auto"/>
          </w:tcPr>
          <w:p w14:paraId="5C110BA7" w14:textId="45874A38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8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706.9(660.45-817.7);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36.5(30.1-44.8);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5.1(4.1-5.7);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7.5(4.3-8.6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);c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`=9.92(6.9-12.5); V=65.8(61-80); V`=81.2(80</w:t>
            </w:r>
            <w:r w:rsidR="005326D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83);</w:t>
            </w:r>
            <w:r w:rsidR="005326D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</w:t>
            </w:r>
            <w:r w:rsidR="005326D0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9.96</w:t>
            </w:r>
            <w:r w:rsidR="005326D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(9.3-10.64);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 =127.7(94.84-148.8).</w:t>
            </w:r>
          </w:p>
        </w:tc>
      </w:tr>
      <w:tr w:rsidR="00345157" w:rsidRPr="00345157" w14:paraId="1BB53F4B" w14:textId="77777777" w:rsidTr="00EA4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2A44828E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2354" w:type="dxa"/>
            <w:shd w:val="clear" w:color="auto" w:fill="auto"/>
          </w:tcPr>
          <w:p w14:paraId="215144B9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Boleodorus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thylactus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</w:p>
          <w:p w14:paraId="45C63D75" w14:textId="77777777" w:rsidR="009C40DC" w:rsidRPr="00345157" w:rsidRDefault="009C40DC" w:rsidP="009C40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</w:tcPr>
          <w:p w14:paraId="6AF31181" w14:textId="0181F424" w:rsidR="009C40DC" w:rsidRPr="00345157" w:rsidRDefault="009C40DC" w:rsidP="009C4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2.8</w:t>
            </w:r>
          </w:p>
        </w:tc>
        <w:tc>
          <w:tcPr>
            <w:tcW w:w="9336" w:type="dxa"/>
            <w:shd w:val="clear" w:color="auto" w:fill="auto"/>
          </w:tcPr>
          <w:p w14:paraId="61307995" w14:textId="723732C3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4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688.7(641.58-723.35);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38 (33.9-42.2);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6.3(5.6-7.7);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11.3(8.9-12.9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);c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`=5.35(4.7-6.2);V=77.5(73-81);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8.06(7.44-8.68)</w:t>
            </w:r>
            <w:r w:rsidR="00E8689A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;</w:t>
            </w:r>
            <w:r w:rsidR="00E8689A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</w:t>
            </w:r>
            <w:r w:rsidR="00E8689A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67.75(62-77.5).</w:t>
            </w:r>
          </w:p>
        </w:tc>
      </w:tr>
      <w:tr w:rsidR="009C40DC" w:rsidRPr="00345157" w14:paraId="2D4A3F3C" w14:textId="77777777" w:rsidTr="00EA4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1349E4E2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2354" w:type="dxa"/>
            <w:shd w:val="clear" w:color="auto" w:fill="auto"/>
          </w:tcPr>
          <w:p w14:paraId="14DE7444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Coslenchus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  <w:lang w:val="en-AU"/>
              </w:rPr>
              <w:t>polygyrus</w:t>
            </w:r>
            <w:proofErr w:type="spellEnd"/>
            <w:r w:rsidRPr="00345157">
              <w:rPr>
                <w:rFonts w:asciiTheme="majorBidi" w:hAnsiTheme="majorBidi" w:cstheme="majorBidi"/>
                <w:sz w:val="16"/>
                <w:szCs w:val="16"/>
                <w:lang w:val="en-AU" w:bidi="fa-IR"/>
              </w:rPr>
              <w:t xml:space="preserve"> </w:t>
            </w:r>
          </w:p>
          <w:p w14:paraId="351F1717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</w:tcPr>
          <w:p w14:paraId="58B892A3" w14:textId="717FC82A" w:rsidR="009C40DC" w:rsidRPr="00345157" w:rsidRDefault="009C40DC" w:rsidP="009C4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10.5</w:t>
            </w:r>
          </w:p>
        </w:tc>
        <w:tc>
          <w:tcPr>
            <w:tcW w:w="9336" w:type="dxa"/>
            <w:shd w:val="clear" w:color="auto" w:fill="auto"/>
          </w:tcPr>
          <w:p w14:paraId="04C5A4A7" w14:textId="249F13B6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8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693.4(566.1-943.5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=33.6(31-35);b=5.5(5-6.2);c=5(3.3-6.3);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c`=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11.8(9.1-15.7);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V=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66.7 (61-67);stylet=11.9(10.54-15.2);</w:t>
            </w:r>
            <w:r w:rsidR="005727A0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Tail=</w:t>
            </w:r>
            <w:r w:rsidR="005727A0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128.6</w:t>
            </w:r>
            <w:r w:rsidR="005727A0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 xml:space="preserve">(96.1-144.4);Reos=57(56-58);Rex=41(40- 43); </w:t>
            </w:r>
            <w:proofErr w:type="spellStart"/>
            <w:r w:rsidRPr="00345157">
              <w:rPr>
                <w:rFonts w:asciiTheme="majorBidi" w:hAnsiTheme="majorBidi" w:cs="B Mitra"/>
                <w:sz w:val="16"/>
                <w:szCs w:val="16"/>
              </w:rPr>
              <w:t>Rvu</w:t>
            </w:r>
            <w:proofErr w:type="spellEnd"/>
            <w:r w:rsidRPr="00345157">
              <w:rPr>
                <w:rFonts w:asciiTheme="majorBidi" w:hAnsiTheme="majorBidi" w:cs="B Mitra"/>
                <w:sz w:val="16"/>
                <w:szCs w:val="16"/>
              </w:rPr>
              <w:t>=151(145-155);</w:t>
            </w:r>
            <w:proofErr w:type="spellStart"/>
            <w:r w:rsidRPr="00345157">
              <w:rPr>
                <w:rFonts w:asciiTheme="majorBidi" w:hAnsiTheme="majorBidi" w:cs="B Mitra"/>
                <w:sz w:val="16"/>
                <w:szCs w:val="16"/>
              </w:rPr>
              <w:t>Rvan</w:t>
            </w:r>
            <w:proofErr w:type="spellEnd"/>
            <w:r w:rsidRPr="00345157">
              <w:rPr>
                <w:rFonts w:asciiTheme="majorBidi" w:hAnsiTheme="majorBidi" w:cs="B Mitra"/>
                <w:sz w:val="16"/>
                <w:szCs w:val="16"/>
              </w:rPr>
              <w:t>=41(40-43).</w:t>
            </w:r>
          </w:p>
        </w:tc>
      </w:tr>
      <w:tr w:rsidR="00345157" w:rsidRPr="00345157" w14:paraId="5FAA5B1F" w14:textId="77777777" w:rsidTr="00EA4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1468ACDA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tcW w:w="2354" w:type="dxa"/>
            <w:shd w:val="clear" w:color="auto" w:fill="auto"/>
          </w:tcPr>
          <w:p w14:paraId="0EBBE8B0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Ditylenchus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dipcasi</w:t>
            </w:r>
            <w:proofErr w:type="spellEnd"/>
            <w:r w:rsidRPr="00345157">
              <w:rPr>
                <w:rFonts w:asciiTheme="majorBidi" w:hAnsiTheme="majorBidi" w:cstheme="majorBidi"/>
                <w:sz w:val="16"/>
                <w:szCs w:val="16"/>
                <w:lang w:val="en-AU" w:bidi="fa-IR"/>
              </w:rPr>
              <w:t xml:space="preserve"> </w:t>
            </w:r>
          </w:p>
          <w:p w14:paraId="59DA51F9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</w:tcPr>
          <w:p w14:paraId="5A7F3BC4" w14:textId="4E2EF137" w:rsidR="009C40DC" w:rsidRPr="00345157" w:rsidRDefault="009C40DC" w:rsidP="009C4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9336" w:type="dxa"/>
            <w:shd w:val="clear" w:color="auto" w:fill="auto"/>
          </w:tcPr>
          <w:p w14:paraId="2787937A" w14:textId="3BDE4EBB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8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L=</w:t>
            </w:r>
            <w:r w:rsidRPr="00345157">
              <w:rPr>
                <w:rFonts w:asciiTheme="majorBidi" w:hAnsiTheme="majorBidi" w:cs="B Mitra"/>
                <w:color w:val="000000" w:themeColor="text1"/>
                <w:sz w:val="16"/>
                <w:szCs w:val="16"/>
                <w:lang w:val="en-AU" w:bidi="fa-IR"/>
              </w:rPr>
              <w:t>798.5</w:t>
            </w:r>
            <w:r w:rsidRPr="00345157">
              <w:rPr>
                <w:rFonts w:asciiTheme="majorBidi" w:hAnsiTheme="majorBidi" w:cs="B Mitra"/>
                <w:color w:val="000000" w:themeColor="text1"/>
                <w:sz w:val="16"/>
                <w:szCs w:val="16"/>
                <w:lang w:bidi="fa-IR"/>
              </w:rPr>
              <w:t>(597.55-947.95</w:t>
            </w:r>
            <w:proofErr w:type="gramStart"/>
            <w:r w:rsidRPr="00345157">
              <w:rPr>
                <w:rFonts w:asciiTheme="majorBidi" w:hAnsiTheme="majorBidi" w:cs="B Mitra"/>
                <w:color w:val="000000" w:themeColor="text1"/>
                <w:sz w:val="16"/>
                <w:szCs w:val="16"/>
                <w:lang w:val="en-AU" w:bidi="fa-IR"/>
              </w:rPr>
              <w:t>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color w:val="000000" w:themeColor="text1"/>
                <w:sz w:val="16"/>
                <w:szCs w:val="16"/>
                <w:lang w:bidi="fa-IR"/>
              </w:rPr>
              <w:t>39.8(34.4-47.9);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color w:val="000000" w:themeColor="text1"/>
                <w:sz w:val="16"/>
                <w:szCs w:val="16"/>
                <w:lang w:bidi="fa-IR"/>
              </w:rPr>
              <w:t>6.2(5.9-6.8);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c=</w:t>
            </w:r>
            <w:r w:rsidRPr="00345157">
              <w:rPr>
                <w:rFonts w:asciiTheme="majorBidi" w:hAnsiTheme="majorBidi" w:cs="B Mitra"/>
                <w:color w:val="000000" w:themeColor="text1"/>
                <w:sz w:val="16"/>
                <w:szCs w:val="16"/>
                <w:lang w:bidi="fa-IR"/>
              </w:rPr>
              <w:t xml:space="preserve">12.6(9.5 16.5 );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c`= </w:t>
            </w:r>
            <w:r w:rsidRPr="00345157">
              <w:rPr>
                <w:rFonts w:asciiTheme="majorBidi" w:hAnsiTheme="majorBidi" w:cs="B Mitra"/>
                <w:color w:val="000000" w:themeColor="text1"/>
                <w:sz w:val="16"/>
                <w:szCs w:val="16"/>
                <w:lang w:bidi="fa-IR"/>
              </w:rPr>
              <w:t>5.2 (4.1-6.2);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V=</w:t>
            </w:r>
            <w:r w:rsidRPr="00345157">
              <w:rPr>
                <w:rFonts w:asciiTheme="majorBidi" w:hAnsiTheme="majorBidi" w:cs="B Mitra"/>
                <w:color w:val="000000" w:themeColor="text1"/>
                <w:sz w:val="16"/>
                <w:szCs w:val="16"/>
                <w:lang w:bidi="fa-IR"/>
              </w:rPr>
              <w:t>80(78-82);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 xml:space="preserve"> stylet=</w:t>
            </w:r>
            <w:r w:rsidRPr="00345157">
              <w:rPr>
                <w:rFonts w:asciiTheme="majorBidi" w:hAnsiTheme="majorBidi" w:cs="B Mitra"/>
                <w:color w:val="000000" w:themeColor="text1"/>
                <w:sz w:val="16"/>
                <w:szCs w:val="16"/>
                <w:lang w:bidi="fa-IR"/>
              </w:rPr>
              <w:t xml:space="preserve">9.1(7.6-10.6);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 length=79(76-91.2).</w:t>
            </w:r>
          </w:p>
          <w:p w14:paraId="173176E1" w14:textId="4F8DD77E" w:rsidR="009C40DC" w:rsidRPr="00345157" w:rsidRDefault="009C40DC" w:rsidP="009C40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5</w:t>
            </w:r>
            <w:r w:rsidRPr="00345157">
              <w:rPr>
                <w:rStyle w:val="unicode"/>
                <w:rFonts w:asciiTheme="majorBidi" w:hAnsiTheme="majorBidi" w:cstheme="majorBidi"/>
                <w:sz w:val="16"/>
                <w:szCs w:val="16"/>
              </w:rPr>
              <w:t xml:space="preserve">♂: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L=</w:t>
            </w:r>
            <w:r w:rsidRPr="00345157">
              <w:rPr>
                <w:rFonts w:asciiTheme="majorBidi" w:hAnsiTheme="majorBidi" w:cs="B Mitra"/>
                <w:color w:val="000000" w:themeColor="text1"/>
                <w:sz w:val="16"/>
                <w:szCs w:val="16"/>
                <w:lang w:bidi="fa-IR"/>
              </w:rPr>
              <w:t>844.4(673.03-1132.2);</w:t>
            </w:r>
            <w:r w:rsidR="00CD38BF">
              <w:rPr>
                <w:rFonts w:asciiTheme="majorBidi" w:hAnsiTheme="majorBidi" w:cs="B Mitra"/>
                <w:color w:val="000000" w:themeColor="text1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color w:val="000000" w:themeColor="text1"/>
                <w:sz w:val="16"/>
                <w:szCs w:val="16"/>
                <w:lang w:bidi="fa-IR"/>
              </w:rPr>
              <w:t>38.83(36.8-41.3);</w:t>
            </w:r>
            <w:r w:rsidR="00CD38BF">
              <w:rPr>
                <w:rFonts w:asciiTheme="majorBidi" w:hAnsiTheme="majorBidi" w:cs="B Mitra"/>
                <w:color w:val="000000" w:themeColor="text1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color w:val="000000" w:themeColor="text1"/>
                <w:sz w:val="16"/>
                <w:szCs w:val="16"/>
                <w:lang w:bidi="fa-IR"/>
              </w:rPr>
              <w:t>5.07(4.6-5.6);</w:t>
            </w:r>
            <w:r w:rsidR="00CD38BF">
              <w:rPr>
                <w:rFonts w:asciiTheme="majorBidi" w:hAnsiTheme="majorBidi" w:cs="B Mitra"/>
                <w:color w:val="000000" w:themeColor="text1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c=</w:t>
            </w:r>
            <w:r w:rsidRPr="00345157">
              <w:rPr>
                <w:rFonts w:asciiTheme="majorBidi" w:hAnsiTheme="majorBidi" w:cs="B Mitra"/>
                <w:color w:val="000000" w:themeColor="text1"/>
                <w:sz w:val="16"/>
                <w:szCs w:val="16"/>
                <w:lang w:bidi="fa-IR"/>
              </w:rPr>
              <w:t>14.6(12.4-17.7);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c`=</w:t>
            </w:r>
            <w:r w:rsidRPr="00345157">
              <w:rPr>
                <w:rFonts w:asciiTheme="majorBidi" w:hAnsiTheme="majorBidi" w:cs="B Mitra"/>
                <w:color w:val="000000" w:themeColor="text1"/>
                <w:sz w:val="16"/>
                <w:szCs w:val="16"/>
                <w:lang w:bidi="fa-IR"/>
              </w:rPr>
              <w:t>5.05 (4.5-6.1);</w:t>
            </w:r>
            <w:r w:rsidR="00567EA0">
              <w:rPr>
                <w:rFonts w:asciiTheme="majorBidi" w:hAnsiTheme="majorBidi" w:cs="B Mitra"/>
                <w:color w:val="000000" w:themeColor="text1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</w:t>
            </w:r>
            <w:r w:rsidRPr="00345157">
              <w:rPr>
                <w:rFonts w:asciiTheme="majorBidi" w:hAnsiTheme="majorBidi" w:cs="B Mitra"/>
                <w:color w:val="000000" w:themeColor="text1"/>
                <w:sz w:val="16"/>
                <w:szCs w:val="16"/>
                <w:lang w:bidi="fa-IR"/>
              </w:rPr>
              <w:t>9.12 (7.6-12.6);</w:t>
            </w:r>
            <w:r w:rsidR="00567EA0">
              <w:rPr>
                <w:rFonts w:asciiTheme="majorBidi" w:hAnsiTheme="majorBidi" w:cs="B Mitra"/>
                <w:color w:val="000000" w:themeColor="text1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 =7.18</w:t>
            </w:r>
            <w:r w:rsidR="006D3451">
              <w:rPr>
                <w:rFonts w:asciiTheme="majorBidi" w:hAnsiTheme="majorBidi" w:cs="B Mitra" w:hint="cs"/>
                <w:sz w:val="16"/>
                <w:szCs w:val="16"/>
                <w:rtl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(48.64-63.84);</w:t>
            </w:r>
            <w:r w:rsidRPr="00345157">
              <w:rPr>
                <w:rFonts w:asciiTheme="majorBidi" w:hAnsiTheme="majorBidi" w:cs="B Mitra" w:hint="cs"/>
                <w:sz w:val="16"/>
                <w:szCs w:val="16"/>
                <w:rtl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Gubernaculum=</w:t>
            </w:r>
            <w:r w:rsidRPr="00345157">
              <w:rPr>
                <w:rFonts w:asciiTheme="majorBidi" w:hAnsiTheme="majorBidi" w:cs="B Mitra"/>
                <w:color w:val="000000" w:themeColor="text1"/>
                <w:sz w:val="16"/>
                <w:szCs w:val="16"/>
                <w:lang w:bidi="fa-IR"/>
              </w:rPr>
              <w:t xml:space="preserve">8.36(7.6-12.16);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Spicules=</w:t>
            </w:r>
            <w:r w:rsidRPr="00345157">
              <w:rPr>
                <w:rFonts w:asciiTheme="majorBidi" w:hAnsiTheme="majorBidi" w:cs="B Mitra"/>
                <w:color w:val="000000" w:themeColor="text1"/>
                <w:sz w:val="16"/>
                <w:szCs w:val="16"/>
                <w:lang w:bidi="fa-IR"/>
              </w:rPr>
              <w:t>22.04(16.72-27.36).</w:t>
            </w:r>
          </w:p>
        </w:tc>
      </w:tr>
      <w:tr w:rsidR="009C40DC" w:rsidRPr="00345157" w14:paraId="4DA09790" w14:textId="77777777" w:rsidTr="00EA4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257695BF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8</w:t>
            </w:r>
          </w:p>
        </w:tc>
        <w:tc>
          <w:tcPr>
            <w:tcW w:w="2354" w:type="dxa"/>
            <w:shd w:val="clear" w:color="auto" w:fill="auto"/>
          </w:tcPr>
          <w:p w14:paraId="515B7FED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Ditylenchu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  <w:lang w:val="en-AU"/>
              </w:rPr>
              <w:t xml:space="preserve">s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  <w:lang w:val="en-AU"/>
              </w:rPr>
              <w:t>parvus</w:t>
            </w:r>
            <w:proofErr w:type="spellEnd"/>
            <w:r w:rsidRPr="00345157">
              <w:rPr>
                <w:rFonts w:asciiTheme="majorBidi" w:hAnsiTheme="majorBidi" w:cstheme="majorBidi"/>
                <w:sz w:val="16"/>
                <w:szCs w:val="16"/>
                <w:lang w:val="en-AU" w:bidi="fa-IR"/>
              </w:rPr>
              <w:t xml:space="preserve"> </w:t>
            </w:r>
          </w:p>
          <w:p w14:paraId="3E478223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</w:tcPr>
          <w:p w14:paraId="41240A97" w14:textId="79E89708" w:rsidR="009C40DC" w:rsidRPr="00345157" w:rsidRDefault="009C40DC" w:rsidP="009C4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16.2</w:t>
            </w:r>
          </w:p>
        </w:tc>
        <w:tc>
          <w:tcPr>
            <w:tcW w:w="9336" w:type="dxa"/>
            <w:shd w:val="clear" w:color="auto" w:fill="auto"/>
          </w:tcPr>
          <w:p w14:paraId="585846CA" w14:textId="27B461A4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14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="00CD38BF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573.9(553.52-792.54);</w:t>
            </w:r>
            <w:r w:rsidR="00CD38BF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40.2(30.4-46.6);</w:t>
            </w:r>
            <w:r w:rsidR="00CD38BF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5.4(5.1-6.1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6.6(5.9-10.2);c`=8.06(5.9-9.2);V=76.5(68-85);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7.7(7.6-8.68);</w:t>
            </w:r>
            <w:r w:rsidR="005727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Tail=</w:t>
            </w:r>
            <w:r w:rsidR="005727A0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89.6(88.16-132.2).</w:t>
            </w:r>
          </w:p>
        </w:tc>
      </w:tr>
      <w:tr w:rsidR="00345157" w:rsidRPr="00345157" w14:paraId="570BB820" w14:textId="77777777" w:rsidTr="00EA4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24E34389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tcW w:w="2354" w:type="dxa"/>
            <w:shd w:val="clear" w:color="auto" w:fill="auto"/>
          </w:tcPr>
          <w:p w14:paraId="3DA2988A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Ditylenchus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tenuidens</w:t>
            </w:r>
            <w:proofErr w:type="spellEnd"/>
            <w:r w:rsidRPr="00345157"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  <w:t xml:space="preserve"> </w:t>
            </w:r>
          </w:p>
          <w:p w14:paraId="21C2C1B3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</w:tcPr>
          <w:p w14:paraId="6ED52CDD" w14:textId="6AF6F5C1" w:rsidR="009C40DC" w:rsidRPr="00345157" w:rsidRDefault="009C40DC" w:rsidP="009C4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7.1</w:t>
            </w:r>
          </w:p>
        </w:tc>
        <w:tc>
          <w:tcPr>
            <w:tcW w:w="9336" w:type="dxa"/>
            <w:shd w:val="clear" w:color="auto" w:fill="auto"/>
          </w:tcPr>
          <w:p w14:paraId="478DA227" w14:textId="7686E1CF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5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="00CD38BF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798.83(629-849.15);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36.6(34.3-41.3);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5.8(5-6.8);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11.77(12.9-15.5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);c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`=6.05 3.8-4.4);V=78.5(64-85);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9.1(8.68-9.92);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 =</w:t>
            </w:r>
            <w:r w:rsidR="005727A0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59.3(53.94-65.1).</w:t>
            </w:r>
          </w:p>
          <w:p w14:paraId="1F929FDE" w14:textId="2F91B836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4</w:t>
            </w:r>
            <w:r w:rsidRPr="00345157">
              <w:rPr>
                <w:rStyle w:val="unicode"/>
                <w:rFonts w:asciiTheme="majorBidi" w:hAnsiTheme="majorBidi" w:cstheme="majorBidi"/>
                <w:sz w:val="16"/>
                <w:szCs w:val="16"/>
              </w:rPr>
              <w:t>♂:</w:t>
            </w:r>
            <w:r w:rsidR="00567EA0">
              <w:rPr>
                <w:rStyle w:val="unicode"/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635.29(597.55-673.03);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39.75(39.3-40.2);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4.8(4.8-4.9);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4(3.1-5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);c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`=18.6(15.5-21.7);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7.75 (7.44-8.06);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Tail=34.72(31</w:t>
            </w:r>
            <w:r w:rsidR="00F064E1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38.44</w:t>
            </w:r>
            <w:r w:rsidR="00F064E1">
              <w:rPr>
                <w:rFonts w:asciiTheme="majorBidi" w:hAnsiTheme="majorBidi" w:cs="B Mitra"/>
                <w:sz w:val="16"/>
                <w:szCs w:val="16"/>
              </w:rPr>
              <w:t xml:space="preserve">)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 xml:space="preserve">Gubernaculum=8.3(7.6-9.12);Spicules=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17.05(15.5-18.6).</w:t>
            </w:r>
          </w:p>
        </w:tc>
      </w:tr>
      <w:tr w:rsidR="009C40DC" w:rsidRPr="00345157" w14:paraId="18D339A1" w14:textId="77777777" w:rsidTr="00EA4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77A39178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10</w:t>
            </w:r>
          </w:p>
        </w:tc>
        <w:tc>
          <w:tcPr>
            <w:tcW w:w="2354" w:type="dxa"/>
            <w:shd w:val="clear" w:color="auto" w:fill="auto"/>
          </w:tcPr>
          <w:p w14:paraId="59108D5F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Filenchus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vulgaris </w:t>
            </w:r>
          </w:p>
          <w:p w14:paraId="6B0C5B30" w14:textId="77777777" w:rsidR="009C40DC" w:rsidRPr="00345157" w:rsidRDefault="009C40DC" w:rsidP="009C40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</w:tcPr>
          <w:p w14:paraId="0C4A3517" w14:textId="1F3EE407" w:rsidR="009C40DC" w:rsidRPr="00345157" w:rsidRDefault="009C40DC" w:rsidP="009C4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  <w:lang w:val="en-AU"/>
              </w:rPr>
              <w:t>42</w:t>
            </w:r>
          </w:p>
        </w:tc>
        <w:tc>
          <w:tcPr>
            <w:tcW w:w="9336" w:type="dxa"/>
            <w:shd w:val="clear" w:color="auto" w:fill="auto"/>
          </w:tcPr>
          <w:p w14:paraId="54132CEF" w14:textId="1B2A26D3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bidi="fa-IR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15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</w:t>
            </w:r>
            <w:r w:rsidR="00567EA0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704.48(578.68-773.67);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34.1(26.1-42.4);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6.4(5.2-7.8);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7(5.9-7.8);c`=12.6 (9.1-17);V=60.7(53-65);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11.47(9.3</w:t>
            </w:r>
            <w:r w:rsidR="00F064E1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15.2);</w:t>
            </w:r>
            <w:r w:rsidR="00F064E1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</w:t>
            </w:r>
            <w:r w:rsidR="00F064E1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="00F064E1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125.5 (96.1-167.2).</w:t>
            </w:r>
          </w:p>
          <w:p w14:paraId="33B09865" w14:textId="7801C961" w:rsidR="009C40DC" w:rsidRPr="00345157" w:rsidRDefault="009C40DC" w:rsidP="00760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4</w:t>
            </w:r>
            <w:proofErr w:type="gramStart"/>
            <w:r w:rsidRPr="00345157">
              <w:rPr>
                <w:rStyle w:val="unicode"/>
                <w:rFonts w:asciiTheme="majorBidi" w:hAnsiTheme="majorBidi" w:cstheme="majorBidi"/>
                <w:sz w:val="16"/>
                <w:szCs w:val="16"/>
              </w:rPr>
              <w:t>♂: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668.3(566.1-754.8);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34.25(22.6-43.4);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5.8(5.3-6.8);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7(5.9-7.8);c`=14.75 (11.4-17.5);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10.37 (9.12-12.6);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 length=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131.8 </w:t>
            </w:r>
            <w:r w:rsidR="0069782A">
              <w:rPr>
                <w:rFonts w:asciiTheme="majorBidi" w:hAnsiTheme="majorBidi" w:cs="B Mitra" w:hint="cs"/>
                <w:sz w:val="16"/>
                <w:szCs w:val="16"/>
                <w:rtl/>
                <w:lang w:bidi="fa-IR"/>
              </w:rPr>
              <w:t xml:space="preserve"> )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99.2-159.6);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Gubernaculum=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7.22(6.08-7.6);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Spicules=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18.62(15.2-22.8).</w:t>
            </w:r>
          </w:p>
        </w:tc>
      </w:tr>
      <w:tr w:rsidR="00345157" w:rsidRPr="00345157" w14:paraId="36A0FEB1" w14:textId="77777777" w:rsidTr="00EA4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7A568E48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11</w:t>
            </w:r>
          </w:p>
        </w:tc>
        <w:tc>
          <w:tcPr>
            <w:tcW w:w="2354" w:type="dxa"/>
            <w:shd w:val="clear" w:color="auto" w:fill="auto"/>
          </w:tcPr>
          <w:p w14:paraId="659D5438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Helicotylenchus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vulgaris</w:t>
            </w:r>
          </w:p>
        </w:tc>
        <w:tc>
          <w:tcPr>
            <w:tcW w:w="794" w:type="dxa"/>
            <w:shd w:val="clear" w:color="auto" w:fill="auto"/>
          </w:tcPr>
          <w:p w14:paraId="52D5608C" w14:textId="4ABE9E35" w:rsidR="009C40DC" w:rsidRPr="00345157" w:rsidRDefault="009C40DC" w:rsidP="009C4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9336" w:type="dxa"/>
            <w:shd w:val="clear" w:color="auto" w:fill="auto"/>
          </w:tcPr>
          <w:p w14:paraId="5FB4D01E" w14:textId="4C86BFAD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6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944 (723.35-1132);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30.2 (23.7-36);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8.3 (5.4-10.6);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61.5 (47.5-82.7);c`=0.9(.69 </w:t>
            </w:r>
            <w:r w:rsidRPr="00345157">
              <w:rPr>
                <w:rFonts w:asciiTheme="majorBidi" w:hAnsiTheme="majorBidi" w:cs="B Mitra" w:hint="cs"/>
                <w:sz w:val="16"/>
                <w:szCs w:val="16"/>
                <w:rtl/>
                <w:lang w:bidi="fa-IR"/>
              </w:rPr>
              <w:t>-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1.2);V=56.78 (50-62);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31.6 (30.4</w:t>
            </w:r>
            <w:r w:rsidR="00FE7488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34.96);</w:t>
            </w:r>
            <w:r w:rsidR="00FE7488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Tail=15.5(13.68-18.6).</w:t>
            </w:r>
          </w:p>
        </w:tc>
      </w:tr>
      <w:tr w:rsidR="009C40DC" w:rsidRPr="00345157" w14:paraId="23943FF6" w14:textId="77777777" w:rsidTr="00EA4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5957A670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12</w:t>
            </w:r>
          </w:p>
        </w:tc>
        <w:tc>
          <w:tcPr>
            <w:tcW w:w="2354" w:type="dxa"/>
            <w:shd w:val="clear" w:color="auto" w:fill="auto"/>
          </w:tcPr>
          <w:p w14:paraId="1299043C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Helicotylenchus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digonicus</w:t>
            </w:r>
            <w:proofErr w:type="spellEnd"/>
            <w:r w:rsidRPr="00345157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14:paraId="13443AB5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</w:tcPr>
          <w:p w14:paraId="3061556C" w14:textId="0DC843E7" w:rsidR="009C40DC" w:rsidRPr="00345157" w:rsidRDefault="009C40DC" w:rsidP="009C4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9336" w:type="dxa"/>
            <w:shd w:val="clear" w:color="auto" w:fill="auto"/>
          </w:tcPr>
          <w:p w14:paraId="25BECB91" w14:textId="5EE5C91D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9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762(566.1-943.5);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28.1(24.8-34.4);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8.3 (5.4-10.6);b`=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5.8(4.7-7.4);c=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60.6 (56.3-71); c`=0.8 (0.6-1.5);V=57.5 (52-68);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27.9 (21.08-31.92);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Tail=17.2(15.2-19.76).</w:t>
            </w:r>
          </w:p>
        </w:tc>
      </w:tr>
      <w:tr w:rsidR="00345157" w:rsidRPr="00345157" w14:paraId="3277FFA1" w14:textId="77777777" w:rsidTr="00EA4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09668262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13</w:t>
            </w:r>
          </w:p>
        </w:tc>
        <w:tc>
          <w:tcPr>
            <w:tcW w:w="2354" w:type="dxa"/>
            <w:shd w:val="clear" w:color="auto" w:fill="auto"/>
          </w:tcPr>
          <w:p w14:paraId="3CA49E0D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Helicotylenchus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minzi</w:t>
            </w:r>
            <w:proofErr w:type="spellEnd"/>
            <w:r w:rsidRPr="00345157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</w:p>
          <w:p w14:paraId="12503842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</w:tcPr>
          <w:p w14:paraId="04F6C569" w14:textId="56E1B6EE" w:rsidR="009C40DC" w:rsidRPr="00345157" w:rsidRDefault="009C40DC" w:rsidP="009C4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8.5</w:t>
            </w:r>
          </w:p>
        </w:tc>
        <w:tc>
          <w:tcPr>
            <w:tcW w:w="9336" w:type="dxa"/>
            <w:shd w:val="clear" w:color="auto" w:fill="auto"/>
          </w:tcPr>
          <w:p w14:paraId="2A8B0628" w14:textId="7E6CC4A1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5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857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(817.7-849.15);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35.3(32.1-37.2);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6.8(6.2-7.3);b`=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6.25(5.7-6.5);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43.9 (38.3-50.7);c`=1.17(1.04-1.3);V=61.25 (60</w:t>
            </w:r>
            <w:r w:rsidR="00FE7488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62);</w:t>
            </w:r>
            <w:r w:rsidR="00FE7488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styl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et</w:t>
            </w:r>
            <w:r w:rsidR="00FE7488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="00FE7488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24.32</w:t>
            </w:r>
            <w:r w:rsidR="00FE7488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Tail=20(15.5-25.42).</w:t>
            </w:r>
          </w:p>
        </w:tc>
      </w:tr>
      <w:tr w:rsidR="009C40DC" w:rsidRPr="00345157" w14:paraId="3AC61960" w14:textId="77777777" w:rsidTr="00EA4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409687D3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14</w:t>
            </w:r>
          </w:p>
        </w:tc>
        <w:tc>
          <w:tcPr>
            <w:tcW w:w="2354" w:type="dxa"/>
            <w:shd w:val="clear" w:color="auto" w:fill="auto"/>
          </w:tcPr>
          <w:p w14:paraId="69E5764D" w14:textId="12E0F271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Helicotylenchus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pse</w:t>
            </w:r>
            <w:r w:rsidR="00EA427C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u</w:t>
            </w:r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dorobustus</w:t>
            </w:r>
            <w:proofErr w:type="spellEnd"/>
            <w:r w:rsidRPr="00345157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14:paraId="22F86135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</w:tcPr>
          <w:p w14:paraId="3AEB7F0A" w14:textId="2C33A347" w:rsidR="009C40DC" w:rsidRPr="00345157" w:rsidRDefault="009C40DC" w:rsidP="009C4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8.5</w:t>
            </w:r>
          </w:p>
        </w:tc>
        <w:tc>
          <w:tcPr>
            <w:tcW w:w="9336" w:type="dxa"/>
            <w:shd w:val="clear" w:color="auto" w:fill="auto"/>
          </w:tcPr>
          <w:p w14:paraId="2DB6040C" w14:textId="1D42AADA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6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702.3(691.9-754.8);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25.9(22.7-27.5);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4.9(4.5-5.5);b`=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4.4(4.1-5);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37.85(32.5-47) ;  c`= 1.1(1.1-1.3);</w:t>
            </w:r>
            <w:r w:rsidR="00FE7488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V=68;</w:t>
            </w:r>
            <w:r w:rsidR="00FE7488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</w:t>
            </w:r>
            <w:r w:rsidR="00FE7488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25.84;</w:t>
            </w:r>
            <w:r w:rsidR="00FE7488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Tail=</w:t>
            </w:r>
            <w:r w:rsidR="00FE7488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19.2</w:t>
            </w:r>
            <w:r w:rsidR="00FE7488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(16.72-21.28).</w:t>
            </w:r>
          </w:p>
        </w:tc>
      </w:tr>
      <w:tr w:rsidR="00345157" w:rsidRPr="00345157" w14:paraId="550FC587" w14:textId="77777777" w:rsidTr="00EA4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5CC8499F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15</w:t>
            </w:r>
          </w:p>
        </w:tc>
        <w:tc>
          <w:tcPr>
            <w:tcW w:w="2354" w:type="dxa"/>
            <w:shd w:val="clear" w:color="auto" w:fill="auto"/>
          </w:tcPr>
          <w:p w14:paraId="0ABD3920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Irantylenchus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vicinus</w:t>
            </w:r>
            <w:proofErr w:type="spellEnd"/>
            <w:r w:rsidRPr="00345157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14:paraId="1845245E" w14:textId="77777777" w:rsidR="009C40DC" w:rsidRPr="00345157" w:rsidRDefault="009C40DC" w:rsidP="009C40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</w:tcPr>
          <w:p w14:paraId="72B06E8E" w14:textId="540B93F6" w:rsidR="009C40DC" w:rsidRPr="00345157" w:rsidRDefault="009C40DC" w:rsidP="009C4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18.5</w:t>
            </w:r>
          </w:p>
        </w:tc>
        <w:tc>
          <w:tcPr>
            <w:tcW w:w="9336" w:type="dxa"/>
            <w:shd w:val="clear" w:color="auto" w:fill="auto"/>
          </w:tcPr>
          <w:p w14:paraId="6744CA3F" w14:textId="387C4381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10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723.2 (660.45-880.06);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41.5(32.3-48.2);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7.1(6.1-8);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6.4(4.3-8.5);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c`=7.5(5.2-10);V=68.8 (57-81);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9.74(8.68-11.76);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 =</w:t>
            </w:r>
            <w:r w:rsidR="002B41DD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113.1(100-125.8).</w:t>
            </w:r>
          </w:p>
        </w:tc>
      </w:tr>
      <w:tr w:rsidR="009C40DC" w:rsidRPr="00345157" w14:paraId="5C5BF73B" w14:textId="77777777" w:rsidTr="00EA4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5919A26F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16</w:t>
            </w:r>
          </w:p>
        </w:tc>
        <w:tc>
          <w:tcPr>
            <w:tcW w:w="2354" w:type="dxa"/>
            <w:shd w:val="clear" w:color="auto" w:fill="auto"/>
          </w:tcPr>
          <w:p w14:paraId="477966B9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Merlinius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brevidens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</w:p>
          <w:p w14:paraId="17669E5A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</w:tcPr>
          <w:p w14:paraId="6BD14C8B" w14:textId="5B3834E8" w:rsidR="009C40DC" w:rsidRPr="00345157" w:rsidRDefault="009C40DC" w:rsidP="009C4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9336" w:type="dxa"/>
            <w:shd w:val="clear" w:color="auto" w:fill="auto"/>
          </w:tcPr>
          <w:p w14:paraId="56D59FB0" w14:textId="26054910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10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697(578.68-691.9);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31.93(26.1-36.8);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5.7(4.2-7.5);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 xml:space="preserve">12.87(10.9 15.1);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c`= 3.19(2.5-3.8);V=53.7(51-59);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16.14 (14.88-18.24);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Tail=44.9(34.1- 49.6) ; Tail annuli=35-45.</w:t>
            </w:r>
          </w:p>
        </w:tc>
      </w:tr>
      <w:tr w:rsidR="00345157" w:rsidRPr="00345157" w14:paraId="54D9C628" w14:textId="77777777" w:rsidTr="00EA4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4F287989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17</w:t>
            </w:r>
          </w:p>
        </w:tc>
        <w:tc>
          <w:tcPr>
            <w:tcW w:w="2354" w:type="dxa"/>
            <w:shd w:val="clear" w:color="auto" w:fill="auto"/>
          </w:tcPr>
          <w:p w14:paraId="5ECB5436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Merlinius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microdorus</w:t>
            </w:r>
            <w:proofErr w:type="spellEnd"/>
            <w:r w:rsidRPr="00345157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14:paraId="396A747C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</w:tcPr>
          <w:p w14:paraId="596376EA" w14:textId="1652A1BE" w:rsidR="009C40DC" w:rsidRPr="00345157" w:rsidRDefault="009C40DC" w:rsidP="009C4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336" w:type="dxa"/>
            <w:shd w:val="clear" w:color="auto" w:fill="auto"/>
          </w:tcPr>
          <w:p w14:paraId="44037CDB" w14:textId="19B776D6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9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566.1(534.65-629);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30.22(26.6-33.8);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5.6(4.1-7.6);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 xml:space="preserve">13.32(11.1-14.5) ;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c`= 3.42 (3-3.8);V=50.8(48-52);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14.7 (13.68-15.5)</w:t>
            </w:r>
            <w:r w:rsidR="001F7DFF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;</w:t>
            </w:r>
            <w:r w:rsidR="001F7DFF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Tail=41.3(41-56);Tail annuli=50-51.</w:t>
            </w:r>
          </w:p>
        </w:tc>
      </w:tr>
      <w:tr w:rsidR="009C40DC" w:rsidRPr="00345157" w14:paraId="119F2302" w14:textId="77777777" w:rsidTr="00EA4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4193DC40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lastRenderedPageBreak/>
              <w:t>18</w:t>
            </w:r>
          </w:p>
        </w:tc>
        <w:tc>
          <w:tcPr>
            <w:tcW w:w="2354" w:type="dxa"/>
            <w:shd w:val="clear" w:color="auto" w:fill="auto"/>
          </w:tcPr>
          <w:p w14:paraId="6075566B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Mesocriconema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xenoplax</w:t>
            </w:r>
            <w:proofErr w:type="spellEnd"/>
          </w:p>
        </w:tc>
        <w:tc>
          <w:tcPr>
            <w:tcW w:w="794" w:type="dxa"/>
            <w:shd w:val="clear" w:color="auto" w:fill="auto"/>
          </w:tcPr>
          <w:p w14:paraId="4291FB75" w14:textId="7B13BA5B" w:rsidR="009C40DC" w:rsidRPr="00345157" w:rsidRDefault="009C40DC" w:rsidP="009C4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9336" w:type="dxa"/>
            <w:shd w:val="clear" w:color="auto" w:fill="auto"/>
          </w:tcPr>
          <w:p w14:paraId="4862CEAA" w14:textId="548C9E3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7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567.89(534.65-603.84);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9.41(8.4-9.8);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3.4(3.1-4.1);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13.8(10.6-16.3);V=92(88-96);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65.7(72.96-79.04);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Tail=41.9(36.48-53.2);R=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97(86-104);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Rst=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14.8(13 18);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 xml:space="preserve">Rb =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6.5(6.08-7.6);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Roes=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27.1(21-30);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Rex=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26.5(24-29);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Rv=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10.7(7-10);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Ran=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7(7 10);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VL/VB = 1(1-1.1).</w:t>
            </w:r>
          </w:p>
        </w:tc>
      </w:tr>
      <w:tr w:rsidR="00345157" w:rsidRPr="00345157" w14:paraId="4C18D3E2" w14:textId="77777777" w:rsidTr="00EA4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210EAFA3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19</w:t>
            </w:r>
          </w:p>
        </w:tc>
        <w:tc>
          <w:tcPr>
            <w:tcW w:w="2354" w:type="dxa"/>
            <w:shd w:val="clear" w:color="auto" w:fill="auto"/>
          </w:tcPr>
          <w:p w14:paraId="4B74C4A0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Neopsilenchus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magnidens</w:t>
            </w:r>
            <w:proofErr w:type="spellEnd"/>
            <w:r w:rsidRPr="00345157">
              <w:rPr>
                <w:rFonts w:asciiTheme="majorBidi" w:hAnsiTheme="majorBidi" w:cstheme="majorBidi"/>
                <w:sz w:val="16"/>
                <w:szCs w:val="16"/>
                <w:lang w:val="en-AU" w:bidi="fa-IR"/>
              </w:rPr>
              <w:t xml:space="preserve"> </w:t>
            </w:r>
          </w:p>
          <w:p w14:paraId="59A801BE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</w:tcPr>
          <w:p w14:paraId="46E796CA" w14:textId="3EE12813" w:rsidR="009C40DC" w:rsidRPr="00345157" w:rsidRDefault="009C40DC" w:rsidP="009C4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336" w:type="dxa"/>
            <w:shd w:val="clear" w:color="auto" w:fill="auto"/>
          </w:tcPr>
          <w:p w14:paraId="1D57CB24" w14:textId="1F9811B0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7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=780.7(566.1-943.5);a=38(21.9-47.3);b=6(4.7-5.6);c=6.6(5.2-8.1);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c`=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 xml:space="preserve">9.1(7.7 13.5 );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V=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68.8(66-79);stylet=10.9(8.06-12.16);Tail =</w:t>
            </w:r>
            <w:r w:rsidR="001F7DFF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114.9(88.9-145.1).</w:t>
            </w:r>
          </w:p>
        </w:tc>
      </w:tr>
      <w:tr w:rsidR="009C40DC" w:rsidRPr="00345157" w14:paraId="4398FD33" w14:textId="77777777" w:rsidTr="00EA4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6F855A98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20</w:t>
            </w:r>
          </w:p>
        </w:tc>
        <w:tc>
          <w:tcPr>
            <w:tcW w:w="2354" w:type="dxa"/>
            <w:shd w:val="clear" w:color="auto" w:fill="auto"/>
          </w:tcPr>
          <w:p w14:paraId="69F15CB9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Nothotylenchus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hexaglyphus</w:t>
            </w:r>
            <w:proofErr w:type="spellEnd"/>
            <w:r w:rsidRPr="00345157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</w:p>
          <w:p w14:paraId="6B7F0770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</w:tcPr>
          <w:p w14:paraId="6E87F56A" w14:textId="5ECB33D9" w:rsidR="009C40DC" w:rsidRPr="00345157" w:rsidRDefault="009C40DC" w:rsidP="009C4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7.1</w:t>
            </w:r>
          </w:p>
        </w:tc>
        <w:tc>
          <w:tcPr>
            <w:tcW w:w="9336" w:type="dxa"/>
            <w:shd w:val="clear" w:color="auto" w:fill="auto"/>
          </w:tcPr>
          <w:p w14:paraId="034D328D" w14:textId="2771C798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5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666.74(566.1-742.22);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31.5 (27.9-34.8);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5.2 (4.8-5.4);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12.6(10.5-16.7);c`=4.7 (4.1-5);V=76.25 (77-80);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7.2 (6.08-7.6);</w:t>
            </w:r>
            <w:r w:rsidR="002C1DE7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</w:t>
            </w:r>
            <w:r w:rsidR="002C1DE7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="002C1DE7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65.36(50.16-79.04).</w:t>
            </w:r>
          </w:p>
        </w:tc>
      </w:tr>
      <w:tr w:rsidR="00345157" w:rsidRPr="00345157" w14:paraId="2A3C28D7" w14:textId="77777777" w:rsidTr="00EA4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5F366D49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21</w:t>
            </w:r>
          </w:p>
        </w:tc>
        <w:tc>
          <w:tcPr>
            <w:tcW w:w="2354" w:type="dxa"/>
            <w:shd w:val="clear" w:color="auto" w:fill="auto"/>
          </w:tcPr>
          <w:p w14:paraId="460B7F9B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Pratylenchoides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ritteri</w:t>
            </w:r>
            <w:proofErr w:type="spellEnd"/>
            <w:r w:rsidRPr="00345157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</w:p>
          <w:p w14:paraId="422B4157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</w:tcPr>
          <w:p w14:paraId="2DD8FCA6" w14:textId="3490E898" w:rsidR="009C40DC" w:rsidRPr="00345157" w:rsidRDefault="009C40DC" w:rsidP="009C4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8.2</w:t>
            </w:r>
          </w:p>
        </w:tc>
        <w:tc>
          <w:tcPr>
            <w:tcW w:w="9336" w:type="dxa"/>
            <w:shd w:val="clear" w:color="auto" w:fill="auto"/>
          </w:tcPr>
          <w:p w14:paraId="10766CE4" w14:textId="2FE2273F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6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692.9(660.45-817.7),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a=31.5(28.4-33.6);b=5.7(5.1-7.1);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b=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5.4(5.2-5.6);c=14.6(12.6-16.2);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c`=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3.1(3-3.3);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V=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57(48-59);stylet=16(18.24-21.28); Tail =47.5(42.56-51.46).</w:t>
            </w:r>
          </w:p>
        </w:tc>
      </w:tr>
      <w:tr w:rsidR="009C40DC" w:rsidRPr="00345157" w14:paraId="26D44B24" w14:textId="77777777" w:rsidTr="00EA4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60F79AEB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22</w:t>
            </w:r>
          </w:p>
        </w:tc>
        <w:tc>
          <w:tcPr>
            <w:tcW w:w="2354" w:type="dxa"/>
            <w:shd w:val="clear" w:color="auto" w:fill="auto"/>
          </w:tcPr>
          <w:p w14:paraId="15FF08E8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Pratylenchoides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erzumensis</w:t>
            </w:r>
            <w:proofErr w:type="spellEnd"/>
            <w:r w:rsidRPr="00345157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14:paraId="74057675" w14:textId="77777777" w:rsidR="009C40DC" w:rsidRPr="00345157" w:rsidRDefault="009C40DC" w:rsidP="009C40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</w:tcPr>
          <w:p w14:paraId="42324023" w14:textId="3637E41D" w:rsidR="009C40DC" w:rsidRPr="00345157" w:rsidRDefault="009C40DC" w:rsidP="009C4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9336" w:type="dxa"/>
            <w:shd w:val="clear" w:color="auto" w:fill="auto"/>
          </w:tcPr>
          <w:p w14:paraId="109E5FF7" w14:textId="4F5851CA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4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840(764.38-899.47);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26.3(24.6-30.9);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b=6.45(5.4-7.1);c=11.2(1.03-22.6);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c`=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2.3 (2.2-2.5);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V 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59.2(56-61);stylet=23.4(22.8-24);Tail =64.3(48.64-86.64).</w:t>
            </w:r>
          </w:p>
        </w:tc>
      </w:tr>
      <w:tr w:rsidR="00345157" w:rsidRPr="00345157" w14:paraId="07B26A55" w14:textId="77777777" w:rsidTr="00EA4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395377B3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23</w:t>
            </w:r>
          </w:p>
        </w:tc>
        <w:tc>
          <w:tcPr>
            <w:tcW w:w="2354" w:type="dxa"/>
            <w:shd w:val="clear" w:color="auto" w:fill="auto"/>
          </w:tcPr>
          <w:p w14:paraId="5223DCC7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Pratylenchus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thornei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</w:p>
          <w:p w14:paraId="44D99476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</w:tcPr>
          <w:p w14:paraId="73270F30" w14:textId="1936FEA9" w:rsidR="009C40DC" w:rsidRPr="00345157" w:rsidRDefault="009C40DC" w:rsidP="009C4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9336" w:type="dxa"/>
            <w:shd w:val="clear" w:color="auto" w:fill="auto"/>
          </w:tcPr>
          <w:p w14:paraId="19E1D4EE" w14:textId="09071DAE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5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499.52(456-532);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a=24.76(20.5-27.5);b=6.2(5-8.7);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b`=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4.7(4.4-5);c=21.78(19.4-24.5);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c`=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2.28(1.9-2.8);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V=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77.4(75-81);</w:t>
            </w:r>
            <w:r w:rsidR="00B10B93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</w:t>
            </w:r>
            <w:r w:rsidR="00B10B93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=17.9</w:t>
            </w:r>
            <w:r w:rsidR="00023822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(15.23-19.76);Tail=20.3(15.5-24.1).</w:t>
            </w:r>
          </w:p>
        </w:tc>
      </w:tr>
      <w:tr w:rsidR="009C40DC" w:rsidRPr="00345157" w14:paraId="2B4A25B7" w14:textId="77777777" w:rsidTr="00EA4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62A5F760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24</w:t>
            </w:r>
          </w:p>
        </w:tc>
        <w:tc>
          <w:tcPr>
            <w:tcW w:w="2354" w:type="dxa"/>
            <w:shd w:val="clear" w:color="auto" w:fill="auto"/>
          </w:tcPr>
          <w:p w14:paraId="140FF612" w14:textId="77777777" w:rsidR="009C40DC" w:rsidRPr="00345157" w:rsidRDefault="009C40DC" w:rsidP="009C40DC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Pratylenchus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neglectus</w:t>
            </w:r>
            <w:r w:rsidRPr="00345157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shd w:val="clear" w:color="auto" w:fill="auto"/>
          </w:tcPr>
          <w:p w14:paraId="5D4BE9B1" w14:textId="6DD44FDD" w:rsidR="009C40DC" w:rsidRPr="00345157" w:rsidRDefault="009C40DC" w:rsidP="009C4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7.1</w:t>
            </w:r>
          </w:p>
        </w:tc>
        <w:tc>
          <w:tcPr>
            <w:tcW w:w="9336" w:type="dxa"/>
            <w:shd w:val="clear" w:color="auto" w:fill="auto"/>
          </w:tcPr>
          <w:p w14:paraId="4ABC0CF6" w14:textId="42FA6E91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6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=532.5(478.04-629);a=28.1(24.8-34.4);b=5.2(4-5.3);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b`=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4.2(3.9-4.6);c=23.2(15.9-36.2) 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c `=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2.15(1.6-2.5);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V=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73.1(64-79);</w:t>
            </w:r>
            <w:r w:rsidR="002C1DE7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</w:t>
            </w:r>
            <w:r w:rsidR="002C1DE7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17.21</w:t>
            </w:r>
            <w:r w:rsidR="002C1DE7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(15.2-18.24);Tail=27.72(17.3633.44).</w:t>
            </w:r>
          </w:p>
        </w:tc>
      </w:tr>
      <w:tr w:rsidR="00345157" w:rsidRPr="00345157" w14:paraId="23D81C1C" w14:textId="77777777" w:rsidTr="00EA4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5695A9FB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25</w:t>
            </w:r>
          </w:p>
        </w:tc>
        <w:tc>
          <w:tcPr>
            <w:tcW w:w="2354" w:type="dxa"/>
            <w:shd w:val="clear" w:color="auto" w:fill="auto"/>
          </w:tcPr>
          <w:p w14:paraId="46A6ED7B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Psilenchus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iranicus</w:t>
            </w:r>
            <w:proofErr w:type="spellEnd"/>
          </w:p>
        </w:tc>
        <w:tc>
          <w:tcPr>
            <w:tcW w:w="794" w:type="dxa"/>
            <w:shd w:val="clear" w:color="auto" w:fill="auto"/>
          </w:tcPr>
          <w:p w14:paraId="753BD0DB" w14:textId="0508D384" w:rsidR="009C40DC" w:rsidRPr="00345157" w:rsidRDefault="009C40DC" w:rsidP="009C4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5.7</w:t>
            </w:r>
          </w:p>
        </w:tc>
        <w:tc>
          <w:tcPr>
            <w:tcW w:w="9336" w:type="dxa"/>
            <w:shd w:val="clear" w:color="auto" w:fill="auto"/>
          </w:tcPr>
          <w:p w14:paraId="0CF165B9" w14:textId="77977FD4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4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1391.6(1258-1572.5);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35.3 (32.6-38.3);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6.4 (6.1-7.6);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7.9 (6.5-9.3);c`=6.7(6.1-7.6);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V=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50.25 (49-52);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16.57 (13.68-18.24);</w:t>
            </w:r>
            <w:r w:rsidR="00023822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175.1(152-197.6).</w:t>
            </w:r>
          </w:p>
        </w:tc>
      </w:tr>
      <w:tr w:rsidR="009C40DC" w:rsidRPr="00345157" w14:paraId="41E448D2" w14:textId="77777777" w:rsidTr="00EA4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34BB36F7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26</w:t>
            </w:r>
          </w:p>
        </w:tc>
        <w:tc>
          <w:tcPr>
            <w:tcW w:w="2354" w:type="dxa"/>
            <w:shd w:val="clear" w:color="auto" w:fill="auto"/>
          </w:tcPr>
          <w:p w14:paraId="0D385E93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Psilenchus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aestuarius</w:t>
            </w:r>
            <w:proofErr w:type="spellEnd"/>
          </w:p>
        </w:tc>
        <w:tc>
          <w:tcPr>
            <w:tcW w:w="794" w:type="dxa"/>
            <w:shd w:val="clear" w:color="auto" w:fill="auto"/>
          </w:tcPr>
          <w:p w14:paraId="2C35E958" w14:textId="3EA716BE" w:rsidR="009C40DC" w:rsidRPr="00345157" w:rsidRDefault="009C40DC" w:rsidP="009C4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5.7</w:t>
            </w:r>
          </w:p>
        </w:tc>
        <w:tc>
          <w:tcPr>
            <w:tcW w:w="9336" w:type="dxa"/>
            <w:shd w:val="clear" w:color="auto" w:fill="auto"/>
          </w:tcPr>
          <w:p w14:paraId="4690F3C3" w14:textId="636836F2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6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♀: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873.05(830.28-943.5</w:t>
            </w:r>
            <w:r w:rsidRPr="00345157">
              <w:rPr>
                <w:rFonts w:asciiTheme="majorBidi" w:hAnsiTheme="majorBidi" w:cs="B Mitra" w:hint="cs"/>
                <w:sz w:val="16"/>
                <w:szCs w:val="16"/>
                <w:rtl/>
                <w:lang w:bidi="fa-IR"/>
              </w:rPr>
              <w:t>(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;</w:t>
            </w:r>
            <w:r w:rsidR="00BA4B57">
              <w:rPr>
                <w:rFonts w:asciiTheme="majorBidi" w:hAnsiTheme="majorBidi"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38.7 (32.6-42</w:t>
            </w:r>
            <w:proofErr w:type="gramStart"/>
            <w:r w:rsidRPr="00345157">
              <w:rPr>
                <w:rFonts w:asciiTheme="majorBidi" w:hAnsiTheme="majorBidi" w:cs="B Mitra" w:hint="cs"/>
                <w:sz w:val="16"/>
                <w:szCs w:val="16"/>
                <w:rtl/>
                <w:lang w:bidi="fa-IR"/>
              </w:rPr>
              <w:t>(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5.7 (5.2-6.2</w:t>
            </w:r>
            <w:r w:rsidRPr="00345157">
              <w:rPr>
                <w:rFonts w:asciiTheme="majorBidi" w:hAnsiTheme="majorBidi" w:cs="B Mitra" w:hint="cs"/>
                <w:sz w:val="16"/>
                <w:szCs w:val="16"/>
                <w:rtl/>
                <w:lang w:bidi="fa-IR"/>
              </w:rPr>
              <w:t>(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6.14 (5-6.9</w:t>
            </w:r>
            <w:r w:rsidRPr="00345157">
              <w:rPr>
                <w:rFonts w:asciiTheme="majorBidi" w:hAnsiTheme="majorBidi" w:cs="B Mitra" w:hint="cs"/>
                <w:sz w:val="16"/>
                <w:szCs w:val="16"/>
                <w:rtl/>
                <w:lang w:bidi="fa-IR"/>
              </w:rPr>
              <w:t>(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;c`=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9.74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(9.2-10.9);V=49.8 (47-51);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14.5 (13.68-15.2);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</w:t>
            </w:r>
            <w:r w:rsidR="00A95EBF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142.88(135.28-168.68).</w:t>
            </w:r>
          </w:p>
        </w:tc>
      </w:tr>
      <w:tr w:rsidR="00345157" w:rsidRPr="00345157" w14:paraId="55393DBA" w14:textId="77777777" w:rsidTr="00EA4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6DCA76FB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27</w:t>
            </w:r>
          </w:p>
        </w:tc>
        <w:tc>
          <w:tcPr>
            <w:tcW w:w="2354" w:type="dxa"/>
            <w:shd w:val="clear" w:color="auto" w:fill="auto"/>
          </w:tcPr>
          <w:p w14:paraId="0B435B18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Scutylenchus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rugosus</w:t>
            </w:r>
            <w:proofErr w:type="spellEnd"/>
          </w:p>
        </w:tc>
        <w:tc>
          <w:tcPr>
            <w:tcW w:w="794" w:type="dxa"/>
            <w:shd w:val="clear" w:color="auto" w:fill="auto"/>
          </w:tcPr>
          <w:p w14:paraId="29DD3D8E" w14:textId="2B203BCF" w:rsidR="009C40DC" w:rsidRPr="00345157" w:rsidRDefault="009C40DC" w:rsidP="009C4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9336" w:type="dxa"/>
            <w:shd w:val="clear" w:color="auto" w:fill="auto"/>
          </w:tcPr>
          <w:p w14:paraId="320A6E61" w14:textId="06B5D84B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15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814(805.12-943.5);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33.5(29.4-38.7);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b=5.8(4.9-6.8);c=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14.3(12.2-16);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c`=3.2(2.7-3.7);V=55.2(50-61);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stylet=22.8;Tail=56.4(57.04</w:t>
            </w:r>
            <w:r w:rsidR="0076097C">
              <w:rPr>
                <w:rFonts w:asciiTheme="majorBidi" w:hAnsiTheme="majorBidi" w:cs="B Mitra"/>
                <w:sz w:val="16"/>
                <w:szCs w:val="16"/>
              </w:rPr>
              <w:t>-</w:t>
            </w:r>
            <w:r w:rsidR="00023822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68.2);Tail annuli=22-28.</w:t>
            </w:r>
          </w:p>
        </w:tc>
      </w:tr>
      <w:tr w:rsidR="009C40DC" w:rsidRPr="00345157" w14:paraId="602A0257" w14:textId="77777777" w:rsidTr="00EA4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1001F525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28</w:t>
            </w:r>
          </w:p>
        </w:tc>
        <w:tc>
          <w:tcPr>
            <w:tcW w:w="2354" w:type="dxa"/>
            <w:shd w:val="clear" w:color="auto" w:fill="auto"/>
          </w:tcPr>
          <w:p w14:paraId="3626477C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Tylenchus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arcuatus</w:t>
            </w:r>
            <w:proofErr w:type="spellEnd"/>
            <w:r w:rsidRPr="00345157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794" w:type="dxa"/>
            <w:shd w:val="clear" w:color="auto" w:fill="auto"/>
          </w:tcPr>
          <w:p w14:paraId="3E43F37D" w14:textId="0EA3444D" w:rsidR="009C40DC" w:rsidRPr="00345157" w:rsidRDefault="009C40DC" w:rsidP="009C4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7.1</w:t>
            </w:r>
          </w:p>
        </w:tc>
        <w:tc>
          <w:tcPr>
            <w:tcW w:w="9336" w:type="dxa"/>
            <w:shd w:val="clear" w:color="auto" w:fill="auto"/>
          </w:tcPr>
          <w:p w14:paraId="75913EFA" w14:textId="73FF84D2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5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=715.8(566.1-880.6);a=31.74(28.9-34);b=5.74(5-7.2);c=7.7(6.6-9.3);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c`=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 xml:space="preserve">7(6.6-7.7);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V=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69.4(66-76);stylet=15.8(12.4-15.2);Tail =92.4</w:t>
            </w:r>
            <w:r w:rsidR="00023822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(74.48-110.96).</w:t>
            </w:r>
          </w:p>
        </w:tc>
      </w:tr>
      <w:tr w:rsidR="00345157" w:rsidRPr="00345157" w14:paraId="5BBDD8A7" w14:textId="77777777" w:rsidTr="00EA4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46A8B7D2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29</w:t>
            </w:r>
          </w:p>
        </w:tc>
        <w:tc>
          <w:tcPr>
            <w:tcW w:w="2354" w:type="dxa"/>
            <w:shd w:val="clear" w:color="auto" w:fill="auto"/>
          </w:tcPr>
          <w:p w14:paraId="51A0C290" w14:textId="77777777" w:rsidR="009C40DC" w:rsidRPr="00345157" w:rsidRDefault="009C40DC" w:rsidP="009C40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Zygotylenchus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guevaria</w:t>
            </w:r>
            <w:r w:rsidRPr="00345157">
              <w:rPr>
                <w:rFonts w:asciiTheme="majorBidi" w:hAnsiTheme="majorBidi" w:cstheme="majorBidi"/>
                <w:sz w:val="16"/>
                <w:szCs w:val="16"/>
              </w:rPr>
              <w:t>i</w:t>
            </w:r>
            <w:proofErr w:type="spellEnd"/>
            <w:r w:rsidRPr="00345157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shd w:val="clear" w:color="auto" w:fill="auto"/>
          </w:tcPr>
          <w:p w14:paraId="7D6917B5" w14:textId="287FF81E" w:rsidR="009C40DC" w:rsidRPr="00345157" w:rsidRDefault="009C40DC" w:rsidP="009C4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336" w:type="dxa"/>
            <w:shd w:val="clear" w:color="auto" w:fill="auto"/>
          </w:tcPr>
          <w:p w14:paraId="185DA634" w14:textId="2FF8906E" w:rsidR="009C40DC" w:rsidRPr="00345157" w:rsidRDefault="009C40DC" w:rsidP="00B10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</w:rPr>
              <w:t>9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570 (471.2-660);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a=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28 (20.6-32.2);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b=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7 (6.6-7.6);b`=5.5 (5-6.4);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c=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21.3 (18.7-23.8);</w:t>
            </w:r>
            <w:r w:rsidR="00B10B93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c`=2.1 (1.95-2.6);V=62.8 (62-78);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stylet=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16.3 (15.2</w:t>
            </w:r>
            <w:r w:rsidR="00B10B93">
              <w:rPr>
                <w:rFonts w:asciiTheme="majorBidi" w:hAnsiTheme="majorBidi" w:cs="B Mitra"/>
                <w:sz w:val="16"/>
                <w:szCs w:val="16"/>
                <w:lang w:bidi="fa-IR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  <w:lang w:val="en-AU" w:bidi="fa-IR"/>
              </w:rPr>
              <w:t>18.24);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Tail=20.5(24.8-32.24).</w:t>
            </w:r>
          </w:p>
        </w:tc>
      </w:tr>
      <w:tr w:rsidR="009C40DC" w:rsidRPr="00345157" w14:paraId="558E0CAF" w14:textId="77777777" w:rsidTr="00EA427C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tcBorders>
              <w:bottom w:val="single" w:sz="4" w:space="0" w:color="auto"/>
            </w:tcBorders>
            <w:shd w:val="clear" w:color="auto" w:fill="auto"/>
          </w:tcPr>
          <w:p w14:paraId="1D2D6E9D" w14:textId="77777777" w:rsidR="009C40DC" w:rsidRPr="00345157" w:rsidRDefault="009C40DC" w:rsidP="009C40D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34515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30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auto"/>
          </w:tcPr>
          <w:p w14:paraId="72F93EBF" w14:textId="77777777" w:rsidR="009C40DC" w:rsidRPr="00345157" w:rsidRDefault="009C40DC" w:rsidP="009C4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Xiphinema</w:t>
            </w:r>
            <w:proofErr w:type="spellEnd"/>
            <w:r w:rsidRPr="00345157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index</w:t>
            </w:r>
            <w:r w:rsidRPr="00345157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14:paraId="2333424F" w14:textId="505E6EF0" w:rsidR="009C40DC" w:rsidRPr="00345157" w:rsidRDefault="009C40DC" w:rsidP="009C4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16"/>
                <w:szCs w:val="16"/>
                <w:lang w:val="en-AU"/>
              </w:rPr>
            </w:pPr>
            <w:r w:rsidRPr="00345157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9336" w:type="dxa"/>
            <w:tcBorders>
              <w:bottom w:val="single" w:sz="4" w:space="0" w:color="auto"/>
            </w:tcBorders>
            <w:shd w:val="clear" w:color="auto" w:fill="auto"/>
          </w:tcPr>
          <w:p w14:paraId="2D4BF1F5" w14:textId="1474BE29" w:rsidR="009C40DC" w:rsidRPr="00345157" w:rsidRDefault="009C40DC" w:rsidP="00023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5157">
              <w:rPr>
                <w:rFonts w:asciiTheme="majorBidi" w:hAnsiTheme="majorBidi" w:cs="B Mitra"/>
                <w:sz w:val="16"/>
                <w:szCs w:val="16"/>
                <w:lang w:val="en-AU"/>
              </w:rPr>
              <w:t>7</w:t>
            </w:r>
            <w:proofErr w:type="gramStart"/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♀: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L</w:t>
            </w:r>
            <w:proofErr w:type="gramEnd"/>
            <w:r w:rsidRPr="00345157">
              <w:rPr>
                <w:rFonts w:asciiTheme="majorBidi" w:hAnsiTheme="majorBidi" w:cs="B Mitra"/>
                <w:sz w:val="16"/>
                <w:szCs w:val="16"/>
              </w:rPr>
              <w:t>=3572(3360-4480);a=52.7(46.2-59.3);b=7.5(7.1-7.9);c=76.3(68.4-82.6);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c`=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1(1-1.2);</w:t>
            </w:r>
            <w:r w:rsidRPr="00345157">
              <w:rPr>
                <w:rFonts w:asciiTheme="majorBidi" w:hAnsiTheme="majorBidi" w:cs="B Mitra"/>
                <w:sz w:val="16"/>
                <w:szCs w:val="16"/>
                <w:lang w:bidi="fa-IR"/>
              </w:rPr>
              <w:t>V=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36.5(36-38);Stylet=207.8(182.4-220); Tail</w:t>
            </w:r>
            <w:r w:rsidR="00481FA8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=</w:t>
            </w:r>
            <w:r w:rsidR="00481FA8">
              <w:rPr>
                <w:rFonts w:asciiTheme="majorBidi" w:hAnsiTheme="majorBidi" w:cs="B Mitra"/>
                <w:sz w:val="16"/>
                <w:szCs w:val="16"/>
              </w:rPr>
              <w:t>43.</w:t>
            </w:r>
            <w:r w:rsidR="00A82ABA">
              <w:rPr>
                <w:rFonts w:asciiTheme="majorBidi" w:hAnsiTheme="majorBidi" w:cs="B Mitra"/>
                <w:sz w:val="16"/>
                <w:szCs w:val="16"/>
              </w:rPr>
              <w:t>8</w:t>
            </w:r>
            <w:r w:rsidR="00481FA8">
              <w:rPr>
                <w:rFonts w:asciiTheme="majorBidi" w:hAnsiTheme="majorBidi" w:cs="B Mitra"/>
                <w:sz w:val="16"/>
                <w:szCs w:val="16"/>
              </w:rPr>
              <w:t xml:space="preserve"> </w:t>
            </w:r>
            <w:r w:rsidRPr="00345157">
              <w:rPr>
                <w:rFonts w:asciiTheme="majorBidi" w:hAnsiTheme="majorBidi" w:cs="B Mitra"/>
                <w:sz w:val="16"/>
                <w:szCs w:val="16"/>
              </w:rPr>
              <w:t>(41.04-45.6).</w:t>
            </w:r>
          </w:p>
        </w:tc>
      </w:tr>
    </w:tbl>
    <w:p w14:paraId="44D62603" w14:textId="77777777" w:rsidR="000D5195" w:rsidRDefault="000D5195" w:rsidP="00C04D65">
      <w:pPr>
        <w:rPr>
          <w:rFonts w:asciiTheme="majorBidi" w:hAnsiTheme="majorBidi" w:cstheme="majorBidi"/>
          <w:lang w:val="en-AU"/>
        </w:rPr>
        <w:sectPr w:rsidR="000D5195" w:rsidSect="000D519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2AFF9EB" w14:textId="34BB8E77" w:rsidR="001C2FEA" w:rsidRDefault="00C63C14" w:rsidP="00090A3A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lastRenderedPageBreak/>
        <w:t>Figure</w:t>
      </w:r>
      <w:r w:rsidR="00F82F19">
        <w:rPr>
          <w:rFonts w:asciiTheme="majorBidi" w:hAnsiTheme="majorBidi" w:cstheme="majorBidi" w:hint="cs"/>
          <w:rtl/>
        </w:rPr>
        <w:t xml:space="preserve"> </w:t>
      </w:r>
      <w:r w:rsidR="0071712D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</w:t>
      </w:r>
      <w:r w:rsidR="00F82F19">
        <w:rPr>
          <w:rFonts w:asciiTheme="majorBidi" w:hAnsiTheme="majorBidi" w:cstheme="majorBidi" w:hint="cs"/>
          <w:rtl/>
        </w:rPr>
        <w:t xml:space="preserve"> </w:t>
      </w:r>
      <w:r w:rsidR="009B1DB0">
        <w:rPr>
          <w:rFonts w:asciiTheme="majorBidi" w:hAnsiTheme="majorBidi" w:cstheme="majorBidi"/>
        </w:rPr>
        <w:t>Histogram</w:t>
      </w:r>
      <w:r w:rsidR="009B1DB0" w:rsidRPr="00090A3A">
        <w:rPr>
          <w:rFonts w:asciiTheme="majorBidi" w:hAnsiTheme="majorBidi" w:cstheme="majorBidi"/>
        </w:rPr>
        <w:t xml:space="preserve"> of Plant parasite nematodes associated with, Grapes in </w:t>
      </w:r>
      <w:proofErr w:type="spellStart"/>
      <w:r w:rsidR="009B1DB0" w:rsidRPr="00090A3A">
        <w:rPr>
          <w:rFonts w:asciiTheme="majorBidi" w:hAnsiTheme="majorBidi" w:cstheme="majorBidi"/>
        </w:rPr>
        <w:t>Chaharmahal</w:t>
      </w:r>
      <w:proofErr w:type="spellEnd"/>
      <w:r w:rsidR="009B1DB0" w:rsidRPr="00090A3A">
        <w:rPr>
          <w:rFonts w:asciiTheme="majorBidi" w:hAnsiTheme="majorBidi" w:cstheme="majorBidi"/>
        </w:rPr>
        <w:t xml:space="preserve"> and Bakhtiyari</w:t>
      </w:r>
    </w:p>
    <w:p w14:paraId="19240881" w14:textId="522E72D8" w:rsidR="009C1B08" w:rsidRDefault="009B1DB0" w:rsidP="0012046D">
      <w:pPr>
        <w:jc w:val="center"/>
        <w:rPr>
          <w:rFonts w:asciiTheme="majorBidi" w:hAnsiTheme="majorBidi" w:cstheme="majorBidi"/>
        </w:rPr>
      </w:pPr>
      <w:r w:rsidRPr="00090A3A">
        <w:rPr>
          <w:rFonts w:asciiTheme="majorBidi" w:hAnsiTheme="majorBidi" w:cstheme="majorBidi"/>
        </w:rPr>
        <w:t xml:space="preserve"> province with their abundance</w:t>
      </w:r>
      <w:r w:rsidR="003A0513">
        <w:rPr>
          <w:rFonts w:asciiTheme="majorBidi" w:hAnsiTheme="majorBidi" w:cstheme="majorBidi"/>
        </w:rPr>
        <w:t>.</w:t>
      </w:r>
    </w:p>
    <w:p w14:paraId="29D546B5" w14:textId="2964ADEF" w:rsidR="00D27E66" w:rsidRDefault="00D27E66" w:rsidP="0012046D">
      <w:pPr>
        <w:jc w:val="center"/>
        <w:rPr>
          <w:rFonts w:asciiTheme="majorBidi" w:hAnsiTheme="majorBidi" w:cstheme="majorBidi"/>
        </w:rPr>
      </w:pPr>
      <w:r>
        <w:rPr>
          <w:noProof/>
          <w:lang w:bidi="fa-IR"/>
        </w:rPr>
        <w:drawing>
          <wp:inline distT="0" distB="0" distL="0" distR="0" wp14:anchorId="356EC38C" wp14:editId="7A17B662">
            <wp:extent cx="6066890" cy="358521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503B9975-DC68-487D-9812-B2A444B18F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7FF15AF" w14:textId="00AE08EE" w:rsidR="009C1B08" w:rsidRDefault="009C1B08" w:rsidP="00F82F19">
      <w:pPr>
        <w:jc w:val="center"/>
        <w:rPr>
          <w:rFonts w:asciiTheme="majorBidi" w:hAnsiTheme="majorBidi" w:cstheme="majorBidi"/>
        </w:rPr>
      </w:pPr>
    </w:p>
    <w:p w14:paraId="76E1754A" w14:textId="1784FFBF" w:rsidR="00313152" w:rsidRDefault="00313152" w:rsidP="001D3AF0">
      <w:pPr>
        <w:jc w:val="center"/>
        <w:rPr>
          <w:rFonts w:asciiTheme="majorBidi" w:hAnsiTheme="majorBidi" w:cstheme="majorBidi"/>
        </w:rPr>
      </w:pPr>
      <w:r w:rsidRPr="00700970">
        <w:rPr>
          <w:rFonts w:asciiTheme="majorBidi" w:hAnsiTheme="majorBidi" w:cstheme="majorBidi"/>
          <w:lang w:val="en-AU"/>
        </w:rPr>
        <w:t>Table</w:t>
      </w:r>
      <w:r w:rsidR="004E0ED6">
        <w:rPr>
          <w:rFonts w:asciiTheme="majorBidi" w:hAnsiTheme="majorBidi" w:cstheme="majorBidi"/>
          <w:lang w:val="en-AU"/>
        </w:rPr>
        <w:t xml:space="preserve"> </w:t>
      </w:r>
      <w:r w:rsidR="00CB4054">
        <w:rPr>
          <w:rFonts w:asciiTheme="majorBidi" w:hAnsiTheme="majorBidi" w:cstheme="majorBidi"/>
          <w:lang w:val="en-AU"/>
        </w:rPr>
        <w:t>2</w:t>
      </w:r>
      <w:r w:rsidRPr="00700970">
        <w:rPr>
          <w:rFonts w:asciiTheme="majorBidi" w:hAnsiTheme="majorBidi" w:cstheme="majorBidi"/>
          <w:lang w:val="en-AU"/>
        </w:rPr>
        <w:t>.</w:t>
      </w:r>
      <w:r w:rsidRPr="00700970">
        <w:rPr>
          <w:rFonts w:asciiTheme="majorBidi" w:hAnsiTheme="majorBidi" w:cstheme="majorBidi"/>
        </w:rPr>
        <w:t xml:space="preserve"> Distribution of </w:t>
      </w:r>
      <w:r w:rsidR="00636489">
        <w:rPr>
          <w:rFonts w:asciiTheme="majorBidi" w:hAnsiTheme="majorBidi" w:cstheme="majorBidi"/>
        </w:rPr>
        <w:t xml:space="preserve">Plant parasite nematodes </w:t>
      </w:r>
      <w:r w:rsidRPr="00700970">
        <w:rPr>
          <w:rFonts w:asciiTheme="majorBidi" w:hAnsiTheme="majorBidi" w:cstheme="majorBidi"/>
        </w:rPr>
        <w:t xml:space="preserve">in </w:t>
      </w:r>
      <w:r w:rsidR="00012DFB">
        <w:rPr>
          <w:rFonts w:asciiTheme="majorBidi" w:hAnsiTheme="majorBidi" w:cstheme="majorBidi"/>
        </w:rPr>
        <w:t>Grapes</w:t>
      </w:r>
      <w:r w:rsidRPr="00700970">
        <w:rPr>
          <w:rFonts w:asciiTheme="majorBidi" w:hAnsiTheme="majorBidi" w:cstheme="majorBidi"/>
        </w:rPr>
        <w:t xml:space="preserve"> of various </w:t>
      </w:r>
      <w:r w:rsidR="00526E8C">
        <w:rPr>
          <w:rFonts w:asciiTheme="majorBidi" w:hAnsiTheme="majorBidi" w:cstheme="majorBidi"/>
        </w:rPr>
        <w:t>regions</w:t>
      </w:r>
      <w:r w:rsidRPr="00700970">
        <w:rPr>
          <w:rFonts w:asciiTheme="majorBidi" w:hAnsiTheme="majorBidi" w:cstheme="majorBidi"/>
        </w:rPr>
        <w:t xml:space="preserve"> in </w:t>
      </w:r>
      <w:proofErr w:type="spellStart"/>
      <w:r w:rsidRPr="00700970">
        <w:rPr>
          <w:rFonts w:asciiTheme="majorBidi" w:hAnsiTheme="majorBidi" w:cstheme="majorBidi"/>
        </w:rPr>
        <w:t>Chaharmahal</w:t>
      </w:r>
      <w:proofErr w:type="spellEnd"/>
      <w:r w:rsidRPr="00700970">
        <w:rPr>
          <w:rFonts w:asciiTheme="majorBidi" w:hAnsiTheme="majorBidi" w:cstheme="majorBidi"/>
        </w:rPr>
        <w:t xml:space="preserve"> and Bakhtiyari province</w:t>
      </w:r>
    </w:p>
    <w:tbl>
      <w:tblPr>
        <w:tblStyle w:val="PlainTable4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2668"/>
        <w:gridCol w:w="1139"/>
        <w:gridCol w:w="850"/>
        <w:gridCol w:w="1134"/>
        <w:gridCol w:w="1276"/>
        <w:gridCol w:w="992"/>
        <w:gridCol w:w="993"/>
      </w:tblGrid>
      <w:tr w:rsidR="005365A8" w:rsidRPr="005365A8" w14:paraId="44196C38" w14:textId="77777777" w:rsidTr="00FF2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CA597" w14:textId="63B7D7E9" w:rsidR="00DB5BAA" w:rsidRPr="005365A8" w:rsidRDefault="00DB5BAA" w:rsidP="005E456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 xml:space="preserve">                                 Sampling location</w:t>
            </w:r>
          </w:p>
        </w:tc>
      </w:tr>
      <w:tr w:rsidR="00FF2A57" w:rsidRPr="005365A8" w14:paraId="4448A852" w14:textId="6E732ADF" w:rsidTr="00FF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A82EE" w14:textId="35611945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No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DD8AC" w14:textId="38EF054A" w:rsidR="005E4563" w:rsidRPr="005365A8" w:rsidRDefault="005E456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Nematode species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E341F" w14:textId="3D4EE0CE" w:rsidR="005E4563" w:rsidRPr="005365A8" w:rsidRDefault="005E456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sz w:val="18"/>
                <w:szCs w:val="18"/>
              </w:rPr>
              <w:t>Shahrekord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7C6C4" w14:textId="53CA880B" w:rsidR="005E4563" w:rsidRPr="005365A8" w:rsidRDefault="005E456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Saman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84F0D" w14:textId="37787CCE" w:rsidR="005E4563" w:rsidRPr="005365A8" w:rsidRDefault="005E4563" w:rsidP="00DB5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sz w:val="18"/>
                <w:szCs w:val="18"/>
              </w:rPr>
              <w:t>Eshkaftak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269D9" w14:textId="567208BB" w:rsidR="005E4563" w:rsidRPr="005365A8" w:rsidRDefault="005E4563" w:rsidP="00DB5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 xml:space="preserve">Farokh </w:t>
            </w:r>
            <w:proofErr w:type="spellStart"/>
            <w:r w:rsidRPr="005365A8">
              <w:rPr>
                <w:rFonts w:asciiTheme="majorBidi" w:hAnsiTheme="majorBidi" w:cstheme="majorBidi"/>
                <w:sz w:val="18"/>
                <w:szCs w:val="18"/>
              </w:rPr>
              <w:t>shahr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6464A" w14:textId="34301B45" w:rsidR="005E4563" w:rsidRPr="005365A8" w:rsidRDefault="005E4563" w:rsidP="0063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sz w:val="18"/>
                <w:szCs w:val="18"/>
              </w:rPr>
              <w:t>Naghan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08DE5" w14:textId="67BBC21F" w:rsidR="005E4563" w:rsidRPr="005365A8" w:rsidRDefault="005E4563" w:rsidP="0063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sz w:val="18"/>
                <w:szCs w:val="18"/>
              </w:rPr>
              <w:t>Lordegan</w:t>
            </w:r>
            <w:proofErr w:type="spellEnd"/>
          </w:p>
        </w:tc>
      </w:tr>
      <w:tr w:rsidR="005365A8" w:rsidRPr="005365A8" w14:paraId="4D6C51A8" w14:textId="6E905EC8" w:rsidTr="00FF2A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4" w:space="0" w:color="auto"/>
            </w:tcBorders>
            <w:shd w:val="clear" w:color="auto" w:fill="auto"/>
          </w:tcPr>
          <w:p w14:paraId="326E259E" w14:textId="5DA32EC2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</w:tcBorders>
            <w:shd w:val="clear" w:color="auto" w:fill="auto"/>
          </w:tcPr>
          <w:p w14:paraId="46A5E38F" w14:textId="728A6870" w:rsidR="005E4563" w:rsidRPr="005365A8" w:rsidRDefault="005E456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Amplimerlinius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globigerus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</w:tcPr>
          <w:p w14:paraId="6517B186" w14:textId="70E42FD5" w:rsidR="005E4563" w:rsidRPr="005365A8" w:rsidRDefault="00DB51F4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67812A2" w14:textId="7D0BF7C2" w:rsidR="005E4563" w:rsidRPr="005365A8" w:rsidRDefault="00DB51F4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1557018" w14:textId="4AFEF9EE" w:rsidR="005E4563" w:rsidRPr="005365A8" w:rsidRDefault="00DB51F4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90253F2" w14:textId="32C6F4A8" w:rsidR="005E4563" w:rsidRPr="005365A8" w:rsidRDefault="00DB51F4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E889B3A" w14:textId="15A498AA" w:rsidR="005E4563" w:rsidRPr="005365A8" w:rsidRDefault="00DB51F4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339121A2" w14:textId="66817E1C" w:rsidR="005E4563" w:rsidRPr="005365A8" w:rsidRDefault="00DB51F4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FF2A57" w:rsidRPr="005365A8" w14:paraId="1D340D2A" w14:textId="61C40ACF" w:rsidTr="00FF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4F856F4D" w14:textId="1565BA05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2668" w:type="dxa"/>
            <w:shd w:val="clear" w:color="auto" w:fill="auto"/>
          </w:tcPr>
          <w:p w14:paraId="4D0BAB92" w14:textId="411F236B" w:rsidR="005E4563" w:rsidRPr="005365A8" w:rsidRDefault="005E456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Aphelenchus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avenae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53C1EEA2" w14:textId="109DCCA0" w:rsidR="005E4563" w:rsidRPr="005365A8" w:rsidRDefault="009C2935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00B6FF6" w14:textId="4C387F5B" w:rsidR="005E4563" w:rsidRPr="005365A8" w:rsidRDefault="00D235BD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5F3FE42" w14:textId="10BFE182" w:rsidR="005E4563" w:rsidRPr="005365A8" w:rsidRDefault="009C2935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1EC9A96" w14:textId="2C3AE15D" w:rsidR="005E4563" w:rsidRPr="005365A8" w:rsidRDefault="009C2935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E4A92C" w14:textId="69E47BE8" w:rsidR="005E4563" w:rsidRPr="005365A8" w:rsidRDefault="009C2935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8DF8190" w14:textId="7D726C49" w:rsidR="005E4563" w:rsidRPr="005365A8" w:rsidRDefault="009C2935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5365A8" w:rsidRPr="005365A8" w14:paraId="20CE91E1" w14:textId="717A4D66" w:rsidTr="00FF2A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70E9BFAC" w14:textId="3687DFD5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2668" w:type="dxa"/>
            <w:shd w:val="clear" w:color="auto" w:fill="auto"/>
          </w:tcPr>
          <w:p w14:paraId="526B2B42" w14:textId="70E44B1D" w:rsidR="005E4563" w:rsidRPr="005365A8" w:rsidRDefault="005E456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Aphelenchoides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limberi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746773E4" w14:textId="6FB20A9B" w:rsidR="005E4563" w:rsidRPr="005365A8" w:rsidRDefault="009C2935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3EB9696" w14:textId="3D39DBCD" w:rsidR="005E4563" w:rsidRPr="005365A8" w:rsidRDefault="009C2935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806D77" w14:textId="1EBD8F23" w:rsidR="005E4563" w:rsidRPr="005365A8" w:rsidRDefault="009C2935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FD5E7C4" w14:textId="692901A9" w:rsidR="005E4563" w:rsidRPr="005365A8" w:rsidRDefault="009C2935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D541ED" w14:textId="44F78B4A" w:rsidR="005E4563" w:rsidRPr="005365A8" w:rsidRDefault="009C2935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BF824F5" w14:textId="763E094B" w:rsidR="005E4563" w:rsidRPr="005365A8" w:rsidRDefault="009C2935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</w:tr>
      <w:tr w:rsidR="00FF2A57" w:rsidRPr="005365A8" w14:paraId="4104DABE" w14:textId="79AEC236" w:rsidTr="00FF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2FBF1DC3" w14:textId="15A2CDB1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2668" w:type="dxa"/>
            <w:shd w:val="clear" w:color="auto" w:fill="auto"/>
          </w:tcPr>
          <w:p w14:paraId="51E57E15" w14:textId="00DFF2FD" w:rsidR="005E4563" w:rsidRPr="005365A8" w:rsidRDefault="005E456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Basiria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graminophila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6C22C6F7" w14:textId="1C4DD2EC" w:rsidR="005E4563" w:rsidRPr="005365A8" w:rsidRDefault="009C2935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727C88C5" w14:textId="70A16FE3" w:rsidR="005E4563" w:rsidRPr="005365A8" w:rsidRDefault="009C2935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9AED73" w14:textId="7C4E5497" w:rsidR="005E4563" w:rsidRPr="005365A8" w:rsidRDefault="009C2935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D37DBAF" w14:textId="6410323E" w:rsidR="005E4563" w:rsidRPr="005365A8" w:rsidRDefault="009C2935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72044D1" w14:textId="5C646B6F" w:rsidR="005E4563" w:rsidRPr="005365A8" w:rsidRDefault="009C2935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05D9185" w14:textId="137A6548" w:rsidR="005E4563" w:rsidRPr="005365A8" w:rsidRDefault="009C2935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5365A8" w:rsidRPr="005365A8" w14:paraId="51CB53A0" w14:textId="60A4778D" w:rsidTr="00FF2A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724874D3" w14:textId="21B9B494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2668" w:type="dxa"/>
            <w:shd w:val="clear" w:color="auto" w:fill="auto"/>
          </w:tcPr>
          <w:p w14:paraId="60B6BFA2" w14:textId="0E4819A7" w:rsidR="005E4563" w:rsidRPr="005365A8" w:rsidRDefault="005E456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Boleodorus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thylactus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5DE282CA" w14:textId="598C3A78" w:rsidR="005E4563" w:rsidRPr="005365A8" w:rsidRDefault="009C2935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4DCF813" w14:textId="2FDB9A65" w:rsidR="005E4563" w:rsidRPr="005365A8" w:rsidRDefault="00617678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67A2FD8" w14:textId="27A61ECC" w:rsidR="005E4563" w:rsidRPr="005365A8" w:rsidRDefault="009C2935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5C07086" w14:textId="2AF834E1" w:rsidR="005E4563" w:rsidRPr="005365A8" w:rsidRDefault="009C2935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0A2628B" w14:textId="0F115B22" w:rsidR="005E4563" w:rsidRPr="005365A8" w:rsidRDefault="009C2935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08B4D11" w14:textId="12218FEB" w:rsidR="005E4563" w:rsidRPr="005365A8" w:rsidRDefault="009C2935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FF2A57" w:rsidRPr="005365A8" w14:paraId="60C68F67" w14:textId="1B184DC9" w:rsidTr="00FF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0053F0C7" w14:textId="6C514ADC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2668" w:type="dxa"/>
            <w:shd w:val="clear" w:color="auto" w:fill="auto"/>
          </w:tcPr>
          <w:p w14:paraId="2F48B8FE" w14:textId="69489824" w:rsidR="005E4563" w:rsidRPr="005365A8" w:rsidRDefault="005E456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Coslenchus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  <w:lang w:val="en-AU"/>
              </w:rPr>
              <w:t>polygyrus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13EDB2AF" w14:textId="2C9ADF46" w:rsidR="005E4563" w:rsidRPr="005365A8" w:rsidRDefault="009C2935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EA9662C" w14:textId="75CE77DA" w:rsidR="005E4563" w:rsidRPr="005365A8" w:rsidRDefault="009236B8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02BAB7" w14:textId="0CD8D9E3" w:rsidR="005E4563" w:rsidRPr="005365A8" w:rsidRDefault="009236B8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14:paraId="20EC8D3D" w14:textId="762B9E52" w:rsidR="005E4563" w:rsidRPr="005365A8" w:rsidRDefault="009236B8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6CB599" w14:textId="0265AD39" w:rsidR="005E4563" w:rsidRPr="005365A8" w:rsidRDefault="009236B8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E6CCBE0" w14:textId="11B319E2" w:rsidR="005E4563" w:rsidRPr="005365A8" w:rsidRDefault="009236B8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5365A8" w:rsidRPr="005365A8" w14:paraId="4CEAEE95" w14:textId="7ED5F829" w:rsidTr="00FF2A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3EF04E41" w14:textId="6008CF39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2668" w:type="dxa"/>
            <w:shd w:val="clear" w:color="auto" w:fill="auto"/>
          </w:tcPr>
          <w:p w14:paraId="23F6E9A2" w14:textId="6DFF9113" w:rsidR="005E4563" w:rsidRPr="005365A8" w:rsidRDefault="005E456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Ditylenchus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dipcasi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526DB368" w14:textId="65768E58" w:rsidR="005E4563" w:rsidRPr="005365A8" w:rsidRDefault="00885AD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231C93D" w14:textId="1E31542A" w:rsidR="005E4563" w:rsidRPr="005365A8" w:rsidRDefault="00885AD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47B0BA6" w14:textId="103FC3ED" w:rsidR="005E4563" w:rsidRPr="005365A8" w:rsidRDefault="00885AD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5888887" w14:textId="794C1B88" w:rsidR="005E4563" w:rsidRPr="005365A8" w:rsidRDefault="00885AD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8A12EC" w14:textId="77C938B3" w:rsidR="005E4563" w:rsidRPr="005365A8" w:rsidRDefault="00885AD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19E280A" w14:textId="7D911473" w:rsidR="005E4563" w:rsidRPr="005365A8" w:rsidRDefault="00885AD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FF2A57" w:rsidRPr="005365A8" w14:paraId="512E232E" w14:textId="5B72FE3E" w:rsidTr="00FF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208DB082" w14:textId="4D02A927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2668" w:type="dxa"/>
            <w:shd w:val="clear" w:color="auto" w:fill="auto"/>
          </w:tcPr>
          <w:p w14:paraId="76B93CAC" w14:textId="350DA897" w:rsidR="005E4563" w:rsidRPr="005365A8" w:rsidRDefault="005E456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Ditylenchu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  <w:lang w:val="en-AU"/>
              </w:rPr>
              <w:t xml:space="preserve">s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  <w:lang w:val="en-AU"/>
              </w:rPr>
              <w:t>parvus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3B597D55" w14:textId="0E242E63" w:rsidR="005E4563" w:rsidRPr="005365A8" w:rsidRDefault="00885AD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4FB0289" w14:textId="41CA6F7F" w:rsidR="005E4563" w:rsidRPr="005365A8" w:rsidRDefault="00885AD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CCDEF49" w14:textId="1D1437E0" w:rsidR="005E4563" w:rsidRPr="005365A8" w:rsidRDefault="00885AD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32A009D" w14:textId="2BB050C9" w:rsidR="005E4563" w:rsidRPr="005365A8" w:rsidRDefault="00885AD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EF0882E" w14:textId="261802A4" w:rsidR="005E4563" w:rsidRPr="005365A8" w:rsidRDefault="00885AD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65907F0A" w14:textId="67274711" w:rsidR="005E4563" w:rsidRPr="005365A8" w:rsidRDefault="00885AD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5365A8" w:rsidRPr="005365A8" w14:paraId="4805E206" w14:textId="73669FC3" w:rsidTr="00FF2A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18006D3B" w14:textId="7A202923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2668" w:type="dxa"/>
            <w:shd w:val="clear" w:color="auto" w:fill="auto"/>
          </w:tcPr>
          <w:p w14:paraId="636B3870" w14:textId="0B6615AE" w:rsidR="005E4563" w:rsidRPr="005365A8" w:rsidRDefault="005E456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Ditylenchus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tenuidens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23610FE2" w14:textId="68DE51AE" w:rsidR="005E4563" w:rsidRPr="005365A8" w:rsidRDefault="00885AD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4F0A20D" w14:textId="2D13E916" w:rsidR="005E4563" w:rsidRPr="005365A8" w:rsidRDefault="00885AD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1B6916B" w14:textId="6FE1BBD8" w:rsidR="005E4563" w:rsidRPr="005365A8" w:rsidRDefault="00885AD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AB19DB" w14:textId="41F038EB" w:rsidR="005E4563" w:rsidRPr="005365A8" w:rsidRDefault="00885AD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6ECFF15" w14:textId="37C45521" w:rsidR="005E4563" w:rsidRPr="005365A8" w:rsidRDefault="00885AD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30BE2B7" w14:textId="0202B0F4" w:rsidR="005E4563" w:rsidRPr="005365A8" w:rsidRDefault="00885AD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FF2A57" w:rsidRPr="005365A8" w14:paraId="34799A37" w14:textId="3A056F75" w:rsidTr="00FF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098547DF" w14:textId="5D1130FC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2668" w:type="dxa"/>
            <w:shd w:val="clear" w:color="auto" w:fill="auto"/>
          </w:tcPr>
          <w:p w14:paraId="5922E85D" w14:textId="367868F4" w:rsidR="005E4563" w:rsidRPr="005365A8" w:rsidRDefault="005E456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Filenchus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vulgaris</w:t>
            </w:r>
          </w:p>
        </w:tc>
        <w:tc>
          <w:tcPr>
            <w:tcW w:w="1139" w:type="dxa"/>
            <w:shd w:val="clear" w:color="auto" w:fill="auto"/>
          </w:tcPr>
          <w:p w14:paraId="2B391406" w14:textId="3D745CE6" w:rsidR="005E4563" w:rsidRPr="005365A8" w:rsidRDefault="00DB51F4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28876B8" w14:textId="66BE559E" w:rsidR="005E4563" w:rsidRPr="005365A8" w:rsidRDefault="00F57D79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 w:hint="cs"/>
                <w:sz w:val="18"/>
                <w:szCs w:val="18"/>
                <w:rtl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924E984" w14:textId="35D8DB24" w:rsidR="005E4563" w:rsidRPr="005365A8" w:rsidRDefault="000867B4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14:paraId="47C1F4A9" w14:textId="7F6C062A" w:rsidR="005E4563" w:rsidRPr="005365A8" w:rsidRDefault="000867B4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E88731" w14:textId="6E3586A5" w:rsidR="005E4563" w:rsidRPr="005365A8" w:rsidRDefault="000867B4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D91A155" w14:textId="5B5BD2DC" w:rsidR="005E4563" w:rsidRPr="005365A8" w:rsidRDefault="000867B4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</w:tr>
      <w:tr w:rsidR="005365A8" w:rsidRPr="005365A8" w14:paraId="3EBD17EF" w14:textId="56E7452B" w:rsidTr="00FF2A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2F12E8E8" w14:textId="13147CA1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2668" w:type="dxa"/>
            <w:shd w:val="clear" w:color="auto" w:fill="auto"/>
          </w:tcPr>
          <w:p w14:paraId="037DD5DD" w14:textId="12B13A4A" w:rsidR="005E4563" w:rsidRPr="005365A8" w:rsidRDefault="005E456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Helicotylenchus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vulgaris</w:t>
            </w:r>
          </w:p>
        </w:tc>
        <w:tc>
          <w:tcPr>
            <w:tcW w:w="1139" w:type="dxa"/>
            <w:shd w:val="clear" w:color="auto" w:fill="auto"/>
          </w:tcPr>
          <w:p w14:paraId="0D824100" w14:textId="1B1F385B" w:rsidR="005E4563" w:rsidRPr="005365A8" w:rsidRDefault="000867B4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BC853CA" w14:textId="7E7F3659" w:rsidR="005E4563" w:rsidRPr="005365A8" w:rsidRDefault="000867B4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DAD47D1" w14:textId="167B5EDB" w:rsidR="005E4563" w:rsidRPr="005365A8" w:rsidRDefault="000867B4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14:paraId="59045BF0" w14:textId="7154FA3A" w:rsidR="005E4563" w:rsidRPr="005365A8" w:rsidRDefault="000867B4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0FDDA3C" w14:textId="5CE3F407" w:rsidR="005E4563" w:rsidRPr="005365A8" w:rsidRDefault="0046199B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0155763D" w14:textId="46D4D2FA" w:rsidR="005E4563" w:rsidRPr="005365A8" w:rsidRDefault="0046199B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</w:tr>
      <w:tr w:rsidR="00FF2A57" w:rsidRPr="005365A8" w14:paraId="21305126" w14:textId="46A5C00D" w:rsidTr="00FF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5D97A84B" w14:textId="11516CB1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2668" w:type="dxa"/>
            <w:shd w:val="clear" w:color="auto" w:fill="auto"/>
          </w:tcPr>
          <w:p w14:paraId="1E2024DB" w14:textId="5A372122" w:rsidR="005E4563" w:rsidRPr="005365A8" w:rsidRDefault="005E456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Helicotylenchus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digonicus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5232B6B5" w14:textId="4CB796E5" w:rsidR="005E4563" w:rsidRPr="005365A8" w:rsidRDefault="0035121B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09C84E5" w14:textId="4B23E100" w:rsidR="005E4563" w:rsidRPr="005365A8" w:rsidRDefault="005449F5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732E6E0" w14:textId="32C0E2FE" w:rsidR="005E4563" w:rsidRPr="005365A8" w:rsidRDefault="005449F5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980CBA" w14:textId="3A24AA88" w:rsidR="005E4563" w:rsidRPr="005365A8" w:rsidRDefault="0035121B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BD65E6" w14:textId="2BAEE6FE" w:rsidR="005E4563" w:rsidRPr="005365A8" w:rsidRDefault="0035121B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FC58DE9" w14:textId="6FE071F7" w:rsidR="005E4563" w:rsidRPr="005365A8" w:rsidRDefault="0035121B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5365A8" w:rsidRPr="005365A8" w14:paraId="018A48D4" w14:textId="38E20B1F" w:rsidTr="00FF2A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29E8727D" w14:textId="187277F6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2668" w:type="dxa"/>
            <w:shd w:val="clear" w:color="auto" w:fill="auto"/>
          </w:tcPr>
          <w:p w14:paraId="557CF5E2" w14:textId="4F30A5F1" w:rsidR="005E4563" w:rsidRPr="005365A8" w:rsidRDefault="005E456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Helicotylenchus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minzi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35F1BC17" w14:textId="10810CD1" w:rsidR="005E4563" w:rsidRPr="005365A8" w:rsidRDefault="0035121B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A38E926" w14:textId="41D5599C" w:rsidR="005E4563" w:rsidRPr="005365A8" w:rsidRDefault="0035121B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0BB85A1" w14:textId="30DB8B8A" w:rsidR="005E4563" w:rsidRPr="005365A8" w:rsidRDefault="0035121B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C981CB" w14:textId="71850D1D" w:rsidR="005E4563" w:rsidRPr="005365A8" w:rsidRDefault="0035121B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C4CDDDF" w14:textId="18550587" w:rsidR="005E4563" w:rsidRPr="005365A8" w:rsidRDefault="0035121B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2D1782E" w14:textId="10C1C66A" w:rsidR="005E4563" w:rsidRPr="005365A8" w:rsidRDefault="0035121B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FF2A57" w:rsidRPr="005365A8" w14:paraId="639661FC" w14:textId="48FC6755" w:rsidTr="00FF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082DE34C" w14:textId="57C9C6CA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2668" w:type="dxa"/>
            <w:shd w:val="clear" w:color="auto" w:fill="auto"/>
          </w:tcPr>
          <w:p w14:paraId="6375967A" w14:textId="6EA18D2B" w:rsidR="005E4563" w:rsidRPr="005365A8" w:rsidRDefault="005E4563" w:rsidP="005E4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Helicotylenchus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pse</w:t>
            </w:r>
            <w:r w:rsidR="00FF2A57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u</w:t>
            </w:r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dorobustus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311AA52E" w14:textId="45DB88BE" w:rsidR="005E4563" w:rsidRPr="005365A8" w:rsidRDefault="009927BB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0103FF5" w14:textId="4925AFF1" w:rsidR="005E4563" w:rsidRPr="005365A8" w:rsidRDefault="009927BB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412DF9" w14:textId="798A4929" w:rsidR="005E4563" w:rsidRPr="005365A8" w:rsidRDefault="009927BB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14:paraId="663FADE6" w14:textId="1219B2D9" w:rsidR="005E4563" w:rsidRPr="005365A8" w:rsidRDefault="009927BB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48EDD9" w14:textId="7EEEEFCB" w:rsidR="005E4563" w:rsidRPr="005365A8" w:rsidRDefault="009927BB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61513EE" w14:textId="2F722B18" w:rsidR="005E4563" w:rsidRPr="005365A8" w:rsidRDefault="009927BB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5365A8" w:rsidRPr="005365A8" w14:paraId="224320DA" w14:textId="41AA4217" w:rsidTr="00FF2A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7B40648B" w14:textId="01B175D4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2668" w:type="dxa"/>
            <w:shd w:val="clear" w:color="auto" w:fill="auto"/>
          </w:tcPr>
          <w:p w14:paraId="705E3210" w14:textId="5D6658CA" w:rsidR="005E4563" w:rsidRPr="005365A8" w:rsidRDefault="005E456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Irantylenchus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vicinus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68B37C88" w14:textId="49EC045F" w:rsidR="005E4563" w:rsidRPr="005365A8" w:rsidRDefault="009927BB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7F130DD8" w14:textId="6A5E2997" w:rsidR="005E4563" w:rsidRPr="005365A8" w:rsidRDefault="002B0F72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36F6BC9" w14:textId="1439776E" w:rsidR="005E4563" w:rsidRPr="005365A8" w:rsidRDefault="002B0F72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8BD5CD3" w14:textId="701C997E" w:rsidR="005E4563" w:rsidRPr="005365A8" w:rsidRDefault="002B0F72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B3BD6F" w14:textId="3705AF23" w:rsidR="005E4563" w:rsidRPr="005365A8" w:rsidRDefault="002B0F72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BB641C6" w14:textId="7E708361" w:rsidR="005E4563" w:rsidRPr="005365A8" w:rsidRDefault="009927BB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</w:tr>
      <w:tr w:rsidR="00FF2A57" w:rsidRPr="005365A8" w14:paraId="1FF02BE1" w14:textId="5A062577" w:rsidTr="00FF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2F9B40D2" w14:textId="358B36EF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2668" w:type="dxa"/>
            <w:shd w:val="clear" w:color="auto" w:fill="auto"/>
          </w:tcPr>
          <w:p w14:paraId="72128F5A" w14:textId="701C2046" w:rsidR="005E4563" w:rsidRPr="005365A8" w:rsidRDefault="005E456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Merlinius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brevidens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4D127272" w14:textId="5AE11B42" w:rsidR="005E4563" w:rsidRPr="005365A8" w:rsidRDefault="002B0F72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CD9B933" w14:textId="08DF8A7F" w:rsidR="005E4563" w:rsidRPr="005365A8" w:rsidRDefault="002B0F72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CA5887" w14:textId="02D0E39C" w:rsidR="005E4563" w:rsidRPr="005365A8" w:rsidRDefault="002B0F72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7BD57E7" w14:textId="22B8975D" w:rsidR="005E4563" w:rsidRPr="005365A8" w:rsidRDefault="002B0F72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8C39406" w14:textId="396E6338" w:rsidR="005E4563" w:rsidRPr="005365A8" w:rsidRDefault="002B0F72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8D82C95" w14:textId="1E938D67" w:rsidR="005E4563" w:rsidRPr="005365A8" w:rsidRDefault="002B0F72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5365A8" w:rsidRPr="005365A8" w14:paraId="42DF8509" w14:textId="58332E9D" w:rsidTr="00FF2A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0F7F95F2" w14:textId="4E0AECA6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2668" w:type="dxa"/>
            <w:shd w:val="clear" w:color="auto" w:fill="auto"/>
          </w:tcPr>
          <w:p w14:paraId="2CA820DC" w14:textId="7295CE30" w:rsidR="005E4563" w:rsidRPr="005365A8" w:rsidRDefault="005E456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Merlinius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microdorus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49015763" w14:textId="106309D4" w:rsidR="005E4563" w:rsidRPr="005365A8" w:rsidRDefault="005F092C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6C81A56" w14:textId="427CD11F" w:rsidR="005E4563" w:rsidRPr="005365A8" w:rsidRDefault="005F092C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34FFF4E" w14:textId="496F7A90" w:rsidR="005E4563" w:rsidRPr="005365A8" w:rsidRDefault="005F092C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14:paraId="53824509" w14:textId="55AA9204" w:rsidR="005E4563" w:rsidRPr="005365A8" w:rsidRDefault="005F092C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95F785" w14:textId="0D9B7430" w:rsidR="005E4563" w:rsidRPr="005365A8" w:rsidRDefault="005F092C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E9018BF" w14:textId="1FC51F3F" w:rsidR="005E4563" w:rsidRPr="005365A8" w:rsidRDefault="005F092C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FF2A57" w:rsidRPr="005365A8" w14:paraId="044A4E96" w14:textId="39123DD0" w:rsidTr="00FF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01C6818D" w14:textId="7BD35F61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2668" w:type="dxa"/>
            <w:shd w:val="clear" w:color="auto" w:fill="auto"/>
          </w:tcPr>
          <w:p w14:paraId="3764AAA8" w14:textId="50136EDE" w:rsidR="005E4563" w:rsidRPr="005365A8" w:rsidRDefault="005E456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Mesocriconema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xenoplax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2BF3BDDC" w14:textId="1CA4ABE9" w:rsidR="005E4563" w:rsidRPr="005365A8" w:rsidRDefault="00EF6939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16E4A64" w14:textId="73B5B319" w:rsidR="005E4563" w:rsidRPr="005365A8" w:rsidRDefault="00EF6939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CFFBD66" w14:textId="7463DDC9" w:rsidR="005E4563" w:rsidRPr="005365A8" w:rsidRDefault="00EF6939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0C76EB3" w14:textId="3640678C" w:rsidR="005E4563" w:rsidRPr="005365A8" w:rsidRDefault="00EF6939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FE8DAC" w14:textId="5FD145B1" w:rsidR="005E4563" w:rsidRPr="005365A8" w:rsidRDefault="00EF6939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0BDA3A05" w14:textId="7A6B7D5A" w:rsidR="005E4563" w:rsidRPr="005365A8" w:rsidRDefault="00EF6939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5365A8" w:rsidRPr="005365A8" w14:paraId="6E03CE0A" w14:textId="4DF0830B" w:rsidTr="00FF2A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7371FB9C" w14:textId="2EDE1BA2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2668" w:type="dxa"/>
            <w:shd w:val="clear" w:color="auto" w:fill="auto"/>
          </w:tcPr>
          <w:p w14:paraId="76CE7559" w14:textId="149110E5" w:rsidR="005E4563" w:rsidRPr="005365A8" w:rsidRDefault="005E456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Neopsilenchus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magnidens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6978C3E7" w14:textId="1B696265" w:rsidR="005E4563" w:rsidRPr="005365A8" w:rsidRDefault="00EF6939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70BC85C" w14:textId="08B4CEAC" w:rsidR="005E4563" w:rsidRPr="005365A8" w:rsidRDefault="00EF6939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4E2433B" w14:textId="34F0823A" w:rsidR="005E4563" w:rsidRPr="005365A8" w:rsidRDefault="00EF6939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9005666" w14:textId="09C0B421" w:rsidR="005E4563" w:rsidRPr="005365A8" w:rsidRDefault="00EF6939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447D6C" w14:textId="40CB0D49" w:rsidR="005E4563" w:rsidRPr="005365A8" w:rsidRDefault="00EF6939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EE023CD" w14:textId="48C9854E" w:rsidR="005E4563" w:rsidRPr="005365A8" w:rsidRDefault="00EF6939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FF2A57" w:rsidRPr="005365A8" w14:paraId="1EA58AFA" w14:textId="17CA2B0B" w:rsidTr="00FF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69B979DD" w14:textId="63C7C137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2668" w:type="dxa"/>
            <w:shd w:val="clear" w:color="auto" w:fill="auto"/>
          </w:tcPr>
          <w:p w14:paraId="0B85155D" w14:textId="358117EC" w:rsidR="005E4563" w:rsidRPr="005365A8" w:rsidRDefault="005E456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Nothotylenchus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hexaglyphus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0B9150DA" w14:textId="40F1B441" w:rsidR="005E4563" w:rsidRPr="005365A8" w:rsidRDefault="00847A8F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432A7D5" w14:textId="32534E5B" w:rsidR="005E4563" w:rsidRPr="005365A8" w:rsidRDefault="00847A8F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A74AC3" w14:textId="17E11E47" w:rsidR="005E4563" w:rsidRPr="005365A8" w:rsidRDefault="00847A8F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0D77A49" w14:textId="7FD48AE3" w:rsidR="005E4563" w:rsidRPr="005365A8" w:rsidRDefault="00847A8F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CF337C1" w14:textId="139CE820" w:rsidR="005E4563" w:rsidRPr="005365A8" w:rsidRDefault="00847A8F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1E207FB" w14:textId="3A63F08D" w:rsidR="005E4563" w:rsidRPr="005365A8" w:rsidRDefault="00847A8F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5365A8" w:rsidRPr="005365A8" w14:paraId="6FB4268A" w14:textId="175910DC" w:rsidTr="00FF2A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28F3A143" w14:textId="663F4F2E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2668" w:type="dxa"/>
            <w:shd w:val="clear" w:color="auto" w:fill="auto"/>
          </w:tcPr>
          <w:p w14:paraId="257E4C5A" w14:textId="0A211315" w:rsidR="005E4563" w:rsidRPr="005365A8" w:rsidRDefault="005E456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Pratylenchoides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ritteri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7943D755" w14:textId="27103734" w:rsidR="005E4563" w:rsidRPr="005365A8" w:rsidRDefault="00847A8F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87BF377" w14:textId="34228189" w:rsidR="005E4563" w:rsidRPr="005365A8" w:rsidRDefault="00847A8F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5287626" w14:textId="2AD02EBA" w:rsidR="005E4563" w:rsidRPr="005365A8" w:rsidRDefault="00847A8F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AA8D263" w14:textId="0F9D53C4" w:rsidR="005E4563" w:rsidRPr="005365A8" w:rsidRDefault="00847A8F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9E16D1" w14:textId="21A3308A" w:rsidR="005E4563" w:rsidRPr="005365A8" w:rsidRDefault="00847A8F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EE8983F" w14:textId="0C89E9AA" w:rsidR="005E4563" w:rsidRPr="005365A8" w:rsidRDefault="00847A8F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FF2A57" w:rsidRPr="005365A8" w14:paraId="397531EB" w14:textId="4C2577F0" w:rsidTr="00FF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1D0E834E" w14:textId="7796906C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668" w:type="dxa"/>
            <w:shd w:val="clear" w:color="auto" w:fill="auto"/>
          </w:tcPr>
          <w:p w14:paraId="50D01B2E" w14:textId="7935E610" w:rsidR="005E4563" w:rsidRPr="005365A8" w:rsidRDefault="005E456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Pratylenchoides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erzumensis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5AAF975D" w14:textId="6B5E1981" w:rsidR="005E4563" w:rsidRPr="005365A8" w:rsidRDefault="00C03DB0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D3979C" w14:textId="371CEA87" w:rsidR="005E4563" w:rsidRPr="005365A8" w:rsidRDefault="00C03DB0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5054C07" w14:textId="3C0F6EDD" w:rsidR="005E4563" w:rsidRPr="005365A8" w:rsidRDefault="00C03DB0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D4EBAF5" w14:textId="7C3944C0" w:rsidR="005E4563" w:rsidRPr="005365A8" w:rsidRDefault="00C03DB0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6A6E1E" w14:textId="52149F8A" w:rsidR="005E4563" w:rsidRPr="005365A8" w:rsidRDefault="00C03DB0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5476FDDD" w14:textId="14054940" w:rsidR="005E4563" w:rsidRPr="005365A8" w:rsidRDefault="00C03DB0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5365A8" w:rsidRPr="005365A8" w14:paraId="1D940EA6" w14:textId="73F5F2A8" w:rsidTr="00FF2A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5FA35C47" w14:textId="2D44B17F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2668" w:type="dxa"/>
            <w:shd w:val="clear" w:color="auto" w:fill="auto"/>
          </w:tcPr>
          <w:p w14:paraId="191802BC" w14:textId="4BFBDE9C" w:rsidR="005E4563" w:rsidRPr="005365A8" w:rsidRDefault="005E456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Pratylenchus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neglectus</w:t>
            </w:r>
          </w:p>
        </w:tc>
        <w:tc>
          <w:tcPr>
            <w:tcW w:w="1139" w:type="dxa"/>
            <w:shd w:val="clear" w:color="auto" w:fill="auto"/>
          </w:tcPr>
          <w:p w14:paraId="492DB233" w14:textId="589C14FB" w:rsidR="005E4563" w:rsidRPr="005365A8" w:rsidRDefault="00C03DB0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4CACA94" w14:textId="76DDC702" w:rsidR="005E4563" w:rsidRPr="005365A8" w:rsidRDefault="00C03DB0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1F1C8D5" w14:textId="35289229" w:rsidR="005E4563" w:rsidRPr="005365A8" w:rsidRDefault="00C03DB0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91A2870" w14:textId="29D7D892" w:rsidR="005E4563" w:rsidRPr="005365A8" w:rsidRDefault="00C03DB0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FCAF4A4" w14:textId="707C013D" w:rsidR="005E4563" w:rsidRPr="005365A8" w:rsidRDefault="00C03DB0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D6AFC09" w14:textId="604872E6" w:rsidR="005E4563" w:rsidRPr="005365A8" w:rsidRDefault="00C03DB0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FF2A57" w:rsidRPr="005365A8" w14:paraId="0FB49DCE" w14:textId="4C53B96A" w:rsidTr="00FF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70136066" w14:textId="015BC369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2668" w:type="dxa"/>
            <w:shd w:val="clear" w:color="auto" w:fill="auto"/>
          </w:tcPr>
          <w:p w14:paraId="32661421" w14:textId="0C2CD4B1" w:rsidR="005E4563" w:rsidRPr="005365A8" w:rsidRDefault="005E456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Pratylenchus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thornei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111EFF32" w14:textId="22FECE75" w:rsidR="005E4563" w:rsidRPr="005365A8" w:rsidRDefault="00DD2C02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ADD69FF" w14:textId="2896B2BD" w:rsidR="005E4563" w:rsidRPr="005365A8" w:rsidRDefault="00C03DB0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5E86AB" w14:textId="566CD791" w:rsidR="005E4563" w:rsidRPr="005365A8" w:rsidRDefault="00C03DB0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14:paraId="6D30E665" w14:textId="010898D1" w:rsidR="005E4563" w:rsidRPr="005365A8" w:rsidRDefault="00C03DB0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E7F5F5" w14:textId="41DB41E6" w:rsidR="005E4563" w:rsidRPr="005365A8" w:rsidRDefault="00C03DB0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2FCF0AC" w14:textId="137BE256" w:rsidR="005E4563" w:rsidRPr="005365A8" w:rsidRDefault="00C03DB0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5365A8" w:rsidRPr="005365A8" w14:paraId="22B15A42" w14:textId="7CA9D62A" w:rsidTr="00FF2A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1F445DCF" w14:textId="18AD2584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2668" w:type="dxa"/>
            <w:shd w:val="clear" w:color="auto" w:fill="auto"/>
          </w:tcPr>
          <w:p w14:paraId="1CCF825A" w14:textId="01181F09" w:rsidR="005E4563" w:rsidRPr="005365A8" w:rsidRDefault="005E456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Psilenchus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iranicus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5FC87A5B" w14:textId="438EEA2E" w:rsidR="005E4563" w:rsidRPr="005365A8" w:rsidRDefault="00FC39CE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77C4E94" w14:textId="01EEDC87" w:rsidR="005E4563" w:rsidRPr="005365A8" w:rsidRDefault="00FC39CE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5AF921" w14:textId="6845D193" w:rsidR="005E4563" w:rsidRPr="005365A8" w:rsidRDefault="00FC39CE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90ACFB9" w14:textId="683FA435" w:rsidR="005E4563" w:rsidRPr="005365A8" w:rsidRDefault="00FC39CE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FCC644" w14:textId="406B1801" w:rsidR="005E4563" w:rsidRPr="005365A8" w:rsidRDefault="00FC39CE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A8A07BD" w14:textId="12A6AAA7" w:rsidR="005E4563" w:rsidRPr="005365A8" w:rsidRDefault="00C03DB0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</w:tr>
      <w:tr w:rsidR="00FF2A57" w:rsidRPr="005365A8" w14:paraId="05DDC5F3" w14:textId="3C57A884" w:rsidTr="00FF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305CD2DA" w14:textId="1655564F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2668" w:type="dxa"/>
            <w:shd w:val="clear" w:color="auto" w:fill="auto"/>
          </w:tcPr>
          <w:p w14:paraId="7411B435" w14:textId="5C75F1CA" w:rsidR="005E4563" w:rsidRPr="005365A8" w:rsidRDefault="005E456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Psilenchus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aestuarius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663B4C3D" w14:textId="5CBAB6F6" w:rsidR="005E4563" w:rsidRPr="005365A8" w:rsidRDefault="00FC39CE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039AA74" w14:textId="5985ED56" w:rsidR="005E4563" w:rsidRPr="005365A8" w:rsidRDefault="00FC39CE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2364D4" w14:textId="3F778C15" w:rsidR="005E4563" w:rsidRPr="005365A8" w:rsidRDefault="00FC39CE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BE8AB16" w14:textId="6C8B84EE" w:rsidR="005E4563" w:rsidRPr="005365A8" w:rsidRDefault="00FC39CE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07C3456" w14:textId="6784AF22" w:rsidR="005E4563" w:rsidRPr="005365A8" w:rsidRDefault="00FC39CE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9E8950A" w14:textId="1EED7EFE" w:rsidR="005E4563" w:rsidRPr="005365A8" w:rsidRDefault="00C03DB0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</w:tr>
      <w:tr w:rsidR="005365A8" w:rsidRPr="005365A8" w14:paraId="2E630F0A" w14:textId="3AAA663E" w:rsidTr="00FF2A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32668B50" w14:textId="4DEF15E0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2668" w:type="dxa"/>
            <w:shd w:val="clear" w:color="auto" w:fill="auto"/>
          </w:tcPr>
          <w:p w14:paraId="22FB432C" w14:textId="7554B454" w:rsidR="005E4563" w:rsidRPr="005365A8" w:rsidRDefault="005E456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Scutylenchus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rugosus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1C4CB0EC" w14:textId="0209DA75" w:rsidR="005E4563" w:rsidRPr="005365A8" w:rsidRDefault="00FC39CE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0F025F9" w14:textId="4F0E5ADF" w:rsidR="005E4563" w:rsidRPr="005365A8" w:rsidRDefault="00FC39CE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8A67017" w14:textId="74C108D5" w:rsidR="005E4563" w:rsidRPr="005365A8" w:rsidRDefault="00FC39CE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52C2194" w14:textId="6A6D1D3B" w:rsidR="005E4563" w:rsidRPr="005365A8" w:rsidRDefault="003B03BF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1D7DCE" w14:textId="2C4D4014" w:rsidR="005E4563" w:rsidRPr="005365A8" w:rsidRDefault="00FC39CE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621288C" w14:textId="2AA0057A" w:rsidR="005E4563" w:rsidRPr="005365A8" w:rsidRDefault="00FC39CE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FF2A57" w:rsidRPr="005365A8" w14:paraId="67B148A7" w14:textId="311D5C66" w:rsidTr="00FF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2249BFEC" w14:textId="40AA0202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2668" w:type="dxa"/>
            <w:shd w:val="clear" w:color="auto" w:fill="auto"/>
          </w:tcPr>
          <w:p w14:paraId="02547351" w14:textId="6F2A2A01" w:rsidR="005E4563" w:rsidRPr="005365A8" w:rsidRDefault="005E456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Tylenchus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arcuatus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7CD88ED6" w14:textId="6625D2B8" w:rsidR="005E4563" w:rsidRPr="005365A8" w:rsidRDefault="00FC39CE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AEE0F09" w14:textId="57FED45D" w:rsidR="005E4563" w:rsidRPr="005365A8" w:rsidRDefault="00FC39CE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9AB190C" w14:textId="5411BC00" w:rsidR="005E4563" w:rsidRPr="005365A8" w:rsidRDefault="00FC39CE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AECB297" w14:textId="47664010" w:rsidR="005E4563" w:rsidRPr="005365A8" w:rsidRDefault="00FC39CE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1A6877" w14:textId="38B48D84" w:rsidR="005E4563" w:rsidRPr="005365A8" w:rsidRDefault="00FC39CE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E6E9137" w14:textId="01A5C36B" w:rsidR="005E4563" w:rsidRPr="005365A8" w:rsidRDefault="00FC39CE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5365A8" w:rsidRPr="005365A8" w14:paraId="15818072" w14:textId="02C5D4DC" w:rsidTr="00FF2A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auto"/>
          </w:tcPr>
          <w:p w14:paraId="430A6A4E" w14:textId="2BCD51F7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2668" w:type="dxa"/>
            <w:shd w:val="clear" w:color="auto" w:fill="auto"/>
          </w:tcPr>
          <w:p w14:paraId="019D0549" w14:textId="23D1FDEC" w:rsidR="005E4563" w:rsidRPr="005365A8" w:rsidRDefault="005E4563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Zygotylenchus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guevaria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7FE077EA" w14:textId="4202FB45" w:rsidR="005E4563" w:rsidRPr="005365A8" w:rsidRDefault="00A37A5B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C7B8EE3" w14:textId="0BF0A916" w:rsidR="005E4563" w:rsidRPr="005365A8" w:rsidRDefault="00643C5D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5D7F20" w14:textId="216D91EF" w:rsidR="005E4563" w:rsidRPr="005365A8" w:rsidRDefault="00FC39CE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14:paraId="61654744" w14:textId="45A865C4" w:rsidR="005E4563" w:rsidRPr="005365A8" w:rsidRDefault="00FC39CE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DE88346" w14:textId="6854EC83" w:rsidR="005E4563" w:rsidRPr="005365A8" w:rsidRDefault="00FC39CE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A83A248" w14:textId="1D025567" w:rsidR="005E4563" w:rsidRPr="005365A8" w:rsidRDefault="00FC39CE" w:rsidP="005E4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FF2A57" w:rsidRPr="005365A8" w14:paraId="30771B7D" w14:textId="26F5A45D" w:rsidTr="00FF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5A5DB6CF" w14:textId="4B7CCFCC" w:rsidR="005E4563" w:rsidRPr="005365A8" w:rsidRDefault="005E4563" w:rsidP="005E45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shd w:val="clear" w:color="auto" w:fill="auto"/>
          </w:tcPr>
          <w:p w14:paraId="583B0654" w14:textId="15A7DDFF" w:rsidR="005E4563" w:rsidRPr="005365A8" w:rsidRDefault="005E4563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Xiphinema</w:t>
            </w:r>
            <w:proofErr w:type="spellEnd"/>
            <w:r w:rsidRPr="005365A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index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14:paraId="6B6EAA44" w14:textId="46293A44" w:rsidR="005E4563" w:rsidRPr="005365A8" w:rsidRDefault="00A37A5B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5257A70" w14:textId="36AD2349" w:rsidR="005E4563" w:rsidRPr="005365A8" w:rsidRDefault="00A37A5B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6187521" w14:textId="2B2F8688" w:rsidR="005E4563" w:rsidRPr="005365A8" w:rsidRDefault="00A37A5B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F86E62C" w14:textId="5948CF2B" w:rsidR="005E4563" w:rsidRPr="005365A8" w:rsidRDefault="00A37A5B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2616714" w14:textId="59409490" w:rsidR="005E4563" w:rsidRPr="005365A8" w:rsidRDefault="00A37A5B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8AF4619" w14:textId="1D904064" w:rsidR="005E4563" w:rsidRPr="005365A8" w:rsidRDefault="00A37A5B" w:rsidP="005E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5365A8">
              <w:rPr>
                <w:rFonts w:asciiTheme="majorBidi" w:hAnsiTheme="majorBidi" w:cstheme="majorBidi"/>
                <w:sz w:val="18"/>
                <w:szCs w:val="18"/>
              </w:rPr>
              <w:t>+</w:t>
            </w:r>
          </w:p>
        </w:tc>
      </w:tr>
    </w:tbl>
    <w:p w14:paraId="50EB832E" w14:textId="53182160" w:rsidR="00395CDA" w:rsidRDefault="00395CDA" w:rsidP="00244C31">
      <w:pPr>
        <w:rPr>
          <w:color w:val="FF0000"/>
          <w:sz w:val="24"/>
          <w:szCs w:val="24"/>
          <w:rtl/>
        </w:rPr>
      </w:pPr>
    </w:p>
    <w:p w14:paraId="0D335DF7" w14:textId="77777777" w:rsidR="005913E0" w:rsidRDefault="005913E0" w:rsidP="00D309B0">
      <w:pPr>
        <w:jc w:val="both"/>
        <w:rPr>
          <w:rStyle w:val="jlqj4b"/>
          <w:rFonts w:asciiTheme="majorBidi" w:hAnsiTheme="majorBidi" w:cstheme="majorBidi"/>
          <w:sz w:val="24"/>
          <w:szCs w:val="24"/>
          <w:lang w:val="en"/>
        </w:rPr>
        <w:sectPr w:rsidR="005913E0" w:rsidSect="000D519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C14646" w14:textId="7BB3F604" w:rsidR="00E714A9" w:rsidRDefault="000358F8" w:rsidP="007502AC">
      <w:pPr>
        <w:jc w:val="both"/>
        <w:rPr>
          <w:rStyle w:val="jlqj4b"/>
          <w:rFonts w:asciiTheme="majorBidi" w:hAnsiTheme="majorBidi" w:cstheme="majorBidi"/>
          <w:sz w:val="24"/>
          <w:szCs w:val="24"/>
          <w:rtl/>
          <w:lang w:val="en"/>
        </w:rPr>
      </w:pPr>
      <w:r w:rsidRPr="00DD5226">
        <w:rPr>
          <w:rStyle w:val="jlqj4b"/>
          <w:rFonts w:asciiTheme="majorBidi" w:hAnsiTheme="majorBidi" w:cstheme="majorBidi"/>
          <w:sz w:val="24"/>
          <w:szCs w:val="24"/>
          <w:lang w:val="en"/>
        </w:rPr>
        <w:t>As mentioned</w:t>
      </w:r>
      <w:r w:rsidR="00B724EB" w:rsidRPr="00DD5226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DD5226" w:rsidRPr="00DD5226">
        <w:rPr>
          <w:rStyle w:val="jlqj4b"/>
          <w:rFonts w:asciiTheme="majorBidi" w:hAnsiTheme="majorBidi" w:cstheme="majorBidi"/>
          <w:sz w:val="24"/>
          <w:szCs w:val="24"/>
        </w:rPr>
        <w:t>in the</w:t>
      </w:r>
      <w:r w:rsidR="00B724EB" w:rsidRPr="00DD5226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table above</w:t>
      </w:r>
      <w:r w:rsidR="00ED3DBD" w:rsidRPr="00DD5226">
        <w:rPr>
          <w:rStyle w:val="jlqj4b"/>
          <w:rFonts w:asciiTheme="majorBidi" w:hAnsiTheme="majorBidi" w:cstheme="majorBidi"/>
          <w:sz w:val="24"/>
          <w:szCs w:val="24"/>
          <w:lang w:val="en"/>
        </w:rPr>
        <w:t>,</w:t>
      </w:r>
      <w:r w:rsidR="008652E2" w:rsidRPr="00DD5226">
        <w:rPr>
          <w:rStyle w:val="jlqj4b"/>
          <w:rFonts w:asciiTheme="majorBidi" w:hAnsiTheme="majorBidi" w:cstheme="majorBidi"/>
          <w:sz w:val="24"/>
          <w:szCs w:val="24"/>
          <w:rtl/>
          <w:lang w:val="en"/>
        </w:rPr>
        <w:t xml:space="preserve"> </w:t>
      </w:r>
      <w:r w:rsidR="008652E2" w:rsidRPr="00DD5226">
        <w:rPr>
          <w:rFonts w:asciiTheme="majorBidi" w:hAnsiTheme="majorBidi" w:cstheme="majorBidi"/>
          <w:sz w:val="24"/>
          <w:szCs w:val="24"/>
        </w:rPr>
        <w:t>individual species distribution differed.</w:t>
      </w:r>
      <w:r w:rsidR="00ED3DBD">
        <w:rPr>
          <w:rFonts w:asciiTheme="majorBidi" w:hAnsiTheme="majorBidi" w:cstheme="majorBidi"/>
          <w:sz w:val="24"/>
          <w:szCs w:val="24"/>
        </w:rPr>
        <w:t xml:space="preserve"> </w:t>
      </w:r>
      <w:r w:rsidR="005558B7">
        <w:rPr>
          <w:rStyle w:val="jlqj4b"/>
          <w:rFonts w:asciiTheme="majorBidi" w:hAnsiTheme="majorBidi" w:cstheme="majorBidi"/>
          <w:sz w:val="24"/>
          <w:szCs w:val="24"/>
          <w:lang w:val="en"/>
        </w:rPr>
        <w:t>T</w:t>
      </w:r>
      <w:r w:rsidR="00032FCC" w:rsidRPr="008652E2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he distribution of the obtained species </w:t>
      </w:r>
      <w:proofErr w:type="gramStart"/>
      <w:r w:rsidR="00032FCC" w:rsidRPr="008652E2">
        <w:rPr>
          <w:rStyle w:val="jlqj4b"/>
          <w:rFonts w:asciiTheme="majorBidi" w:hAnsiTheme="majorBidi" w:cstheme="majorBidi"/>
          <w:sz w:val="24"/>
          <w:szCs w:val="24"/>
          <w:lang w:val="en"/>
        </w:rPr>
        <w:t>w</w:t>
      </w:r>
      <w:r w:rsidRPr="008652E2">
        <w:rPr>
          <w:rStyle w:val="jlqj4b"/>
          <w:rFonts w:asciiTheme="majorBidi" w:hAnsiTheme="majorBidi" w:cstheme="majorBidi"/>
          <w:sz w:val="24"/>
          <w:szCs w:val="24"/>
          <w:lang w:val="en"/>
        </w:rPr>
        <w:t>ere</w:t>
      </w:r>
      <w:proofErr w:type="gramEnd"/>
      <w:r w:rsidRPr="008652E2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032FCC" w:rsidRPr="008652E2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highest in </w:t>
      </w:r>
      <w:proofErr w:type="spellStart"/>
      <w:r w:rsidR="00032FCC" w:rsidRPr="008652E2">
        <w:rPr>
          <w:rStyle w:val="jlqj4b"/>
          <w:rFonts w:asciiTheme="majorBidi" w:hAnsiTheme="majorBidi" w:cstheme="majorBidi"/>
          <w:sz w:val="24"/>
          <w:szCs w:val="24"/>
          <w:lang w:val="en"/>
        </w:rPr>
        <w:t>Shahrekord</w:t>
      </w:r>
      <w:proofErr w:type="spellEnd"/>
      <w:r w:rsidR="00032FCC" w:rsidRPr="008652E2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and Saman regions and lowest in </w:t>
      </w:r>
      <w:proofErr w:type="spellStart"/>
      <w:r w:rsidR="00032FCC" w:rsidRPr="008652E2">
        <w:rPr>
          <w:rStyle w:val="jlqj4b"/>
          <w:rFonts w:asciiTheme="majorBidi" w:hAnsiTheme="majorBidi" w:cstheme="majorBidi"/>
          <w:sz w:val="24"/>
          <w:szCs w:val="24"/>
          <w:lang w:val="en"/>
        </w:rPr>
        <w:t>Lordegan</w:t>
      </w:r>
      <w:proofErr w:type="spellEnd"/>
      <w:r w:rsidR="00032FCC" w:rsidRPr="008652E2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and </w:t>
      </w:r>
      <w:proofErr w:type="spellStart"/>
      <w:r w:rsidR="00032FCC" w:rsidRPr="008652E2">
        <w:rPr>
          <w:rStyle w:val="jlqj4b"/>
          <w:rFonts w:asciiTheme="majorBidi" w:hAnsiTheme="majorBidi" w:cstheme="majorBidi"/>
          <w:sz w:val="24"/>
          <w:szCs w:val="24"/>
          <w:lang w:val="en"/>
        </w:rPr>
        <w:t>Naghan</w:t>
      </w:r>
      <w:proofErr w:type="spellEnd"/>
      <w:r w:rsidR="00032FCC" w:rsidRPr="008652E2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regions</w:t>
      </w:r>
      <w:r w:rsidR="002B6064" w:rsidRPr="007502AC">
        <w:rPr>
          <w:rStyle w:val="jlqj4b"/>
          <w:rFonts w:asciiTheme="majorBidi" w:hAnsiTheme="majorBidi" w:cstheme="majorBidi"/>
          <w:sz w:val="24"/>
          <w:szCs w:val="24"/>
          <w:lang w:val="en"/>
        </w:rPr>
        <w:t>.</w:t>
      </w:r>
      <w:r w:rsidR="00647512" w:rsidRPr="007502AC">
        <w:rPr>
          <w:rFonts w:asciiTheme="majorBidi" w:hAnsiTheme="majorBidi" w:cstheme="majorBidi"/>
          <w:sz w:val="24"/>
          <w:szCs w:val="24"/>
        </w:rPr>
        <w:t xml:space="preserve"> </w:t>
      </w:r>
      <w:r w:rsidR="007502AC" w:rsidRPr="007502AC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According to the data obtained from Table 2, a few cases are briefly </w:t>
      </w:r>
      <w:proofErr w:type="gramStart"/>
      <w:r w:rsidR="007502AC" w:rsidRPr="007502AC">
        <w:rPr>
          <w:rStyle w:val="jlqj4b"/>
          <w:rFonts w:asciiTheme="majorBidi" w:hAnsiTheme="majorBidi" w:cstheme="majorBidi"/>
          <w:sz w:val="24"/>
          <w:szCs w:val="24"/>
          <w:lang w:val="en"/>
        </w:rPr>
        <w:t>mentioned</w:t>
      </w:r>
      <w:r w:rsidR="007502AC">
        <w:rPr>
          <w:rStyle w:val="jlqj4b"/>
          <w:rFonts w:asciiTheme="majorBidi" w:hAnsiTheme="majorBidi" w:cstheme="majorBidi" w:hint="cs"/>
          <w:sz w:val="24"/>
          <w:szCs w:val="24"/>
          <w:rtl/>
          <w:lang w:val="en"/>
        </w:rPr>
        <w:t xml:space="preserve"> </w:t>
      </w:r>
      <w:r w:rsidR="00B93756">
        <w:rPr>
          <w:rFonts w:asciiTheme="majorBidi" w:hAnsiTheme="majorBidi" w:cstheme="majorBidi" w:hint="cs"/>
          <w:sz w:val="24"/>
          <w:szCs w:val="24"/>
          <w:rtl/>
          <w:lang w:bidi="fa-IR"/>
        </w:rPr>
        <w:t>:</w:t>
      </w:r>
      <w:proofErr w:type="spellStart"/>
      <w:r w:rsidR="00E714A9" w:rsidRPr="008652E2">
        <w:rPr>
          <w:rFonts w:asciiTheme="majorBidi" w:hAnsiTheme="majorBidi" w:cstheme="majorBidi"/>
          <w:i/>
          <w:iCs/>
          <w:sz w:val="24"/>
          <w:szCs w:val="24"/>
        </w:rPr>
        <w:t>Helicotylenchus</w:t>
      </w:r>
      <w:proofErr w:type="spellEnd"/>
      <w:proofErr w:type="gramEnd"/>
      <w:r w:rsidR="00E714A9" w:rsidRPr="0066143D">
        <w:rPr>
          <w:rFonts w:asciiTheme="majorBidi" w:hAnsiTheme="majorBidi" w:cstheme="majorBidi"/>
          <w:i/>
          <w:iCs/>
          <w:sz w:val="24"/>
          <w:szCs w:val="24"/>
        </w:rPr>
        <w:t xml:space="preserve"> vulgaris, </w:t>
      </w:r>
      <w:proofErr w:type="spellStart"/>
      <w:r w:rsidR="00E714A9" w:rsidRPr="0066143D">
        <w:rPr>
          <w:rFonts w:asciiTheme="majorBidi" w:hAnsiTheme="majorBidi" w:cstheme="majorBidi"/>
          <w:i/>
          <w:iCs/>
          <w:sz w:val="24"/>
          <w:szCs w:val="24"/>
        </w:rPr>
        <w:t>Xiphinema</w:t>
      </w:r>
      <w:proofErr w:type="spellEnd"/>
      <w:r w:rsidR="00E714A9" w:rsidRPr="0066143D">
        <w:rPr>
          <w:rFonts w:asciiTheme="majorBidi" w:hAnsiTheme="majorBidi" w:cstheme="majorBidi"/>
          <w:i/>
          <w:iCs/>
          <w:sz w:val="24"/>
          <w:szCs w:val="24"/>
        </w:rPr>
        <w:t xml:space="preserve"> index</w:t>
      </w:r>
      <w:r w:rsidR="00910290" w:rsidRPr="0066143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10290" w:rsidRPr="0066143D">
        <w:rPr>
          <w:rFonts w:asciiTheme="majorBidi" w:hAnsiTheme="majorBidi" w:cstheme="majorBidi"/>
          <w:sz w:val="24"/>
          <w:szCs w:val="24"/>
        </w:rPr>
        <w:t>were</w:t>
      </w:r>
      <w:r w:rsidR="00E714A9" w:rsidRPr="0066143D">
        <w:rPr>
          <w:rFonts w:asciiTheme="majorBidi" w:hAnsiTheme="majorBidi" w:cstheme="majorBidi"/>
          <w:sz w:val="24"/>
          <w:szCs w:val="24"/>
        </w:rPr>
        <w:t xml:space="preserve"> </w:t>
      </w:r>
      <w:r w:rsidR="00910290" w:rsidRPr="0066143D">
        <w:rPr>
          <w:rFonts w:asciiTheme="majorBidi" w:hAnsiTheme="majorBidi" w:cstheme="majorBidi"/>
          <w:sz w:val="24"/>
          <w:szCs w:val="24"/>
        </w:rPr>
        <w:t xml:space="preserve">found in all of soil samples </w:t>
      </w:r>
      <w:r w:rsidR="00910290" w:rsidRPr="009D0870">
        <w:rPr>
          <w:rFonts w:asciiTheme="majorBidi" w:hAnsiTheme="majorBidi" w:cstheme="majorBidi"/>
          <w:sz w:val="24"/>
          <w:szCs w:val="24"/>
        </w:rPr>
        <w:t>in the province</w:t>
      </w:r>
      <w:r w:rsidR="0066143D" w:rsidRPr="009D0870">
        <w:rPr>
          <w:rFonts w:asciiTheme="majorBidi" w:hAnsiTheme="majorBidi" w:cstheme="majorBidi"/>
          <w:sz w:val="24"/>
          <w:szCs w:val="24"/>
        </w:rPr>
        <w:t xml:space="preserve"> </w:t>
      </w:r>
      <w:r w:rsidR="00D73B79" w:rsidRPr="009D0870">
        <w:rPr>
          <w:rFonts w:asciiTheme="majorBidi" w:hAnsiTheme="majorBidi" w:cstheme="majorBidi"/>
          <w:sz w:val="24"/>
          <w:szCs w:val="24"/>
        </w:rPr>
        <w:t>and</w:t>
      </w:r>
      <w:r w:rsidR="0066143D" w:rsidRPr="009D0870">
        <w:rPr>
          <w:rFonts w:asciiTheme="majorBidi" w:hAnsiTheme="majorBidi" w:cstheme="majorBidi"/>
          <w:sz w:val="24"/>
          <w:szCs w:val="24"/>
        </w:rPr>
        <w:t xml:space="preserve"> </w:t>
      </w:r>
      <w:r w:rsidR="00D73B79" w:rsidRPr="009D0870">
        <w:rPr>
          <w:rFonts w:asciiTheme="majorBidi" w:hAnsiTheme="majorBidi" w:cstheme="majorBidi"/>
          <w:sz w:val="24"/>
          <w:szCs w:val="24"/>
        </w:rPr>
        <w:t>widely</w:t>
      </w:r>
      <w:r w:rsidR="0066143D" w:rsidRPr="009D0870">
        <w:rPr>
          <w:rFonts w:asciiTheme="majorBidi" w:hAnsiTheme="majorBidi" w:cstheme="majorBidi"/>
          <w:sz w:val="24"/>
          <w:szCs w:val="24"/>
        </w:rPr>
        <w:t xml:space="preserve"> </w:t>
      </w:r>
      <w:r w:rsidR="00D73B79" w:rsidRPr="009D0870">
        <w:rPr>
          <w:rFonts w:asciiTheme="majorBidi" w:hAnsiTheme="majorBidi" w:cstheme="majorBidi"/>
          <w:sz w:val="24"/>
          <w:szCs w:val="24"/>
        </w:rPr>
        <w:t>distributed</w:t>
      </w:r>
      <w:r w:rsidR="00910290" w:rsidRPr="009D0870">
        <w:rPr>
          <w:rFonts w:asciiTheme="majorBidi" w:hAnsiTheme="majorBidi" w:cstheme="majorBidi"/>
          <w:sz w:val="24"/>
          <w:szCs w:val="24"/>
        </w:rPr>
        <w:t>.</w:t>
      </w:r>
      <w:r w:rsidR="000A2D7F" w:rsidRPr="009D0870">
        <w:rPr>
          <w:rFonts w:asciiTheme="majorBidi" w:hAnsiTheme="majorBidi" w:cstheme="majorBidi"/>
          <w:sz w:val="24"/>
          <w:szCs w:val="24"/>
        </w:rPr>
        <w:t xml:space="preserve"> </w:t>
      </w:r>
      <w:r w:rsidR="00A80D15" w:rsidRPr="009D0870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In other words, they were the most prevalent species </w:t>
      </w:r>
      <w:r w:rsidR="00A80D15" w:rsidRPr="00156197">
        <w:rPr>
          <w:rStyle w:val="jlqj4b"/>
          <w:rFonts w:asciiTheme="majorBidi" w:hAnsiTheme="majorBidi" w:cstheme="majorBidi"/>
          <w:sz w:val="24"/>
          <w:szCs w:val="24"/>
          <w:lang w:val="en"/>
        </w:rPr>
        <w:t>identified.</w:t>
      </w:r>
      <w:r w:rsidR="00C453E8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8B336D" w:rsidRPr="00156197">
        <w:rPr>
          <w:rFonts w:asciiTheme="majorBidi" w:hAnsiTheme="majorBidi" w:cstheme="majorBidi"/>
          <w:sz w:val="24"/>
          <w:szCs w:val="24"/>
          <w:lang w:val="en"/>
        </w:rPr>
        <w:t>conversely</w:t>
      </w:r>
      <w:r w:rsidR="008B336D" w:rsidRPr="0015619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B336D" w:rsidRPr="006F6C9B">
        <w:rPr>
          <w:rFonts w:asciiTheme="majorBidi" w:hAnsiTheme="majorBidi" w:cstheme="majorBidi"/>
          <w:i/>
          <w:iCs/>
          <w:sz w:val="24"/>
          <w:szCs w:val="24"/>
        </w:rPr>
        <w:t>Helicotylenchus</w:t>
      </w:r>
      <w:proofErr w:type="spellEnd"/>
      <w:r w:rsidR="000E20B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B336D" w:rsidRPr="006F6C9B">
        <w:rPr>
          <w:rFonts w:asciiTheme="majorBidi" w:hAnsiTheme="majorBidi" w:cstheme="majorBidi"/>
          <w:i/>
          <w:iCs/>
          <w:sz w:val="24"/>
          <w:szCs w:val="24"/>
        </w:rPr>
        <w:t>pse</w:t>
      </w:r>
      <w:proofErr w:type="spellEnd"/>
      <w:r w:rsidR="00C762BD">
        <w:rPr>
          <w:rFonts w:asciiTheme="majorBidi" w:hAnsiTheme="majorBidi" w:cstheme="majorBidi"/>
          <w:i/>
          <w:iCs/>
          <w:sz w:val="24"/>
          <w:szCs w:val="24"/>
          <w:lang w:val="en-AU"/>
        </w:rPr>
        <w:t>u</w:t>
      </w:r>
      <w:proofErr w:type="spellStart"/>
      <w:r w:rsidR="008B336D" w:rsidRPr="006F6C9B">
        <w:rPr>
          <w:rFonts w:asciiTheme="majorBidi" w:hAnsiTheme="majorBidi" w:cstheme="majorBidi"/>
          <w:i/>
          <w:iCs/>
          <w:sz w:val="24"/>
          <w:szCs w:val="24"/>
        </w:rPr>
        <w:t>dorobustus</w:t>
      </w:r>
      <w:proofErr w:type="spellEnd"/>
      <w:r w:rsidR="00675DF5">
        <w:rPr>
          <w:rFonts w:asciiTheme="majorBidi" w:hAnsiTheme="majorBidi" w:cstheme="majorBidi"/>
          <w:i/>
          <w:iCs/>
          <w:sz w:val="24"/>
          <w:szCs w:val="24"/>
        </w:rPr>
        <w:t>,</w:t>
      </w:r>
      <w:r w:rsidR="000E20B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675DF5" w:rsidRPr="006F6C9B">
        <w:rPr>
          <w:rFonts w:asciiTheme="majorBidi" w:hAnsiTheme="majorBidi" w:cstheme="majorBidi"/>
          <w:i/>
          <w:iCs/>
          <w:sz w:val="24"/>
          <w:szCs w:val="24"/>
        </w:rPr>
        <w:t>Pratylenchoides</w:t>
      </w:r>
      <w:proofErr w:type="spellEnd"/>
      <w:r w:rsidR="00675DF5" w:rsidRPr="006F6C9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="00675DF5" w:rsidRPr="006F6C9B">
        <w:rPr>
          <w:rFonts w:asciiTheme="majorBidi" w:hAnsiTheme="majorBidi" w:cstheme="majorBidi"/>
          <w:i/>
          <w:iCs/>
          <w:sz w:val="24"/>
          <w:szCs w:val="24"/>
        </w:rPr>
        <w:t>ritteri</w:t>
      </w:r>
      <w:proofErr w:type="spellEnd"/>
      <w:r w:rsidR="00675D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B2D69">
        <w:rPr>
          <w:rFonts w:asciiTheme="majorBidi" w:hAnsiTheme="majorBidi" w:cstheme="majorBidi"/>
          <w:sz w:val="24"/>
          <w:szCs w:val="24"/>
          <w:lang w:val="en-AU"/>
        </w:rPr>
        <w:t>,</w:t>
      </w:r>
      <w:proofErr w:type="gramEnd"/>
      <w:r w:rsidR="00675DF5" w:rsidRPr="006F6C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5DF5" w:rsidRPr="006F6C9B">
        <w:rPr>
          <w:rFonts w:asciiTheme="majorBidi" w:hAnsiTheme="majorBidi" w:cstheme="majorBidi"/>
          <w:i/>
          <w:iCs/>
          <w:sz w:val="24"/>
          <w:szCs w:val="24"/>
        </w:rPr>
        <w:t>Psilenchus</w:t>
      </w:r>
      <w:proofErr w:type="spellEnd"/>
      <w:r w:rsidR="00675DF5" w:rsidRPr="006F6C9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675DF5" w:rsidRPr="006F6C9B">
        <w:rPr>
          <w:rFonts w:asciiTheme="majorBidi" w:hAnsiTheme="majorBidi" w:cstheme="majorBidi"/>
          <w:i/>
          <w:iCs/>
          <w:sz w:val="24"/>
          <w:szCs w:val="24"/>
        </w:rPr>
        <w:t>iranicus</w:t>
      </w:r>
      <w:proofErr w:type="spellEnd"/>
      <w:r w:rsidR="00675DF5" w:rsidRPr="006F6C9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75DF5" w:rsidRPr="006F6C9B">
        <w:rPr>
          <w:rFonts w:asciiTheme="majorBidi" w:hAnsiTheme="majorBidi" w:cstheme="majorBidi"/>
          <w:sz w:val="24"/>
          <w:szCs w:val="24"/>
        </w:rPr>
        <w:t xml:space="preserve">and </w:t>
      </w:r>
      <w:proofErr w:type="spellStart"/>
      <w:r w:rsidR="00675DF5" w:rsidRPr="006F6C9B">
        <w:rPr>
          <w:rFonts w:asciiTheme="majorBidi" w:hAnsiTheme="majorBidi" w:cstheme="majorBidi"/>
          <w:i/>
          <w:iCs/>
          <w:sz w:val="24"/>
          <w:szCs w:val="24"/>
        </w:rPr>
        <w:t>Psilenchus</w:t>
      </w:r>
      <w:proofErr w:type="spellEnd"/>
      <w:r w:rsidR="00675DF5" w:rsidRPr="006F6C9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675DF5" w:rsidRPr="006F6C9B">
        <w:rPr>
          <w:rFonts w:asciiTheme="majorBidi" w:hAnsiTheme="majorBidi" w:cstheme="majorBidi"/>
          <w:i/>
          <w:iCs/>
          <w:sz w:val="24"/>
          <w:szCs w:val="24"/>
        </w:rPr>
        <w:t>aestuarius</w:t>
      </w:r>
      <w:proofErr w:type="spellEnd"/>
      <w:r w:rsidR="00675DF5" w:rsidRPr="006F6C9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B336D" w:rsidRPr="006F6C9B">
        <w:rPr>
          <w:rFonts w:asciiTheme="majorBidi" w:hAnsiTheme="majorBidi" w:cstheme="majorBidi"/>
          <w:sz w:val="24"/>
          <w:szCs w:val="24"/>
        </w:rPr>
        <w:t>w</w:t>
      </w:r>
      <w:r w:rsidR="00675DF5">
        <w:rPr>
          <w:rFonts w:asciiTheme="majorBidi" w:hAnsiTheme="majorBidi" w:cstheme="majorBidi"/>
          <w:sz w:val="24"/>
          <w:szCs w:val="24"/>
        </w:rPr>
        <w:t>ere</w:t>
      </w:r>
      <w:r w:rsidR="008B336D" w:rsidRPr="006F6C9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B336D" w:rsidRPr="006F6C9B">
        <w:rPr>
          <w:rFonts w:asciiTheme="majorBidi" w:hAnsiTheme="majorBidi" w:cstheme="majorBidi"/>
          <w:sz w:val="24"/>
          <w:szCs w:val="24"/>
        </w:rPr>
        <w:t xml:space="preserve">found </w:t>
      </w:r>
      <w:r w:rsidR="008B336D" w:rsidRPr="006F6C9B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only in the soil of the </w:t>
      </w:r>
      <w:proofErr w:type="spellStart"/>
      <w:r w:rsidR="008B336D" w:rsidRPr="006F6C9B">
        <w:rPr>
          <w:rStyle w:val="jlqj4b"/>
          <w:rFonts w:asciiTheme="majorBidi" w:hAnsiTheme="majorBidi" w:cstheme="majorBidi"/>
          <w:sz w:val="24"/>
          <w:szCs w:val="24"/>
          <w:lang w:val="en"/>
        </w:rPr>
        <w:t>Eahkaftak</w:t>
      </w:r>
      <w:proofErr w:type="spellEnd"/>
      <w:r w:rsidR="00675DF5">
        <w:rPr>
          <w:rStyle w:val="jlqj4b"/>
          <w:rFonts w:asciiTheme="majorBidi" w:hAnsiTheme="majorBidi" w:cstheme="majorBidi"/>
          <w:sz w:val="24"/>
          <w:szCs w:val="24"/>
          <w:lang w:val="en"/>
        </w:rPr>
        <w:t>,</w:t>
      </w:r>
      <w:r w:rsidR="00206604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675DF5" w:rsidRPr="006F6C9B">
        <w:rPr>
          <w:rStyle w:val="jlqj4b"/>
          <w:rFonts w:asciiTheme="majorBidi" w:hAnsiTheme="majorBidi" w:cstheme="majorBidi"/>
          <w:sz w:val="24"/>
          <w:szCs w:val="24"/>
          <w:lang w:val="en"/>
        </w:rPr>
        <w:t>Shahrekord</w:t>
      </w:r>
      <w:proofErr w:type="spellEnd"/>
      <w:r w:rsidR="00675DF5" w:rsidRPr="006F6C9B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75DF5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and </w:t>
      </w:r>
      <w:proofErr w:type="spellStart"/>
      <w:r w:rsidR="00675DF5" w:rsidRPr="006F6C9B">
        <w:rPr>
          <w:rStyle w:val="jlqj4b"/>
          <w:rFonts w:asciiTheme="majorBidi" w:hAnsiTheme="majorBidi" w:cstheme="majorBidi"/>
          <w:sz w:val="24"/>
          <w:szCs w:val="24"/>
          <w:lang w:val="en"/>
        </w:rPr>
        <w:t>Lordegan</w:t>
      </w:r>
      <w:proofErr w:type="spellEnd"/>
      <w:r w:rsidR="00C17622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8B336D" w:rsidRPr="006F6C9B">
        <w:rPr>
          <w:rStyle w:val="jlqj4b"/>
          <w:rFonts w:asciiTheme="majorBidi" w:hAnsiTheme="majorBidi" w:cstheme="majorBidi"/>
          <w:sz w:val="24"/>
          <w:szCs w:val="24"/>
          <w:lang w:val="en"/>
        </w:rPr>
        <w:t>regio</w:t>
      </w:r>
      <w:r w:rsidR="008B336D" w:rsidRPr="00726CA5">
        <w:rPr>
          <w:rStyle w:val="jlqj4b"/>
          <w:rFonts w:asciiTheme="majorBidi" w:hAnsiTheme="majorBidi" w:cstheme="majorBidi"/>
          <w:sz w:val="24"/>
          <w:szCs w:val="24"/>
          <w:lang w:val="en"/>
        </w:rPr>
        <w:t>n</w:t>
      </w:r>
      <w:r w:rsidR="00726CA5" w:rsidRPr="00726CA5">
        <w:rPr>
          <w:rStyle w:val="jlqj4b"/>
          <w:rFonts w:asciiTheme="majorBidi" w:hAnsiTheme="majorBidi" w:cstheme="majorBidi"/>
          <w:sz w:val="24"/>
          <w:szCs w:val="24"/>
          <w:lang w:val="en"/>
        </w:rPr>
        <w:t>s</w:t>
      </w:r>
      <w:r w:rsidR="000E20B8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26CA5" w:rsidRPr="00D93323">
        <w:rPr>
          <w:rStyle w:val="jlqj4b"/>
          <w:rFonts w:asciiTheme="majorBidi" w:hAnsiTheme="majorBidi" w:cstheme="majorBidi"/>
          <w:sz w:val="24"/>
          <w:szCs w:val="24"/>
          <w:lang w:val="en"/>
        </w:rPr>
        <w:t>respectively</w:t>
      </w:r>
      <w:r w:rsidR="00726CA5">
        <w:rPr>
          <w:rStyle w:val="jlqj4b"/>
          <w:rFonts w:asciiTheme="majorBidi" w:hAnsiTheme="majorBidi" w:cstheme="majorBidi"/>
          <w:sz w:val="24"/>
          <w:szCs w:val="24"/>
          <w:lang w:val="en"/>
        </w:rPr>
        <w:t>.</w:t>
      </w:r>
      <w:r w:rsidR="00973AC4">
        <w:rPr>
          <w:rFonts w:asciiTheme="majorBidi" w:hAnsiTheme="majorBidi" w:cstheme="majorBidi" w:hint="cs"/>
          <w:i/>
          <w:iCs/>
          <w:sz w:val="24"/>
          <w:szCs w:val="24"/>
          <w:rtl/>
        </w:rPr>
        <w:t xml:space="preserve"> </w:t>
      </w:r>
      <w:proofErr w:type="spellStart"/>
      <w:r w:rsidR="00973AC4" w:rsidRPr="00973AC4">
        <w:rPr>
          <w:rFonts w:asciiTheme="majorBidi" w:hAnsiTheme="majorBidi" w:cstheme="majorBidi"/>
          <w:i/>
          <w:iCs/>
          <w:sz w:val="24"/>
          <w:szCs w:val="24"/>
        </w:rPr>
        <w:t>Mesocriconema</w:t>
      </w:r>
      <w:proofErr w:type="spellEnd"/>
      <w:r w:rsidR="00973AC4" w:rsidRPr="00973AC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973AC4" w:rsidRPr="00973AC4">
        <w:rPr>
          <w:rFonts w:asciiTheme="majorBidi" w:hAnsiTheme="majorBidi" w:cstheme="majorBidi"/>
          <w:i/>
          <w:iCs/>
          <w:sz w:val="24"/>
          <w:szCs w:val="24"/>
        </w:rPr>
        <w:t>xenoplax</w:t>
      </w:r>
      <w:proofErr w:type="spellEnd"/>
      <w:r w:rsidR="006B2D69">
        <w:rPr>
          <w:rFonts w:asciiTheme="majorBidi" w:hAnsiTheme="majorBidi" w:cstheme="majorBidi"/>
          <w:sz w:val="24"/>
          <w:szCs w:val="24"/>
        </w:rPr>
        <w:t xml:space="preserve"> and</w:t>
      </w:r>
      <w:r w:rsidR="00973AC4" w:rsidRPr="00973AC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973AC4" w:rsidRPr="00973AC4">
        <w:rPr>
          <w:rFonts w:asciiTheme="majorBidi" w:hAnsiTheme="majorBidi" w:cstheme="majorBidi"/>
          <w:i/>
          <w:iCs/>
          <w:sz w:val="24"/>
          <w:szCs w:val="24"/>
        </w:rPr>
        <w:t>Ditylenchu</w:t>
      </w:r>
      <w:proofErr w:type="spellEnd"/>
      <w:r w:rsidR="00973AC4" w:rsidRPr="00973AC4">
        <w:rPr>
          <w:rFonts w:asciiTheme="majorBidi" w:hAnsiTheme="majorBidi" w:cstheme="majorBidi"/>
          <w:i/>
          <w:iCs/>
          <w:sz w:val="24"/>
          <w:szCs w:val="24"/>
          <w:lang w:val="en-AU"/>
        </w:rPr>
        <w:t xml:space="preserve">s </w:t>
      </w:r>
      <w:proofErr w:type="spellStart"/>
      <w:r w:rsidR="00973AC4" w:rsidRPr="00973AC4">
        <w:rPr>
          <w:rFonts w:asciiTheme="majorBidi" w:hAnsiTheme="majorBidi" w:cstheme="majorBidi"/>
          <w:i/>
          <w:iCs/>
          <w:sz w:val="24"/>
          <w:szCs w:val="24"/>
          <w:lang w:val="en-AU"/>
        </w:rPr>
        <w:t>parvus</w:t>
      </w:r>
      <w:proofErr w:type="spellEnd"/>
      <w:r w:rsidR="00973AC4" w:rsidRPr="00973AC4">
        <w:rPr>
          <w:rFonts w:asciiTheme="majorBidi" w:hAnsiTheme="majorBidi" w:cstheme="majorBidi"/>
          <w:sz w:val="36"/>
          <w:szCs w:val="36"/>
        </w:rPr>
        <w:t xml:space="preserve"> </w:t>
      </w:r>
      <w:r w:rsidR="00973AC4" w:rsidRPr="00973AC4">
        <w:rPr>
          <w:rFonts w:asciiTheme="majorBidi" w:hAnsiTheme="majorBidi" w:cstheme="majorBidi"/>
          <w:sz w:val="24"/>
          <w:szCs w:val="24"/>
        </w:rPr>
        <w:t xml:space="preserve">were found in soil and root samples from Saman and </w:t>
      </w:r>
      <w:proofErr w:type="spellStart"/>
      <w:r w:rsidR="00973AC4" w:rsidRPr="00973AC4">
        <w:rPr>
          <w:rFonts w:asciiTheme="majorBidi" w:hAnsiTheme="majorBidi" w:cstheme="majorBidi"/>
          <w:sz w:val="24"/>
          <w:szCs w:val="24"/>
        </w:rPr>
        <w:t>Naghan</w:t>
      </w:r>
      <w:proofErr w:type="spellEnd"/>
      <w:r w:rsidR="00973AC4" w:rsidRPr="00973AC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73AC4" w:rsidRPr="00973AC4">
        <w:rPr>
          <w:rFonts w:asciiTheme="majorBidi" w:hAnsiTheme="majorBidi" w:cstheme="majorBidi"/>
          <w:sz w:val="24"/>
          <w:szCs w:val="24"/>
        </w:rPr>
        <w:t>areas.</w:t>
      </w:r>
      <w:r w:rsidR="00973AC4" w:rsidRPr="00973AC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973AC4" w:rsidRPr="00973AC4">
        <w:rPr>
          <w:rFonts w:asciiTheme="majorBidi" w:hAnsiTheme="majorBidi" w:cstheme="majorBidi"/>
          <w:i/>
          <w:iCs/>
          <w:sz w:val="24"/>
          <w:szCs w:val="24"/>
        </w:rPr>
        <w:t>Filenchus</w:t>
      </w:r>
      <w:proofErr w:type="spellEnd"/>
      <w:r w:rsidR="00973AC4" w:rsidRPr="00973AC4">
        <w:rPr>
          <w:rFonts w:asciiTheme="majorBidi" w:hAnsiTheme="majorBidi" w:cstheme="majorBidi"/>
          <w:i/>
          <w:iCs/>
          <w:sz w:val="24"/>
          <w:szCs w:val="24"/>
        </w:rPr>
        <w:t xml:space="preserve"> vulgaris </w:t>
      </w:r>
      <w:r w:rsidR="00973AC4" w:rsidRPr="00973AC4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was found in almost all sampled areas except </w:t>
      </w:r>
      <w:proofErr w:type="spellStart"/>
      <w:r w:rsidR="00973AC4" w:rsidRPr="00973AC4">
        <w:rPr>
          <w:rStyle w:val="jlqj4b"/>
          <w:rFonts w:asciiTheme="majorBidi" w:hAnsiTheme="majorBidi" w:cstheme="majorBidi"/>
          <w:sz w:val="24"/>
          <w:szCs w:val="24"/>
          <w:lang w:val="en"/>
        </w:rPr>
        <w:t>Farkashhar</w:t>
      </w:r>
      <w:proofErr w:type="spellEnd"/>
      <w:r w:rsidR="00973AC4" w:rsidRPr="00973AC4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and </w:t>
      </w:r>
      <w:proofErr w:type="spellStart"/>
      <w:r w:rsidR="00973AC4" w:rsidRPr="00973AC4">
        <w:rPr>
          <w:rStyle w:val="jlqj4b"/>
          <w:rFonts w:asciiTheme="majorBidi" w:hAnsiTheme="majorBidi" w:cstheme="majorBidi"/>
          <w:sz w:val="24"/>
          <w:szCs w:val="24"/>
          <w:lang w:val="en"/>
        </w:rPr>
        <w:t>Naghan</w:t>
      </w:r>
      <w:proofErr w:type="spellEnd"/>
      <w:r w:rsidR="00973AC4" w:rsidRPr="00973AC4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regions.</w:t>
      </w:r>
      <w:r w:rsidR="00973AC4" w:rsidRPr="00973AC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973AC4" w:rsidRPr="00973AC4">
        <w:rPr>
          <w:rFonts w:asciiTheme="majorBidi" w:hAnsiTheme="majorBidi" w:cstheme="majorBidi"/>
          <w:i/>
          <w:iCs/>
          <w:sz w:val="24"/>
          <w:szCs w:val="24"/>
        </w:rPr>
        <w:t>Pratylenchoides</w:t>
      </w:r>
      <w:proofErr w:type="spellEnd"/>
      <w:r w:rsidR="00973AC4" w:rsidRPr="00973AC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973AC4" w:rsidRPr="00973AC4">
        <w:rPr>
          <w:rFonts w:asciiTheme="majorBidi" w:hAnsiTheme="majorBidi" w:cstheme="majorBidi"/>
          <w:i/>
          <w:iCs/>
          <w:sz w:val="24"/>
          <w:szCs w:val="24"/>
        </w:rPr>
        <w:t>erzumensis</w:t>
      </w:r>
      <w:proofErr w:type="spellEnd"/>
      <w:r w:rsidR="00973AC4" w:rsidRPr="00973AC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73AC4" w:rsidRPr="00973AC4">
        <w:rPr>
          <w:rFonts w:asciiTheme="majorBidi" w:hAnsiTheme="majorBidi" w:cstheme="majorBidi"/>
          <w:sz w:val="24"/>
          <w:szCs w:val="24"/>
        </w:rPr>
        <w:t>was found only</w:t>
      </w:r>
      <w:r w:rsidR="00973AC4" w:rsidRPr="00973AC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73AC4" w:rsidRPr="00973AC4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in a </w:t>
      </w:r>
      <w:r w:rsidR="00973AC4" w:rsidRPr="00973AC4">
        <w:rPr>
          <w:rStyle w:val="jlqj4b"/>
          <w:rFonts w:asciiTheme="majorBidi" w:hAnsiTheme="majorBidi" w:cstheme="majorBidi"/>
          <w:sz w:val="24"/>
          <w:szCs w:val="24"/>
        </w:rPr>
        <w:t>single vineyard</w:t>
      </w:r>
      <w:r w:rsidR="00973AC4" w:rsidRPr="00973AC4">
        <w:rPr>
          <w:rFonts w:asciiTheme="majorBidi" w:hAnsiTheme="majorBidi" w:cstheme="majorBidi"/>
          <w:sz w:val="24"/>
          <w:szCs w:val="24"/>
        </w:rPr>
        <w:t xml:space="preserve"> located in </w:t>
      </w:r>
      <w:proofErr w:type="spellStart"/>
      <w:r w:rsidR="00973AC4" w:rsidRPr="00495997">
        <w:rPr>
          <w:rFonts w:asciiTheme="majorBidi" w:hAnsiTheme="majorBidi" w:cstheme="majorBidi"/>
          <w:sz w:val="24"/>
          <w:szCs w:val="24"/>
        </w:rPr>
        <w:t>Naghan</w:t>
      </w:r>
      <w:proofErr w:type="spellEnd"/>
      <w:r w:rsidR="009B6113" w:rsidRPr="00495997">
        <w:rPr>
          <w:rStyle w:val="jlqj4b"/>
          <w:rFonts w:asciiTheme="majorBidi" w:hAnsiTheme="majorBidi" w:cstheme="majorBidi"/>
          <w:sz w:val="24"/>
          <w:szCs w:val="24"/>
          <w:lang w:val="en"/>
        </w:rPr>
        <w:t>.</w:t>
      </w:r>
      <w:r w:rsidR="00F7688F" w:rsidRPr="00495997">
        <w:rPr>
          <w:lang w:val="en"/>
        </w:rPr>
        <w:t xml:space="preserve"> </w:t>
      </w:r>
      <w:r w:rsidR="00F7688F" w:rsidRPr="00F7688F">
        <w:rPr>
          <w:rStyle w:val="jlqj4b"/>
          <w:rFonts w:asciiTheme="majorBidi" w:hAnsiTheme="majorBidi" w:cstheme="majorBidi"/>
          <w:sz w:val="24"/>
          <w:szCs w:val="24"/>
          <w:lang w:val="en"/>
        </w:rPr>
        <w:t>And the last case</w:t>
      </w:r>
      <w:r w:rsidR="00495997">
        <w:rPr>
          <w:rStyle w:val="jlqj4b"/>
          <w:rFonts w:asciiTheme="majorBidi" w:hAnsiTheme="majorBidi" w:cstheme="majorBidi"/>
          <w:sz w:val="24"/>
          <w:szCs w:val="24"/>
          <w:lang w:val="en-AU"/>
        </w:rPr>
        <w:t>,</w:t>
      </w:r>
      <w:r w:rsidR="009B6113" w:rsidRPr="00F7688F">
        <w:rPr>
          <w:rFonts w:asciiTheme="majorBidi" w:hAnsiTheme="majorBidi" w:cstheme="majorBidi"/>
          <w:i/>
          <w:iCs/>
          <w:color w:val="00B050"/>
          <w:sz w:val="28"/>
          <w:szCs w:val="28"/>
        </w:rPr>
        <w:t xml:space="preserve"> </w:t>
      </w:r>
      <w:proofErr w:type="spellStart"/>
      <w:r w:rsidR="009B6113" w:rsidRPr="00F7688F">
        <w:rPr>
          <w:rFonts w:asciiTheme="majorBidi" w:hAnsiTheme="majorBidi" w:cstheme="majorBidi"/>
          <w:i/>
          <w:iCs/>
          <w:sz w:val="24"/>
          <w:szCs w:val="24"/>
        </w:rPr>
        <w:t>Irantylenchus</w:t>
      </w:r>
      <w:proofErr w:type="spellEnd"/>
      <w:r w:rsidR="009B6113" w:rsidRPr="00F7688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9B6113" w:rsidRPr="00F7688F">
        <w:rPr>
          <w:rFonts w:asciiTheme="majorBidi" w:hAnsiTheme="majorBidi" w:cstheme="majorBidi"/>
          <w:i/>
          <w:iCs/>
          <w:sz w:val="24"/>
          <w:szCs w:val="24"/>
        </w:rPr>
        <w:t>vicinus</w:t>
      </w:r>
      <w:proofErr w:type="spellEnd"/>
      <w:r w:rsidR="009B6113" w:rsidRPr="00F7688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B6113" w:rsidRPr="00F7688F">
        <w:rPr>
          <w:rFonts w:asciiTheme="majorBidi" w:hAnsiTheme="majorBidi" w:cstheme="majorBidi"/>
          <w:sz w:val="24"/>
          <w:szCs w:val="24"/>
        </w:rPr>
        <w:t>was found</w:t>
      </w:r>
      <w:r w:rsidR="009B6113" w:rsidRPr="00F7688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B6113" w:rsidRPr="00F7688F">
        <w:rPr>
          <w:rFonts w:asciiTheme="majorBidi" w:hAnsiTheme="majorBidi" w:cstheme="majorBidi"/>
          <w:sz w:val="24"/>
          <w:szCs w:val="24"/>
        </w:rPr>
        <w:t>in soil and root samples from</w:t>
      </w:r>
      <w:r w:rsidR="009B6113" w:rsidRPr="00F7688F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9B6113" w:rsidRPr="00F7688F">
        <w:rPr>
          <w:rStyle w:val="jlqj4b"/>
          <w:rFonts w:asciiTheme="majorBidi" w:hAnsiTheme="majorBidi" w:cstheme="majorBidi"/>
          <w:sz w:val="24"/>
          <w:szCs w:val="24"/>
          <w:lang w:val="en"/>
        </w:rPr>
        <w:t>Shahrekord</w:t>
      </w:r>
      <w:proofErr w:type="spellEnd"/>
      <w:r w:rsidR="009B6113" w:rsidRPr="00F7688F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9B6113" w:rsidRPr="00F7688F">
        <w:rPr>
          <w:rFonts w:asciiTheme="majorBidi" w:hAnsiTheme="majorBidi" w:cstheme="majorBidi"/>
          <w:sz w:val="24"/>
          <w:szCs w:val="24"/>
        </w:rPr>
        <w:t xml:space="preserve">Saman and </w:t>
      </w:r>
      <w:proofErr w:type="spellStart"/>
      <w:r w:rsidR="009B6113" w:rsidRPr="00F7688F">
        <w:rPr>
          <w:rFonts w:asciiTheme="majorBidi" w:hAnsiTheme="majorBidi" w:cstheme="majorBidi"/>
          <w:sz w:val="24"/>
          <w:szCs w:val="24"/>
        </w:rPr>
        <w:t>Naghan</w:t>
      </w:r>
      <w:proofErr w:type="spellEnd"/>
      <w:r w:rsidR="009B6113" w:rsidRPr="00F7688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B6113" w:rsidRPr="00F7688F">
        <w:rPr>
          <w:rFonts w:asciiTheme="majorBidi" w:hAnsiTheme="majorBidi" w:cstheme="majorBidi"/>
          <w:sz w:val="24"/>
          <w:szCs w:val="24"/>
        </w:rPr>
        <w:t>areas</w:t>
      </w:r>
      <w:r w:rsidR="00872743">
        <w:rPr>
          <w:rFonts w:asciiTheme="majorBidi" w:hAnsiTheme="majorBidi" w:cstheme="majorBidi"/>
          <w:sz w:val="24"/>
          <w:szCs w:val="24"/>
        </w:rPr>
        <w:t xml:space="preserve"> </w:t>
      </w:r>
      <w:r w:rsidR="008802E4" w:rsidRPr="00F7688F">
        <w:rPr>
          <w:rStyle w:val="jlqj4b"/>
          <w:rFonts w:asciiTheme="majorBidi" w:hAnsiTheme="majorBidi" w:cstheme="majorBidi"/>
          <w:sz w:val="24"/>
          <w:szCs w:val="24"/>
        </w:rPr>
        <w:t>(Table 2)</w:t>
      </w:r>
      <w:r w:rsidR="008802E4" w:rsidRPr="00F7688F">
        <w:rPr>
          <w:rStyle w:val="jlqj4b"/>
          <w:rFonts w:asciiTheme="majorBidi" w:hAnsiTheme="majorBidi" w:cstheme="majorBidi"/>
          <w:sz w:val="24"/>
          <w:szCs w:val="24"/>
          <w:lang w:val="en"/>
        </w:rPr>
        <w:t>.</w:t>
      </w:r>
      <w:r w:rsidR="009B6113" w:rsidRPr="00F7688F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37872" w:rsidRPr="00F7688F">
        <w:rPr>
          <w:rFonts w:asciiTheme="majorBidi" w:hAnsiTheme="majorBidi" w:cstheme="majorBidi"/>
          <w:sz w:val="24"/>
          <w:szCs w:val="24"/>
          <w:lang w:val="en"/>
        </w:rPr>
        <w:t xml:space="preserve">There was a noticeable difference observed between distribution of </w:t>
      </w:r>
      <w:r w:rsidR="00237872" w:rsidRPr="00070787">
        <w:rPr>
          <w:rFonts w:asciiTheme="majorBidi" w:hAnsiTheme="majorBidi" w:cstheme="majorBidi"/>
          <w:sz w:val="24"/>
          <w:szCs w:val="24"/>
          <w:lang w:val="en"/>
        </w:rPr>
        <w:t>nematodes from these vineyards</w:t>
      </w:r>
      <w:r w:rsidR="00237872" w:rsidRPr="00070787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. </w:t>
      </w:r>
      <w:r w:rsidR="00650EA3" w:rsidRPr="00070787">
        <w:rPr>
          <w:rFonts w:asciiTheme="majorBidi" w:hAnsiTheme="majorBidi" w:cstheme="majorBidi"/>
          <w:sz w:val="24"/>
          <w:szCs w:val="24"/>
          <w:lang w:val="en"/>
        </w:rPr>
        <w:t xml:space="preserve">We do not know the cause of the between </w:t>
      </w:r>
      <w:r w:rsidR="00D84E17" w:rsidRPr="00070787">
        <w:rPr>
          <w:rFonts w:asciiTheme="majorBidi" w:hAnsiTheme="majorBidi" w:cstheme="majorBidi"/>
          <w:sz w:val="24"/>
          <w:szCs w:val="24"/>
          <w:lang w:val="en"/>
        </w:rPr>
        <w:t>state diff</w:t>
      </w:r>
      <w:r w:rsidR="007A300B" w:rsidRPr="00070787">
        <w:rPr>
          <w:rFonts w:asciiTheme="majorBidi" w:hAnsiTheme="majorBidi" w:cstheme="majorBidi"/>
          <w:sz w:val="24"/>
          <w:szCs w:val="24"/>
          <w:lang w:val="en"/>
        </w:rPr>
        <w:t>e</w:t>
      </w:r>
      <w:r w:rsidR="00D84E17" w:rsidRPr="00070787">
        <w:rPr>
          <w:rFonts w:asciiTheme="majorBidi" w:hAnsiTheme="majorBidi" w:cstheme="majorBidi"/>
          <w:sz w:val="24"/>
          <w:szCs w:val="24"/>
          <w:lang w:val="en"/>
        </w:rPr>
        <w:t xml:space="preserve">rences in the grape </w:t>
      </w:r>
      <w:r w:rsidR="00641140" w:rsidRPr="00070787">
        <w:rPr>
          <w:rFonts w:asciiTheme="majorBidi" w:hAnsiTheme="majorBidi" w:cstheme="majorBidi"/>
          <w:sz w:val="24"/>
          <w:szCs w:val="24"/>
          <w:lang w:val="en"/>
        </w:rPr>
        <w:t>PPN communities.</w:t>
      </w:r>
      <w:r w:rsidR="00785240" w:rsidRPr="00070787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D51720" w:rsidRPr="00070787">
        <w:rPr>
          <w:rStyle w:val="jlqj4b"/>
          <w:rFonts w:asciiTheme="majorBidi" w:hAnsiTheme="majorBidi" w:cstheme="majorBidi"/>
          <w:sz w:val="24"/>
          <w:szCs w:val="24"/>
          <w:lang w:val="en"/>
        </w:rPr>
        <w:t>This dispersion can be caused by the diversity of soil texture</w:t>
      </w:r>
      <w:r w:rsidR="005C55C5" w:rsidRPr="00070787">
        <w:rPr>
          <w:rStyle w:val="jlqj4b"/>
          <w:rFonts w:asciiTheme="majorBidi" w:hAnsiTheme="majorBidi" w:cstheme="majorBidi"/>
          <w:sz w:val="24"/>
          <w:szCs w:val="24"/>
          <w:lang w:val="en"/>
        </w:rPr>
        <w:t>,</w:t>
      </w:r>
      <w:r w:rsidR="00D51720" w:rsidRPr="00070787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37872" w:rsidRPr="00070787">
        <w:rPr>
          <w:rStyle w:val="jlqj4b"/>
          <w:rFonts w:asciiTheme="majorBidi" w:hAnsiTheme="majorBidi" w:cstheme="majorBidi"/>
          <w:sz w:val="24"/>
          <w:szCs w:val="24"/>
          <w:lang w:val="en"/>
        </w:rPr>
        <w:t>physical and chemical properti</w:t>
      </w:r>
      <w:r w:rsidR="00066F57" w:rsidRPr="00070787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es of soil, </w:t>
      </w:r>
      <w:r w:rsidR="0057252E" w:rsidRPr="00070787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temperature, </w:t>
      </w:r>
      <w:r w:rsidR="00B76FCE" w:rsidRPr="00070787">
        <w:rPr>
          <w:rFonts w:asciiTheme="majorBidi" w:hAnsiTheme="majorBidi" w:cstheme="majorBidi"/>
          <w:sz w:val="24"/>
          <w:szCs w:val="24"/>
        </w:rPr>
        <w:t xml:space="preserve">amount and distribution of water in the soil </w:t>
      </w:r>
      <w:r w:rsidR="00B76FCE" w:rsidRPr="00070787">
        <w:rPr>
          <w:rFonts w:asciiTheme="majorBidi" w:hAnsiTheme="majorBidi" w:cstheme="majorBidi"/>
          <w:sz w:val="24"/>
          <w:szCs w:val="24"/>
        </w:rPr>
        <w:t>profile</w:t>
      </w:r>
      <w:r w:rsidR="00B76FCE" w:rsidRPr="0007078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76FCE" w:rsidRPr="00070787">
        <w:rPr>
          <w:rFonts w:asciiTheme="majorBidi" w:hAnsiTheme="majorBidi" w:cstheme="majorBidi"/>
          <w:sz w:val="24"/>
          <w:szCs w:val="24"/>
        </w:rPr>
        <w:t xml:space="preserve">and </w:t>
      </w:r>
      <w:r w:rsidR="00D51720" w:rsidRPr="00070787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the transfer of seedlings from </w:t>
      </w:r>
      <w:r w:rsidR="00F949CA" w:rsidRPr="00070787">
        <w:rPr>
          <w:rStyle w:val="jlqj4b"/>
          <w:rFonts w:asciiTheme="majorBidi" w:hAnsiTheme="majorBidi" w:cstheme="majorBidi"/>
          <w:sz w:val="24"/>
          <w:szCs w:val="24"/>
          <w:lang w:val="en"/>
        </w:rPr>
        <w:t>o</w:t>
      </w:r>
      <w:r w:rsidR="00D51720" w:rsidRPr="00070787">
        <w:rPr>
          <w:rStyle w:val="jlqj4b"/>
          <w:rFonts w:asciiTheme="majorBidi" w:hAnsiTheme="majorBidi" w:cstheme="majorBidi"/>
          <w:sz w:val="24"/>
          <w:szCs w:val="24"/>
          <w:lang w:val="en"/>
        </w:rPr>
        <w:t>ther areas are connected to these vineyards</w:t>
      </w:r>
      <w:r w:rsidR="00D51720" w:rsidRPr="00070787">
        <w:rPr>
          <w:rStyle w:val="jlqj4b"/>
          <w:rFonts w:asciiTheme="majorBidi" w:hAnsiTheme="majorBidi" w:cstheme="majorBidi"/>
          <w:sz w:val="24"/>
          <w:szCs w:val="24"/>
          <w:rtl/>
          <w:lang w:val="en"/>
        </w:rPr>
        <w:t>.</w:t>
      </w:r>
    </w:p>
    <w:p w14:paraId="11E6337B" w14:textId="44BE1A64" w:rsidR="008431CD" w:rsidRPr="00070787" w:rsidRDefault="008431CD" w:rsidP="00910D5A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70787">
        <w:rPr>
          <w:rFonts w:asciiTheme="majorBidi" w:hAnsiTheme="majorBidi" w:cstheme="majorBidi"/>
          <w:b/>
          <w:bCs/>
          <w:sz w:val="28"/>
          <w:szCs w:val="28"/>
        </w:rPr>
        <w:t>CONCLUSION</w:t>
      </w:r>
    </w:p>
    <w:p w14:paraId="6BDB6426" w14:textId="72C98734" w:rsidR="003E20FD" w:rsidRDefault="0007139E" w:rsidP="007D0A4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0787">
        <w:rPr>
          <w:rFonts w:asciiTheme="majorBidi" w:hAnsiTheme="majorBidi" w:cstheme="majorBidi"/>
          <w:sz w:val="24"/>
          <w:szCs w:val="24"/>
        </w:rPr>
        <w:t xml:space="preserve">The </w:t>
      </w:r>
      <w:r w:rsidR="0012046D" w:rsidRPr="00070787">
        <w:rPr>
          <w:rFonts w:asciiTheme="majorBidi" w:hAnsiTheme="majorBidi" w:cstheme="majorBidi"/>
          <w:sz w:val="24"/>
          <w:szCs w:val="24"/>
        </w:rPr>
        <w:t>main</w:t>
      </w:r>
      <w:r w:rsidRPr="00070787">
        <w:rPr>
          <w:rFonts w:asciiTheme="majorBidi" w:hAnsiTheme="majorBidi" w:cstheme="majorBidi"/>
          <w:sz w:val="24"/>
          <w:szCs w:val="24"/>
        </w:rPr>
        <w:t xml:space="preserve"> goal of this study was to determine the extent of soil infestation</w:t>
      </w:r>
      <w:r w:rsidR="00015CBC" w:rsidRPr="00070787">
        <w:rPr>
          <w:rFonts w:asciiTheme="majorBidi" w:hAnsiTheme="majorBidi" w:cstheme="majorBidi"/>
          <w:sz w:val="24"/>
          <w:szCs w:val="24"/>
        </w:rPr>
        <w:t xml:space="preserve"> </w:t>
      </w:r>
      <w:r w:rsidRPr="00070787">
        <w:rPr>
          <w:rFonts w:asciiTheme="majorBidi" w:hAnsiTheme="majorBidi" w:cstheme="majorBidi"/>
          <w:sz w:val="24"/>
          <w:szCs w:val="24"/>
        </w:rPr>
        <w:t>by plant-parasitic nematodes in vineyards of key grapevine-growing areas</w:t>
      </w:r>
      <w:r w:rsidR="00707332" w:rsidRPr="00070787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="00707332" w:rsidRPr="00070787">
        <w:rPr>
          <w:rFonts w:asciiTheme="majorBidi" w:hAnsiTheme="majorBidi" w:cstheme="majorBidi"/>
          <w:sz w:val="24"/>
          <w:szCs w:val="24"/>
        </w:rPr>
        <w:t>Chaharmahal</w:t>
      </w:r>
      <w:proofErr w:type="spellEnd"/>
      <w:r w:rsidR="00707332" w:rsidRPr="00070787">
        <w:rPr>
          <w:rFonts w:asciiTheme="majorBidi" w:hAnsiTheme="majorBidi" w:cstheme="majorBidi"/>
          <w:sz w:val="24"/>
          <w:szCs w:val="24"/>
        </w:rPr>
        <w:t xml:space="preserve"> and Bakhtiyari province of Iran.</w:t>
      </w:r>
      <w:r w:rsidR="00EE6BD4" w:rsidRPr="00070787">
        <w:rPr>
          <w:rFonts w:asciiTheme="majorBidi" w:hAnsiTheme="majorBidi" w:cstheme="majorBidi"/>
          <w:sz w:val="24"/>
          <w:szCs w:val="24"/>
        </w:rPr>
        <w:t xml:space="preserve"> </w:t>
      </w:r>
      <w:r w:rsidR="007D0A4B" w:rsidRPr="00070787">
        <w:rPr>
          <w:rFonts w:asciiTheme="majorBidi" w:hAnsiTheme="majorBidi" w:cstheme="majorBidi"/>
          <w:sz w:val="24"/>
          <w:szCs w:val="24"/>
        </w:rPr>
        <w:t>T</w:t>
      </w:r>
      <w:r w:rsidR="008431CD" w:rsidRPr="00070787">
        <w:rPr>
          <w:rFonts w:asciiTheme="majorBidi" w:hAnsiTheme="majorBidi" w:cstheme="majorBidi"/>
          <w:sz w:val="24"/>
          <w:szCs w:val="24"/>
        </w:rPr>
        <w:t xml:space="preserve">he fauna of plant parasite nematodes </w:t>
      </w:r>
      <w:r w:rsidR="00F36D57" w:rsidRPr="00070787">
        <w:rPr>
          <w:rFonts w:asciiTheme="majorBidi" w:hAnsiTheme="majorBidi" w:cstheme="majorBidi"/>
          <w:sz w:val="24"/>
          <w:szCs w:val="24"/>
        </w:rPr>
        <w:t>in Vineyards</w:t>
      </w:r>
      <w:r w:rsidR="008431CD" w:rsidRPr="00070787">
        <w:rPr>
          <w:rFonts w:asciiTheme="majorBidi" w:hAnsiTheme="majorBidi" w:cstheme="majorBidi"/>
          <w:sz w:val="24"/>
          <w:szCs w:val="24"/>
        </w:rPr>
        <w:t>, were investigated</w:t>
      </w:r>
      <w:r w:rsidR="0088640F">
        <w:rPr>
          <w:rFonts w:asciiTheme="majorBidi" w:hAnsiTheme="majorBidi" w:cstheme="majorBidi"/>
          <w:sz w:val="24"/>
          <w:szCs w:val="24"/>
        </w:rPr>
        <w:t>,</w:t>
      </w:r>
      <w:r w:rsidR="008431CD" w:rsidRPr="00070787">
        <w:rPr>
          <w:rFonts w:asciiTheme="majorBidi" w:hAnsiTheme="majorBidi" w:cstheme="majorBidi"/>
          <w:sz w:val="24"/>
          <w:szCs w:val="24"/>
        </w:rPr>
        <w:t xml:space="preserve"> and </w:t>
      </w:r>
      <w:r w:rsidR="00C63D3E" w:rsidRPr="00070787">
        <w:rPr>
          <w:rFonts w:asciiTheme="majorBidi" w:hAnsiTheme="majorBidi" w:cstheme="majorBidi"/>
          <w:sz w:val="24"/>
          <w:szCs w:val="24"/>
        </w:rPr>
        <w:t>30</w:t>
      </w:r>
      <w:r w:rsidR="008431CD" w:rsidRPr="00070787">
        <w:rPr>
          <w:rFonts w:asciiTheme="majorBidi" w:hAnsiTheme="majorBidi" w:cstheme="majorBidi"/>
          <w:sz w:val="24"/>
          <w:szCs w:val="24"/>
        </w:rPr>
        <w:t xml:space="preserve"> species belonging to </w:t>
      </w:r>
      <w:r w:rsidR="00C63D3E" w:rsidRPr="00070787">
        <w:rPr>
          <w:rFonts w:asciiTheme="majorBidi" w:hAnsiTheme="majorBidi" w:cstheme="majorBidi"/>
          <w:sz w:val="24"/>
          <w:szCs w:val="24"/>
        </w:rPr>
        <w:t>21</w:t>
      </w:r>
      <w:r w:rsidR="008431CD" w:rsidRPr="00070787">
        <w:rPr>
          <w:rFonts w:asciiTheme="majorBidi" w:hAnsiTheme="majorBidi" w:cstheme="majorBidi"/>
          <w:sz w:val="24"/>
          <w:szCs w:val="24"/>
        </w:rPr>
        <w:t xml:space="preserve"> genera were identified</w:t>
      </w:r>
      <w:r w:rsidR="00C63D3E" w:rsidRPr="00070787">
        <w:rPr>
          <w:rFonts w:asciiTheme="majorBidi" w:hAnsiTheme="majorBidi" w:cstheme="majorBidi"/>
          <w:sz w:val="24"/>
          <w:szCs w:val="24"/>
        </w:rPr>
        <w:t>.</w:t>
      </w:r>
      <w:r w:rsidR="00414DAC" w:rsidRPr="00070787">
        <w:rPr>
          <w:rFonts w:asciiTheme="majorBidi" w:hAnsiTheme="majorBidi" w:cstheme="majorBidi"/>
          <w:sz w:val="24"/>
          <w:szCs w:val="24"/>
        </w:rPr>
        <w:t xml:space="preserve"> </w:t>
      </w:r>
      <w:r w:rsidR="00AC7ABB" w:rsidRPr="00070787">
        <w:rPr>
          <w:rFonts w:asciiTheme="majorBidi" w:hAnsiTheme="majorBidi" w:cstheme="majorBidi"/>
          <w:sz w:val="24"/>
          <w:szCs w:val="24"/>
        </w:rPr>
        <w:t xml:space="preserve">As a result of nematode infection there is slight yellowing of the leaves and decline in the plant health and vine </w:t>
      </w:r>
      <w:proofErr w:type="spellStart"/>
      <w:r w:rsidR="00AC7ABB" w:rsidRPr="00070787">
        <w:rPr>
          <w:rFonts w:asciiTheme="majorBidi" w:hAnsiTheme="majorBidi" w:cstheme="majorBidi"/>
          <w:sz w:val="24"/>
          <w:szCs w:val="24"/>
        </w:rPr>
        <w:t>vigour</w:t>
      </w:r>
      <w:proofErr w:type="spellEnd"/>
      <w:r w:rsidR="00AC7ABB" w:rsidRPr="00070787">
        <w:rPr>
          <w:rFonts w:asciiTheme="majorBidi" w:hAnsiTheme="majorBidi" w:cstheme="majorBidi"/>
          <w:sz w:val="24"/>
          <w:szCs w:val="24"/>
        </w:rPr>
        <w:t>. Moreover, the injuries thus caused by nematodes on plant root tissues are predisposed for further infection by other pathogens present in the soil such as bacteria and fungi</w:t>
      </w:r>
      <w:r w:rsidR="00AC7ABB" w:rsidRPr="00070787">
        <w:t>.</w:t>
      </w:r>
      <w:r w:rsidR="00497381" w:rsidRPr="00070787">
        <w:rPr>
          <w:lang w:val="en"/>
        </w:rPr>
        <w:t xml:space="preserve"> </w:t>
      </w:r>
      <w:r w:rsidR="00497381" w:rsidRPr="00070787">
        <w:rPr>
          <w:rStyle w:val="jlqj4b"/>
          <w:rFonts w:asciiTheme="majorBidi" w:hAnsiTheme="majorBidi" w:cstheme="majorBidi"/>
          <w:sz w:val="24"/>
          <w:szCs w:val="24"/>
          <w:lang w:val="en"/>
        </w:rPr>
        <w:t xml:space="preserve">Therefore, in order to improve the production and increase the yield of grapes, it is necessary to manage plant parasitic </w:t>
      </w:r>
      <w:r w:rsidR="00497381" w:rsidRPr="002C2B1C">
        <w:rPr>
          <w:rStyle w:val="jlqj4b"/>
          <w:rFonts w:asciiTheme="majorBidi" w:hAnsiTheme="majorBidi" w:cstheme="majorBidi"/>
          <w:sz w:val="24"/>
          <w:szCs w:val="24"/>
          <w:lang w:val="en"/>
        </w:rPr>
        <w:t>nematodes using methods that minimize economic, health and environmental risks</w:t>
      </w:r>
      <w:r w:rsidR="00497381" w:rsidRPr="002C2B1C">
        <w:rPr>
          <w:rStyle w:val="jlqj4b"/>
          <w:sz w:val="24"/>
          <w:szCs w:val="24"/>
          <w:lang w:val="en"/>
        </w:rPr>
        <w:t>.</w:t>
      </w:r>
      <w:r w:rsidR="00497381" w:rsidRPr="002C2B1C">
        <w:rPr>
          <w:sz w:val="24"/>
          <w:szCs w:val="24"/>
        </w:rPr>
        <w:t xml:space="preserve"> </w:t>
      </w:r>
      <w:r w:rsidR="003E20FD" w:rsidRPr="002C2B1C">
        <w:rPr>
          <w:rFonts w:asciiTheme="majorBidi" w:hAnsiTheme="majorBidi" w:cstheme="majorBidi"/>
          <w:sz w:val="24"/>
          <w:szCs w:val="24"/>
        </w:rPr>
        <w:t xml:space="preserve">The results of this study will facilitate management decisions regarding plant parasitic nematodes for </w:t>
      </w:r>
      <w:proofErr w:type="spellStart"/>
      <w:r w:rsidR="003E20FD" w:rsidRPr="002C2B1C">
        <w:rPr>
          <w:rFonts w:asciiTheme="majorBidi" w:hAnsiTheme="majorBidi" w:cstheme="majorBidi"/>
          <w:sz w:val="24"/>
          <w:szCs w:val="24"/>
        </w:rPr>
        <w:t>Chaharmahal</w:t>
      </w:r>
      <w:proofErr w:type="spellEnd"/>
      <w:r w:rsidR="003E20FD" w:rsidRPr="002C2B1C">
        <w:rPr>
          <w:rFonts w:asciiTheme="majorBidi" w:hAnsiTheme="majorBidi" w:cstheme="majorBidi"/>
          <w:sz w:val="24"/>
          <w:szCs w:val="24"/>
        </w:rPr>
        <w:t xml:space="preserve"> and Bakhtiyari province, grape growers.</w:t>
      </w:r>
    </w:p>
    <w:p w14:paraId="036F5EDA" w14:textId="62967A41" w:rsidR="004A7B81" w:rsidRDefault="004A7B81" w:rsidP="007D0A4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1DCFE22" w14:textId="560E351E" w:rsidR="004A7B81" w:rsidRDefault="004A7B81" w:rsidP="007D0A4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A18A6C6" w14:textId="77777777" w:rsidR="004A7B81" w:rsidRPr="007D0A4B" w:rsidRDefault="004A7B81" w:rsidP="007D0A4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BDC7FE9" w14:textId="0CC507E6" w:rsidR="005B481B" w:rsidRDefault="005B481B" w:rsidP="00910D5A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B481B">
        <w:rPr>
          <w:rFonts w:asciiTheme="majorBidi" w:hAnsiTheme="majorBidi" w:cstheme="majorBidi"/>
          <w:b/>
          <w:bCs/>
          <w:sz w:val="28"/>
          <w:szCs w:val="28"/>
        </w:rPr>
        <w:lastRenderedPageBreak/>
        <w:t>REFERENCES</w:t>
      </w:r>
    </w:p>
    <w:p w14:paraId="7DCCCB02" w14:textId="38C3A0D3" w:rsidR="0028480E" w:rsidRPr="008C7ED5" w:rsidRDefault="000F20DE" w:rsidP="00DE4A48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hyperlink r:id="rId10" w:history="1">
        <w:r w:rsidR="00E10631" w:rsidRPr="008C7ED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www.faostst.fao.org</w:t>
        </w:r>
      </w:hyperlink>
      <w:r w:rsidR="00E10631" w:rsidRPr="008C7ED5">
        <w:rPr>
          <w:rFonts w:asciiTheme="majorBidi" w:hAnsiTheme="majorBidi" w:cstheme="majorBidi"/>
          <w:sz w:val="24"/>
          <w:szCs w:val="24"/>
        </w:rPr>
        <w:t>.</w:t>
      </w:r>
    </w:p>
    <w:p w14:paraId="0A615C9D" w14:textId="536DFD27" w:rsidR="005D7E67" w:rsidRDefault="005D7E67" w:rsidP="009660C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33F2">
        <w:rPr>
          <w:rFonts w:asciiTheme="majorBidi" w:hAnsiTheme="majorBidi" w:cstheme="majorBidi"/>
          <w:sz w:val="24"/>
          <w:szCs w:val="24"/>
        </w:rPr>
        <w:t>Askary TH, Haidar MG</w:t>
      </w:r>
      <w:r w:rsidR="007253F6">
        <w:rPr>
          <w:rFonts w:asciiTheme="majorBidi" w:hAnsiTheme="majorBidi" w:cstheme="majorBidi"/>
          <w:sz w:val="24"/>
          <w:szCs w:val="24"/>
        </w:rPr>
        <w:t>.</w:t>
      </w:r>
      <w:r w:rsidRPr="009233F2">
        <w:rPr>
          <w:rFonts w:asciiTheme="majorBidi" w:hAnsiTheme="majorBidi" w:cstheme="majorBidi"/>
          <w:sz w:val="24"/>
          <w:szCs w:val="24"/>
        </w:rPr>
        <w:t>2010</w:t>
      </w:r>
      <w:r w:rsidR="007253F6">
        <w:rPr>
          <w:rFonts w:asciiTheme="majorBidi" w:hAnsiTheme="majorBidi" w:cstheme="majorBidi"/>
          <w:sz w:val="24"/>
          <w:szCs w:val="24"/>
        </w:rPr>
        <w:t>.</w:t>
      </w:r>
      <w:r w:rsidR="009660C9">
        <w:rPr>
          <w:rFonts w:asciiTheme="majorBidi" w:hAnsiTheme="majorBidi" w:cstheme="majorBidi"/>
          <w:sz w:val="24"/>
          <w:szCs w:val="24"/>
        </w:rPr>
        <w:t xml:space="preserve"> </w:t>
      </w:r>
      <w:r w:rsidRPr="009233F2">
        <w:rPr>
          <w:rFonts w:asciiTheme="majorBidi" w:hAnsiTheme="majorBidi" w:cstheme="majorBidi"/>
          <w:sz w:val="24"/>
          <w:szCs w:val="24"/>
        </w:rPr>
        <w:t>Plant parasitic nematodes associated with forest nurseries. Indian J Nematology 40:239–240</w:t>
      </w:r>
      <w:r w:rsidR="00E10F9A">
        <w:rPr>
          <w:rFonts w:asciiTheme="majorBidi" w:hAnsiTheme="majorBidi" w:cstheme="majorBidi"/>
          <w:sz w:val="24"/>
          <w:szCs w:val="24"/>
        </w:rPr>
        <w:t>.</w:t>
      </w:r>
    </w:p>
    <w:p w14:paraId="7FF5CEB6" w14:textId="32C0AC2D" w:rsidR="00E10F9A" w:rsidRPr="006056E5" w:rsidRDefault="00E10F9A" w:rsidP="009660C9">
      <w:pPr>
        <w:spacing w:line="276" w:lineRule="auto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6056E5">
        <w:rPr>
          <w:rFonts w:asciiTheme="majorBidi" w:hAnsiTheme="majorBidi" w:cstheme="majorBidi"/>
          <w:sz w:val="24"/>
          <w:szCs w:val="24"/>
        </w:rPr>
        <w:t>Askary TH, Khalil A, Khan AA, Nazir N</w:t>
      </w:r>
      <w:r w:rsidR="007253F6">
        <w:rPr>
          <w:rFonts w:asciiTheme="majorBidi" w:hAnsiTheme="majorBidi" w:cstheme="majorBidi"/>
          <w:sz w:val="24"/>
          <w:szCs w:val="24"/>
        </w:rPr>
        <w:t>.</w:t>
      </w:r>
      <w:r w:rsidR="00DE4A4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056E5">
        <w:rPr>
          <w:rFonts w:asciiTheme="majorBidi" w:hAnsiTheme="majorBidi" w:cstheme="majorBidi"/>
          <w:sz w:val="24"/>
          <w:szCs w:val="24"/>
        </w:rPr>
        <w:t>2018</w:t>
      </w:r>
      <w:r w:rsidR="007253F6">
        <w:rPr>
          <w:rFonts w:asciiTheme="majorBidi" w:hAnsiTheme="majorBidi" w:cstheme="majorBidi"/>
          <w:sz w:val="24"/>
          <w:szCs w:val="24"/>
        </w:rPr>
        <w:t>.</w:t>
      </w:r>
      <w:r w:rsidRPr="006056E5">
        <w:rPr>
          <w:rFonts w:asciiTheme="majorBidi" w:hAnsiTheme="majorBidi" w:cstheme="majorBidi"/>
          <w:sz w:val="24"/>
          <w:szCs w:val="24"/>
        </w:rPr>
        <w:t xml:space="preserve">Population fluctuation of plant parasitic nematodes associated with grapevine under hi-tech and low-tech polyhouse conditions. Int J </w:t>
      </w:r>
      <w:proofErr w:type="spellStart"/>
      <w:r w:rsidRPr="006056E5">
        <w:rPr>
          <w:rFonts w:asciiTheme="majorBidi" w:hAnsiTheme="majorBidi" w:cstheme="majorBidi"/>
          <w:sz w:val="24"/>
          <w:szCs w:val="24"/>
        </w:rPr>
        <w:t>Curr</w:t>
      </w:r>
      <w:proofErr w:type="spellEnd"/>
      <w:r w:rsidRPr="006056E5">
        <w:rPr>
          <w:rFonts w:asciiTheme="majorBidi" w:hAnsiTheme="majorBidi" w:cstheme="majorBidi"/>
          <w:sz w:val="24"/>
          <w:szCs w:val="24"/>
        </w:rPr>
        <w:t xml:space="preserve"> Microbiol App Sci 7:2133–2140</w:t>
      </w:r>
      <w:r w:rsidR="006056E5" w:rsidRPr="006056E5">
        <w:rPr>
          <w:rFonts w:asciiTheme="majorBidi" w:hAnsiTheme="majorBidi" w:cstheme="majorBidi"/>
          <w:sz w:val="24"/>
          <w:szCs w:val="24"/>
        </w:rPr>
        <w:t>.</w:t>
      </w:r>
    </w:p>
    <w:p w14:paraId="5180686A" w14:textId="66737E9F" w:rsidR="001840FD" w:rsidRDefault="001840FD" w:rsidP="009660C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33874">
        <w:rPr>
          <w:rFonts w:asciiTheme="majorBidi" w:hAnsiTheme="majorBidi" w:cstheme="majorBidi"/>
          <w:sz w:val="24"/>
          <w:szCs w:val="24"/>
        </w:rPr>
        <w:t xml:space="preserve">Brzeski, M. W. 1991. Review of the genus </w:t>
      </w:r>
      <w:r w:rsidRPr="00DE4A48">
        <w:rPr>
          <w:rFonts w:asciiTheme="majorBidi" w:hAnsiTheme="majorBidi" w:cstheme="majorBidi"/>
          <w:i/>
          <w:iCs/>
          <w:sz w:val="24"/>
          <w:szCs w:val="24"/>
        </w:rPr>
        <w:t>Ditylenchus</w:t>
      </w:r>
      <w:r w:rsidRPr="00F338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33874">
        <w:rPr>
          <w:rFonts w:asciiTheme="majorBidi" w:hAnsiTheme="majorBidi" w:cstheme="majorBidi"/>
          <w:sz w:val="24"/>
          <w:szCs w:val="24"/>
        </w:rPr>
        <w:t>Filipjev</w:t>
      </w:r>
      <w:proofErr w:type="spellEnd"/>
      <w:r w:rsidRPr="00F33874">
        <w:rPr>
          <w:rFonts w:asciiTheme="majorBidi" w:hAnsiTheme="majorBidi" w:cstheme="majorBidi"/>
          <w:sz w:val="24"/>
          <w:szCs w:val="24"/>
        </w:rPr>
        <w:t>, 1936</w:t>
      </w:r>
      <w:r w:rsidR="00D4365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F33874">
        <w:rPr>
          <w:rFonts w:asciiTheme="majorBidi" w:hAnsiTheme="majorBidi" w:cstheme="majorBidi"/>
          <w:sz w:val="24"/>
          <w:szCs w:val="24"/>
        </w:rPr>
        <w:t xml:space="preserve">Nematoda: </w:t>
      </w:r>
      <w:proofErr w:type="spellStart"/>
      <w:r w:rsidRPr="00F33874">
        <w:rPr>
          <w:rFonts w:asciiTheme="majorBidi" w:hAnsiTheme="majorBidi" w:cstheme="majorBidi"/>
          <w:sz w:val="24"/>
          <w:szCs w:val="24"/>
        </w:rPr>
        <w:t>Anguinidae</w:t>
      </w:r>
      <w:proofErr w:type="spellEnd"/>
      <w:r w:rsidRPr="00F33874">
        <w:rPr>
          <w:rFonts w:asciiTheme="majorBidi" w:hAnsiTheme="majorBidi" w:cstheme="majorBidi"/>
          <w:sz w:val="24"/>
          <w:szCs w:val="24"/>
        </w:rPr>
        <w:t xml:space="preserve">. Revue </w:t>
      </w:r>
      <w:proofErr w:type="spellStart"/>
      <w:r w:rsidRPr="00F33874">
        <w:rPr>
          <w:rFonts w:asciiTheme="majorBidi" w:hAnsiTheme="majorBidi" w:cstheme="majorBidi"/>
          <w:sz w:val="24"/>
          <w:szCs w:val="24"/>
        </w:rPr>
        <w:t>Nématologie</w:t>
      </w:r>
      <w:proofErr w:type="spellEnd"/>
      <w:r w:rsidRPr="00F33874">
        <w:rPr>
          <w:rFonts w:asciiTheme="majorBidi" w:hAnsiTheme="majorBidi" w:cstheme="majorBidi"/>
          <w:sz w:val="24"/>
          <w:szCs w:val="24"/>
        </w:rPr>
        <w:t>, 14: 9-59.</w:t>
      </w:r>
    </w:p>
    <w:p w14:paraId="04B72B1B" w14:textId="6D127B95" w:rsidR="00237FD0" w:rsidRDefault="00237FD0" w:rsidP="009660C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068">
        <w:rPr>
          <w:rFonts w:asciiTheme="majorBidi" w:hAnsiTheme="majorBidi" w:cstheme="majorBidi"/>
          <w:sz w:val="24"/>
          <w:szCs w:val="24"/>
        </w:rPr>
        <w:t xml:space="preserve">Brown DJF, Dalmasso A, Trudgill DL </w:t>
      </w:r>
      <w:r w:rsidR="006C2D13">
        <w:rPr>
          <w:rFonts w:asciiTheme="majorBidi" w:hAnsiTheme="majorBidi" w:cstheme="majorBidi"/>
          <w:sz w:val="24"/>
          <w:szCs w:val="24"/>
        </w:rPr>
        <w:t>.</w:t>
      </w:r>
      <w:r w:rsidRPr="00495068">
        <w:rPr>
          <w:rFonts w:asciiTheme="majorBidi" w:hAnsiTheme="majorBidi" w:cstheme="majorBidi"/>
          <w:sz w:val="24"/>
          <w:szCs w:val="24"/>
        </w:rPr>
        <w:t>1993</w:t>
      </w:r>
      <w:r w:rsidR="006C2D13">
        <w:rPr>
          <w:rFonts w:asciiTheme="majorBidi" w:hAnsiTheme="majorBidi" w:cstheme="majorBidi"/>
          <w:sz w:val="24"/>
          <w:szCs w:val="24"/>
        </w:rPr>
        <w:t xml:space="preserve">. </w:t>
      </w:r>
      <w:r w:rsidRPr="00495068">
        <w:rPr>
          <w:rFonts w:asciiTheme="majorBidi" w:hAnsiTheme="majorBidi" w:cstheme="majorBidi"/>
          <w:sz w:val="24"/>
          <w:szCs w:val="24"/>
        </w:rPr>
        <w:t>Nematode pests of soft fruits and vines. In: Evans K, Trudgill DL, Webster JM (eds) Plant-parasitic nematodes in temperate agriculture. CAB International, Wallingford, UK, pp 427–462</w:t>
      </w:r>
      <w:r w:rsidR="00495068" w:rsidRPr="00495068">
        <w:rPr>
          <w:rFonts w:asciiTheme="majorBidi" w:hAnsiTheme="majorBidi" w:cstheme="majorBidi"/>
          <w:sz w:val="24"/>
          <w:szCs w:val="24"/>
        </w:rPr>
        <w:t>.</w:t>
      </w:r>
    </w:p>
    <w:p w14:paraId="1B240AA2" w14:textId="71A6C612" w:rsidR="00071794" w:rsidRDefault="00071794" w:rsidP="009660C9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7F5B">
        <w:rPr>
          <w:rFonts w:asciiTheme="majorBidi" w:hAnsiTheme="majorBidi" w:cstheme="majorBidi"/>
          <w:sz w:val="24"/>
          <w:szCs w:val="24"/>
        </w:rPr>
        <w:t>Carisse O., Bacon R.,</w:t>
      </w:r>
      <w:r w:rsidR="008866A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BB7F5B">
        <w:rPr>
          <w:rFonts w:asciiTheme="majorBidi" w:hAnsiTheme="majorBidi" w:cstheme="majorBidi"/>
          <w:sz w:val="24"/>
          <w:szCs w:val="24"/>
        </w:rPr>
        <w:t xml:space="preserve">Lasnier J. and Mc </w:t>
      </w:r>
      <w:proofErr w:type="spellStart"/>
      <w:r w:rsidRPr="00BB7F5B">
        <w:rPr>
          <w:rFonts w:asciiTheme="majorBidi" w:hAnsiTheme="majorBidi" w:cstheme="majorBidi"/>
          <w:sz w:val="24"/>
          <w:szCs w:val="24"/>
        </w:rPr>
        <w:t>fadden</w:t>
      </w:r>
      <w:proofErr w:type="spellEnd"/>
      <w:r w:rsidRPr="00BB7F5B">
        <w:rPr>
          <w:rFonts w:asciiTheme="majorBidi" w:hAnsiTheme="majorBidi" w:cstheme="majorBidi"/>
          <w:sz w:val="24"/>
          <w:szCs w:val="24"/>
        </w:rPr>
        <w:t>-Smith W. 2006. Identification guide to the major diseases of grape.</w:t>
      </w:r>
      <w:r w:rsidR="008866A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BB7F5B">
        <w:rPr>
          <w:rFonts w:asciiTheme="majorBidi" w:hAnsiTheme="majorBidi" w:cstheme="majorBidi"/>
          <w:sz w:val="24"/>
          <w:szCs w:val="24"/>
        </w:rPr>
        <w:t>Agriculture and Agri-Food Canada, Publication 10092. 31p</w:t>
      </w:r>
      <w:r w:rsidR="00933E47">
        <w:rPr>
          <w:rFonts w:asciiTheme="majorBidi" w:hAnsiTheme="majorBidi" w:cstheme="majorBidi"/>
          <w:sz w:val="24"/>
          <w:szCs w:val="24"/>
        </w:rPr>
        <w:t>.</w:t>
      </w:r>
    </w:p>
    <w:p w14:paraId="26099342" w14:textId="31079FE1" w:rsidR="0028732E" w:rsidRPr="008D1820" w:rsidRDefault="0028732E" w:rsidP="009660C9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="Calibri" w:hAnsiTheme="majorBidi" w:cstheme="majorBidi"/>
          <w:color w:val="000000"/>
          <w:sz w:val="32"/>
          <w:szCs w:val="32"/>
        </w:rPr>
      </w:pPr>
      <w:r w:rsidRPr="008D1820">
        <w:rPr>
          <w:rFonts w:asciiTheme="majorBidi" w:hAnsiTheme="majorBidi" w:cstheme="majorBidi"/>
          <w:sz w:val="24"/>
          <w:szCs w:val="24"/>
        </w:rPr>
        <w:t xml:space="preserve">Castillo P., </w:t>
      </w:r>
      <w:proofErr w:type="spellStart"/>
      <w:r w:rsidRPr="008D1820">
        <w:rPr>
          <w:rFonts w:asciiTheme="majorBidi" w:hAnsiTheme="majorBidi" w:cstheme="majorBidi"/>
          <w:sz w:val="24"/>
          <w:szCs w:val="24"/>
        </w:rPr>
        <w:t>Téliz</w:t>
      </w:r>
      <w:proofErr w:type="spellEnd"/>
      <w:r w:rsidRPr="008D1820">
        <w:rPr>
          <w:rFonts w:asciiTheme="majorBidi" w:hAnsiTheme="majorBidi" w:cstheme="majorBidi"/>
          <w:sz w:val="24"/>
          <w:szCs w:val="24"/>
        </w:rPr>
        <w:t xml:space="preserve"> D., Landa</w:t>
      </w:r>
      <w:r w:rsidR="009A0CCB" w:rsidRPr="008D1820">
        <w:rPr>
          <w:rFonts w:asciiTheme="majorBidi" w:hAnsiTheme="majorBidi" w:cstheme="majorBidi"/>
          <w:sz w:val="24"/>
          <w:szCs w:val="24"/>
        </w:rPr>
        <w:t xml:space="preserve"> B., Camacho F P., Rafael J</w:t>
      </w:r>
      <w:r w:rsidR="00B2248A" w:rsidRPr="008D1820">
        <w:rPr>
          <w:rFonts w:asciiTheme="majorBidi" w:hAnsiTheme="majorBidi" w:cstheme="majorBidi"/>
          <w:sz w:val="24"/>
          <w:szCs w:val="24"/>
        </w:rPr>
        <w:t>.,2007. Plant-Parasitic Nematodes Infecting Grapevine in Southern Spain and Susceptible Reaction to Root-Knot Nematodes of Rootstocks Reported as Moderately Resistant.</w:t>
      </w:r>
      <w:r w:rsidR="008D1820" w:rsidRPr="008D1820">
        <w:rPr>
          <w:rFonts w:asciiTheme="majorBidi" w:hAnsiTheme="majorBidi" w:cstheme="majorBidi"/>
          <w:sz w:val="24"/>
          <w:szCs w:val="24"/>
        </w:rPr>
        <w:t xml:space="preserve"> The American </w:t>
      </w:r>
      <w:proofErr w:type="spellStart"/>
      <w:r w:rsidR="008D1820" w:rsidRPr="008D1820">
        <w:rPr>
          <w:rFonts w:asciiTheme="majorBidi" w:hAnsiTheme="majorBidi" w:cstheme="majorBidi"/>
          <w:sz w:val="24"/>
          <w:szCs w:val="24"/>
        </w:rPr>
        <w:t>Phytopathological</w:t>
      </w:r>
      <w:proofErr w:type="spellEnd"/>
      <w:r w:rsidR="008D1820" w:rsidRPr="008D1820">
        <w:rPr>
          <w:rFonts w:asciiTheme="majorBidi" w:hAnsiTheme="majorBidi" w:cstheme="majorBidi"/>
          <w:sz w:val="24"/>
          <w:szCs w:val="24"/>
        </w:rPr>
        <w:t xml:space="preserve"> Society. 91:1147-1154.</w:t>
      </w:r>
    </w:p>
    <w:p w14:paraId="78735AB0" w14:textId="4D8DC93D" w:rsidR="00A22614" w:rsidRPr="00747744" w:rsidRDefault="005B481B" w:rsidP="009660C9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747744">
        <w:rPr>
          <w:rFonts w:asciiTheme="majorBidi" w:hAnsiTheme="majorBidi" w:cstheme="majorBidi"/>
          <w:sz w:val="24"/>
          <w:szCs w:val="24"/>
        </w:rPr>
        <w:t xml:space="preserve">De </w:t>
      </w:r>
      <w:proofErr w:type="spellStart"/>
      <w:r w:rsidRPr="00747744">
        <w:rPr>
          <w:rFonts w:asciiTheme="majorBidi" w:hAnsiTheme="majorBidi" w:cstheme="majorBidi"/>
          <w:sz w:val="24"/>
          <w:szCs w:val="24"/>
        </w:rPr>
        <w:t>Grisse</w:t>
      </w:r>
      <w:proofErr w:type="spellEnd"/>
      <w:r w:rsidRPr="00747744">
        <w:rPr>
          <w:rFonts w:asciiTheme="majorBidi" w:hAnsiTheme="majorBidi" w:cstheme="majorBidi"/>
          <w:sz w:val="24"/>
          <w:szCs w:val="24"/>
        </w:rPr>
        <w:t xml:space="preserve">, A. T. 1969. Redescription </w:t>
      </w:r>
      <w:proofErr w:type="spellStart"/>
      <w:r w:rsidRPr="00747744">
        <w:rPr>
          <w:rFonts w:asciiTheme="majorBidi" w:hAnsiTheme="majorBidi" w:cstheme="majorBidi"/>
          <w:sz w:val="24"/>
          <w:szCs w:val="24"/>
        </w:rPr>
        <w:t>ou</w:t>
      </w:r>
      <w:proofErr w:type="spellEnd"/>
      <w:r w:rsidRPr="00747744">
        <w:rPr>
          <w:rFonts w:asciiTheme="majorBidi" w:hAnsiTheme="majorBidi" w:cstheme="majorBidi"/>
          <w:sz w:val="24"/>
          <w:szCs w:val="24"/>
        </w:rPr>
        <w:t xml:space="preserve"> modifications de </w:t>
      </w:r>
      <w:proofErr w:type="spellStart"/>
      <w:r w:rsidRPr="00747744">
        <w:rPr>
          <w:rFonts w:asciiTheme="majorBidi" w:hAnsiTheme="majorBidi" w:cstheme="majorBidi"/>
          <w:sz w:val="24"/>
          <w:szCs w:val="24"/>
        </w:rPr>
        <w:t>quelques</w:t>
      </w:r>
      <w:proofErr w:type="spellEnd"/>
      <w:r w:rsidRPr="00747744">
        <w:rPr>
          <w:rFonts w:asciiTheme="majorBidi" w:hAnsiTheme="majorBidi" w:cstheme="majorBidi"/>
          <w:sz w:val="24"/>
          <w:szCs w:val="24"/>
        </w:rPr>
        <w:t xml:space="preserve"> technique utilis [a] es dan </w:t>
      </w:r>
      <w:proofErr w:type="spellStart"/>
      <w:r w:rsidRPr="00747744">
        <w:rPr>
          <w:rFonts w:asciiTheme="majorBidi" w:hAnsiTheme="majorBidi" w:cstheme="majorBidi"/>
          <w:sz w:val="24"/>
          <w:szCs w:val="24"/>
        </w:rPr>
        <w:t>l'etude</w:t>
      </w:r>
      <w:proofErr w:type="spellEnd"/>
      <w:r w:rsidRPr="00747744">
        <w:rPr>
          <w:rFonts w:asciiTheme="majorBidi" w:hAnsiTheme="majorBidi" w:cstheme="majorBidi"/>
          <w:sz w:val="24"/>
          <w:szCs w:val="24"/>
        </w:rPr>
        <w:t xml:space="preserve"> des n [a] </w:t>
      </w:r>
      <w:proofErr w:type="spellStart"/>
      <w:r w:rsidRPr="00747744">
        <w:rPr>
          <w:rFonts w:asciiTheme="majorBidi" w:hAnsiTheme="majorBidi" w:cstheme="majorBidi"/>
          <w:sz w:val="24"/>
          <w:szCs w:val="24"/>
        </w:rPr>
        <w:t>ematodes</w:t>
      </w:r>
      <w:proofErr w:type="spellEnd"/>
      <w:r w:rsidRPr="007477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47744">
        <w:rPr>
          <w:rFonts w:asciiTheme="majorBidi" w:hAnsiTheme="majorBidi" w:cstheme="majorBidi"/>
          <w:sz w:val="24"/>
          <w:szCs w:val="24"/>
        </w:rPr>
        <w:t>phyto</w:t>
      </w:r>
      <w:proofErr w:type="spellEnd"/>
      <w:r w:rsidR="009660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47744">
        <w:rPr>
          <w:rFonts w:asciiTheme="majorBidi" w:hAnsiTheme="majorBidi" w:cstheme="majorBidi"/>
          <w:sz w:val="24"/>
          <w:szCs w:val="24"/>
        </w:rPr>
        <w:t>parasitaires</w:t>
      </w:r>
      <w:proofErr w:type="spellEnd"/>
      <w:r w:rsidRPr="00747744">
        <w:rPr>
          <w:rFonts w:asciiTheme="majorBidi" w:hAnsiTheme="majorBidi" w:cstheme="majorBidi"/>
          <w:sz w:val="24"/>
          <w:szCs w:val="24"/>
        </w:rPr>
        <w:t>, 34: 351-369.</w:t>
      </w:r>
    </w:p>
    <w:p w14:paraId="6284CAB3" w14:textId="3CC3955B" w:rsidR="00FE7318" w:rsidRPr="00747744" w:rsidRDefault="00FE7318" w:rsidP="009660C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47744">
        <w:rPr>
          <w:rFonts w:asciiTheme="majorBidi" w:hAnsiTheme="majorBidi" w:cstheme="majorBidi"/>
          <w:sz w:val="24"/>
          <w:szCs w:val="24"/>
        </w:rPr>
        <w:t xml:space="preserve">Geraert, E. 2008. The </w:t>
      </w:r>
      <w:proofErr w:type="spellStart"/>
      <w:r w:rsidRPr="00747744">
        <w:rPr>
          <w:rFonts w:asciiTheme="majorBidi" w:hAnsiTheme="majorBidi" w:cstheme="majorBidi"/>
          <w:sz w:val="24"/>
          <w:szCs w:val="24"/>
        </w:rPr>
        <w:t>Tylenchidae</w:t>
      </w:r>
      <w:proofErr w:type="spellEnd"/>
      <w:r w:rsidRPr="00747744">
        <w:rPr>
          <w:rFonts w:asciiTheme="majorBidi" w:hAnsiTheme="majorBidi" w:cstheme="majorBidi"/>
          <w:sz w:val="24"/>
          <w:szCs w:val="24"/>
        </w:rPr>
        <w:t xml:space="preserve"> of the world: identification of the family </w:t>
      </w:r>
      <w:proofErr w:type="spellStart"/>
      <w:r w:rsidRPr="00747744">
        <w:rPr>
          <w:rFonts w:asciiTheme="majorBidi" w:hAnsiTheme="majorBidi" w:cstheme="majorBidi"/>
          <w:sz w:val="24"/>
          <w:szCs w:val="24"/>
        </w:rPr>
        <w:t>Tylenchidae</w:t>
      </w:r>
      <w:proofErr w:type="spellEnd"/>
      <w:r w:rsidRPr="00747744">
        <w:rPr>
          <w:rFonts w:asciiTheme="majorBidi" w:hAnsiTheme="majorBidi" w:cstheme="majorBidi"/>
          <w:sz w:val="24"/>
          <w:szCs w:val="24"/>
        </w:rPr>
        <w:t xml:space="preserve"> (Nematoda). Academia Press. Pp. 139.</w:t>
      </w:r>
    </w:p>
    <w:p w14:paraId="3611B015" w14:textId="0D772FE0" w:rsidR="005B481B" w:rsidRDefault="005B481B" w:rsidP="009660C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47744">
        <w:rPr>
          <w:rFonts w:asciiTheme="majorBidi" w:hAnsiTheme="majorBidi" w:cstheme="majorBidi"/>
          <w:sz w:val="24"/>
          <w:szCs w:val="24"/>
        </w:rPr>
        <w:t>Jenkins, W. 1964. A rapid centrifugal</w:t>
      </w:r>
      <w:r w:rsidR="0021739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47744">
        <w:rPr>
          <w:rFonts w:asciiTheme="majorBidi" w:hAnsiTheme="majorBidi" w:cstheme="majorBidi"/>
          <w:sz w:val="24"/>
          <w:szCs w:val="24"/>
        </w:rPr>
        <w:t>flotation technique for separating nematodes from soil. Plant disease reporter, 48: 692.</w:t>
      </w:r>
    </w:p>
    <w:p w14:paraId="2A16C44E" w14:textId="14B4141D" w:rsidR="000E23BC" w:rsidRDefault="009D6E26" w:rsidP="009660C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19E7">
        <w:rPr>
          <w:rFonts w:asciiTheme="majorBidi" w:hAnsiTheme="majorBidi" w:cstheme="majorBidi"/>
          <w:sz w:val="24"/>
          <w:szCs w:val="24"/>
        </w:rPr>
        <w:t>N</w:t>
      </w:r>
      <w:r w:rsidR="006F47E1" w:rsidRPr="004319E7">
        <w:rPr>
          <w:rFonts w:asciiTheme="majorBidi" w:hAnsiTheme="majorBidi" w:cstheme="majorBidi"/>
          <w:sz w:val="24"/>
          <w:szCs w:val="24"/>
        </w:rPr>
        <w:t>icol</w:t>
      </w:r>
      <w:r w:rsidRPr="004319E7">
        <w:rPr>
          <w:rFonts w:asciiTheme="majorBidi" w:hAnsiTheme="majorBidi" w:cstheme="majorBidi"/>
          <w:sz w:val="24"/>
          <w:szCs w:val="24"/>
        </w:rPr>
        <w:t xml:space="preserve">, </w:t>
      </w:r>
      <w:r w:rsidR="000E23BC" w:rsidRPr="004319E7">
        <w:rPr>
          <w:rFonts w:asciiTheme="majorBidi" w:hAnsiTheme="majorBidi" w:cstheme="majorBidi"/>
          <w:sz w:val="24"/>
          <w:szCs w:val="24"/>
        </w:rPr>
        <w:t xml:space="preserve">J.M. </w:t>
      </w:r>
      <w:r w:rsidR="00BD16B9" w:rsidRPr="004319E7">
        <w:rPr>
          <w:rFonts w:asciiTheme="majorBidi" w:hAnsiTheme="majorBidi" w:cstheme="majorBidi"/>
          <w:sz w:val="24"/>
          <w:szCs w:val="24"/>
        </w:rPr>
        <w:t>Stirling,</w:t>
      </w:r>
      <w:r w:rsidRPr="004319E7">
        <w:rPr>
          <w:rFonts w:asciiTheme="majorBidi" w:hAnsiTheme="majorBidi" w:cstheme="majorBidi"/>
          <w:sz w:val="24"/>
          <w:szCs w:val="24"/>
        </w:rPr>
        <w:t xml:space="preserve"> </w:t>
      </w:r>
      <w:r w:rsidR="000E23BC" w:rsidRPr="004319E7">
        <w:rPr>
          <w:rFonts w:asciiTheme="majorBidi" w:hAnsiTheme="majorBidi" w:cstheme="majorBidi"/>
          <w:sz w:val="24"/>
          <w:szCs w:val="24"/>
        </w:rPr>
        <w:t xml:space="preserve">G.R. </w:t>
      </w:r>
      <w:r w:rsidR="004319E7" w:rsidRPr="004319E7">
        <w:rPr>
          <w:rFonts w:asciiTheme="majorBidi" w:hAnsiTheme="majorBidi" w:cstheme="majorBidi"/>
          <w:sz w:val="24"/>
          <w:szCs w:val="24"/>
        </w:rPr>
        <w:t>Rose,</w:t>
      </w:r>
      <w:r w:rsidR="00474070" w:rsidRPr="004319E7">
        <w:rPr>
          <w:rFonts w:asciiTheme="majorBidi" w:hAnsiTheme="majorBidi" w:cstheme="majorBidi"/>
          <w:sz w:val="24"/>
          <w:szCs w:val="24"/>
        </w:rPr>
        <w:t xml:space="preserve"> </w:t>
      </w:r>
      <w:r w:rsidR="000E23BC" w:rsidRPr="004319E7">
        <w:rPr>
          <w:rFonts w:asciiTheme="majorBidi" w:hAnsiTheme="majorBidi" w:cstheme="majorBidi"/>
          <w:sz w:val="24"/>
          <w:szCs w:val="24"/>
        </w:rPr>
        <w:t>B.J. P</w:t>
      </w:r>
      <w:r w:rsidR="004319E7" w:rsidRPr="004319E7">
        <w:rPr>
          <w:rFonts w:asciiTheme="majorBidi" w:hAnsiTheme="majorBidi" w:cstheme="majorBidi"/>
          <w:sz w:val="24"/>
          <w:szCs w:val="24"/>
        </w:rPr>
        <w:t xml:space="preserve">. May </w:t>
      </w:r>
      <w:r w:rsidR="000E23BC" w:rsidRPr="004319E7">
        <w:rPr>
          <w:rFonts w:asciiTheme="majorBidi" w:hAnsiTheme="majorBidi" w:cstheme="majorBidi"/>
          <w:sz w:val="24"/>
          <w:szCs w:val="24"/>
        </w:rPr>
        <w:t xml:space="preserve">and R. VAN </w:t>
      </w:r>
      <w:r w:rsidR="00BD16B9" w:rsidRPr="004319E7">
        <w:rPr>
          <w:rFonts w:asciiTheme="majorBidi" w:hAnsiTheme="majorBidi" w:cstheme="majorBidi"/>
          <w:sz w:val="24"/>
          <w:szCs w:val="24"/>
        </w:rPr>
        <w:t>Heeswijck</w:t>
      </w:r>
      <w:r w:rsidR="000E23BC" w:rsidRPr="004319E7">
        <w:rPr>
          <w:rFonts w:asciiTheme="majorBidi" w:hAnsiTheme="majorBidi" w:cstheme="majorBidi"/>
          <w:sz w:val="24"/>
          <w:szCs w:val="24"/>
        </w:rPr>
        <w:t>.1999. Impact of nematodes on grapevine growth and productivity: current knowledge and future directions, with special reference to Australian viticulture.</w:t>
      </w:r>
      <w:r w:rsidRPr="004319E7">
        <w:rPr>
          <w:rFonts w:asciiTheme="majorBidi" w:hAnsiTheme="majorBidi" w:cstheme="majorBidi"/>
          <w:sz w:val="24"/>
          <w:szCs w:val="24"/>
        </w:rPr>
        <w:t xml:space="preserve"> Australian Journal of Grape and Wine Research 5: 109–127.</w:t>
      </w:r>
    </w:p>
    <w:p w14:paraId="5B7451E2" w14:textId="4FCCA89F" w:rsidR="006F47E1" w:rsidRPr="002309CF" w:rsidRDefault="00E404B8" w:rsidP="009660C9">
      <w:pPr>
        <w:spacing w:line="276" w:lineRule="auto"/>
        <w:ind w:right="-75"/>
        <w:jc w:val="both"/>
        <w:rPr>
          <w:rFonts w:asciiTheme="majorBidi" w:hAnsiTheme="majorBidi" w:cstheme="majorBidi"/>
          <w:sz w:val="28"/>
          <w:szCs w:val="28"/>
        </w:rPr>
      </w:pPr>
      <w:r w:rsidRPr="007E5653">
        <w:rPr>
          <w:rFonts w:asciiTheme="majorBidi" w:hAnsiTheme="majorBidi" w:cstheme="majorBidi"/>
          <w:sz w:val="24"/>
          <w:szCs w:val="24"/>
        </w:rPr>
        <w:t>Porika,</w:t>
      </w:r>
      <w:r w:rsidR="00AF0660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E5653">
        <w:rPr>
          <w:rFonts w:asciiTheme="majorBidi" w:hAnsiTheme="majorBidi" w:cstheme="majorBidi"/>
          <w:sz w:val="24"/>
          <w:szCs w:val="24"/>
        </w:rPr>
        <w:t>H.,M</w:t>
      </w:r>
      <w:r w:rsidR="00AF0660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D60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5653">
        <w:rPr>
          <w:rFonts w:asciiTheme="majorBidi" w:hAnsiTheme="majorBidi" w:cstheme="majorBidi"/>
          <w:sz w:val="24"/>
          <w:szCs w:val="24"/>
        </w:rPr>
        <w:t>Jagadeesha</w:t>
      </w:r>
      <w:proofErr w:type="spellEnd"/>
      <w:r w:rsidRPr="007E5653">
        <w:rPr>
          <w:rFonts w:asciiTheme="majorBidi" w:hAnsiTheme="majorBidi" w:cstheme="majorBidi"/>
          <w:sz w:val="24"/>
          <w:szCs w:val="24"/>
        </w:rPr>
        <w:t>.,</w:t>
      </w:r>
      <w:r w:rsidR="0087570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E5653">
        <w:rPr>
          <w:rFonts w:asciiTheme="majorBidi" w:hAnsiTheme="majorBidi" w:cstheme="majorBidi"/>
          <w:sz w:val="24"/>
          <w:szCs w:val="24"/>
        </w:rPr>
        <w:t>and</w:t>
      </w:r>
      <w:r w:rsidR="0087570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6772D" w:rsidRPr="007E5653">
        <w:rPr>
          <w:rFonts w:asciiTheme="majorBidi" w:hAnsiTheme="majorBidi" w:cstheme="majorBidi"/>
          <w:sz w:val="24"/>
          <w:szCs w:val="24"/>
        </w:rPr>
        <w:t>M.</w:t>
      </w:r>
      <w:r w:rsidR="00D60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772D" w:rsidRPr="007E5653">
        <w:rPr>
          <w:rFonts w:asciiTheme="majorBidi" w:hAnsiTheme="majorBidi" w:cstheme="majorBidi"/>
          <w:sz w:val="24"/>
          <w:szCs w:val="24"/>
        </w:rPr>
        <w:t>Suchitera</w:t>
      </w:r>
      <w:proofErr w:type="spellEnd"/>
      <w:r w:rsidR="00D6772D" w:rsidRPr="007E5653">
        <w:rPr>
          <w:rFonts w:asciiTheme="majorBidi" w:hAnsiTheme="majorBidi" w:cstheme="majorBidi"/>
          <w:sz w:val="24"/>
          <w:szCs w:val="24"/>
        </w:rPr>
        <w:t>.</w:t>
      </w:r>
      <w:r w:rsidR="00D4365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6772D" w:rsidRPr="007E5653">
        <w:rPr>
          <w:rFonts w:asciiTheme="majorBidi" w:hAnsiTheme="majorBidi" w:cstheme="majorBidi"/>
          <w:sz w:val="24"/>
          <w:szCs w:val="24"/>
        </w:rPr>
        <w:t>2015.</w:t>
      </w:r>
      <w:r w:rsidR="00D4365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D6772D" w:rsidRPr="007E5653">
        <w:rPr>
          <w:rFonts w:asciiTheme="majorBidi" w:hAnsiTheme="majorBidi" w:cstheme="majorBidi"/>
          <w:sz w:val="24"/>
          <w:szCs w:val="24"/>
        </w:rPr>
        <w:t>Ettect</w:t>
      </w:r>
      <w:proofErr w:type="spellEnd"/>
      <w:r w:rsidR="00D6772D" w:rsidRPr="007E5653">
        <w:rPr>
          <w:rFonts w:asciiTheme="majorBidi" w:hAnsiTheme="majorBidi" w:cstheme="majorBidi"/>
          <w:sz w:val="24"/>
          <w:szCs w:val="24"/>
        </w:rPr>
        <w:t xml:space="preserve"> of pruning severity</w:t>
      </w:r>
      <w:r w:rsidR="000C4E26" w:rsidRPr="007E5653">
        <w:rPr>
          <w:rFonts w:asciiTheme="majorBidi" w:hAnsiTheme="majorBidi" w:cstheme="majorBidi"/>
          <w:sz w:val="24"/>
          <w:szCs w:val="24"/>
        </w:rPr>
        <w:t xml:space="preserve"> on quality of </w:t>
      </w:r>
      <w:proofErr w:type="spellStart"/>
      <w:r w:rsidR="000C4E26" w:rsidRPr="007E5653">
        <w:rPr>
          <w:rFonts w:asciiTheme="majorBidi" w:hAnsiTheme="majorBidi" w:cstheme="majorBidi"/>
          <w:sz w:val="24"/>
          <w:szCs w:val="24"/>
        </w:rPr>
        <w:t>grapes.</w:t>
      </w:r>
      <w:r w:rsidR="00B07F52" w:rsidRPr="007E5653">
        <w:rPr>
          <w:rFonts w:asciiTheme="majorBidi" w:hAnsiTheme="majorBidi" w:cstheme="majorBidi"/>
          <w:sz w:val="24"/>
          <w:szCs w:val="24"/>
        </w:rPr>
        <w:t>cv.red</w:t>
      </w:r>
      <w:proofErr w:type="spellEnd"/>
      <w:r w:rsidR="00B07F52" w:rsidRPr="007E5653">
        <w:rPr>
          <w:rFonts w:asciiTheme="majorBidi" w:hAnsiTheme="majorBidi" w:cstheme="majorBidi"/>
          <w:sz w:val="24"/>
          <w:szCs w:val="24"/>
        </w:rPr>
        <w:t xml:space="preserve"> globe for summer season</w:t>
      </w:r>
      <w:r w:rsidR="00B07F52" w:rsidRPr="002309CF">
        <w:rPr>
          <w:rFonts w:asciiTheme="majorBidi" w:hAnsiTheme="majorBidi" w:cstheme="majorBidi"/>
          <w:sz w:val="24"/>
          <w:szCs w:val="24"/>
        </w:rPr>
        <w:t>. Advances in crop</w:t>
      </w:r>
      <w:r w:rsidR="00824330" w:rsidRPr="002309CF">
        <w:rPr>
          <w:rFonts w:asciiTheme="majorBidi" w:hAnsiTheme="majorBidi" w:cstheme="majorBidi"/>
          <w:sz w:val="24"/>
          <w:szCs w:val="24"/>
        </w:rPr>
        <w:t xml:space="preserve"> science and </w:t>
      </w:r>
      <w:proofErr w:type="gramStart"/>
      <w:r w:rsidR="00824330" w:rsidRPr="002309CF">
        <w:rPr>
          <w:rFonts w:asciiTheme="majorBidi" w:hAnsiTheme="majorBidi" w:cstheme="majorBidi"/>
          <w:sz w:val="24"/>
          <w:szCs w:val="24"/>
        </w:rPr>
        <w:t>technology.S</w:t>
      </w:r>
      <w:proofErr w:type="gramEnd"/>
      <w:r w:rsidR="00824330" w:rsidRPr="002309CF">
        <w:rPr>
          <w:rFonts w:asciiTheme="majorBidi" w:hAnsiTheme="majorBidi" w:cstheme="majorBidi"/>
          <w:sz w:val="24"/>
          <w:szCs w:val="24"/>
        </w:rPr>
        <w:t>1-400</w:t>
      </w:r>
      <w:r w:rsidR="00824330" w:rsidRPr="002309CF">
        <w:rPr>
          <w:rFonts w:asciiTheme="majorBidi" w:hAnsiTheme="majorBidi" w:cstheme="majorBidi"/>
          <w:sz w:val="28"/>
          <w:szCs w:val="28"/>
        </w:rPr>
        <w:t>.</w:t>
      </w:r>
    </w:p>
    <w:p w14:paraId="3C74C893" w14:textId="555239B5" w:rsidR="009D35D8" w:rsidRPr="002309CF" w:rsidRDefault="009D35D8" w:rsidP="0099539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B Mitra"/>
          <w:sz w:val="24"/>
          <w:szCs w:val="24"/>
        </w:rPr>
      </w:pPr>
      <w:r w:rsidRPr="009269D5">
        <w:rPr>
          <w:rFonts w:ascii="Times New Roman" w:eastAsia="JansonText-Roman" w:hAnsi="Times New Roman" w:cs="B Mitra"/>
          <w:color w:val="000000"/>
          <w:sz w:val="24"/>
          <w:szCs w:val="24"/>
        </w:rPr>
        <w:t xml:space="preserve">Quist, C. W. </w:t>
      </w:r>
      <w:proofErr w:type="spellStart"/>
      <w:r w:rsidRPr="009269D5">
        <w:rPr>
          <w:rFonts w:ascii="Times New Roman" w:eastAsia="JansonText-Roman" w:hAnsi="Times New Roman" w:cs="B Mitra"/>
          <w:color w:val="000000"/>
          <w:sz w:val="24"/>
          <w:szCs w:val="24"/>
        </w:rPr>
        <w:t>Smant</w:t>
      </w:r>
      <w:proofErr w:type="spellEnd"/>
      <w:r w:rsidRPr="009269D5">
        <w:rPr>
          <w:rFonts w:ascii="Times New Roman" w:eastAsia="JansonText-Roman" w:hAnsi="Times New Roman" w:cs="B Mitra"/>
          <w:color w:val="000000"/>
          <w:sz w:val="24"/>
          <w:szCs w:val="24"/>
        </w:rPr>
        <w:t>, G, and Helder, J.</w:t>
      </w:r>
      <w:r w:rsidR="00D45318">
        <w:rPr>
          <w:rFonts w:ascii="Times New Roman" w:eastAsia="JansonText-Roman" w:hAnsi="Times New Roman" w:cs="B Mitra"/>
          <w:color w:val="000000"/>
          <w:sz w:val="24"/>
          <w:szCs w:val="24"/>
        </w:rPr>
        <w:t xml:space="preserve"> </w:t>
      </w:r>
      <w:r w:rsidRPr="009269D5">
        <w:rPr>
          <w:rFonts w:ascii="Times New Roman" w:eastAsia="JansonText-Roman" w:hAnsi="Times New Roman" w:cs="B Mitra"/>
          <w:color w:val="000000"/>
          <w:sz w:val="24"/>
          <w:szCs w:val="24"/>
        </w:rPr>
        <w:t>2015. Evolution of Plant Parasitism in the Phylum</w:t>
      </w:r>
      <w:r w:rsidR="0087570B">
        <w:rPr>
          <w:rFonts w:ascii="Times New Roman" w:eastAsia="JansonText-Roman" w:hAnsi="Times New Roman" w:cs="B Mitra" w:hint="cs"/>
          <w:color w:val="000000"/>
          <w:sz w:val="24"/>
          <w:szCs w:val="24"/>
          <w:rtl/>
        </w:rPr>
        <w:t xml:space="preserve"> </w:t>
      </w:r>
      <w:r w:rsidRPr="009269D5">
        <w:rPr>
          <w:rFonts w:ascii="Times New Roman" w:eastAsia="JansonText-Roman" w:hAnsi="Times New Roman" w:cs="B Mitra"/>
          <w:color w:val="000000"/>
          <w:sz w:val="24"/>
          <w:szCs w:val="24"/>
        </w:rPr>
        <w:t>Nematoda</w:t>
      </w:r>
      <w:r w:rsidR="0099539C">
        <w:rPr>
          <w:rFonts w:ascii="Times New Roman" w:eastAsia="JansonText-Roman" w:hAnsi="Times New Roman" w:cs="B Mitra"/>
          <w:color w:val="000000"/>
          <w:sz w:val="24"/>
          <w:szCs w:val="24"/>
        </w:rPr>
        <w:t>.</w:t>
      </w:r>
      <w:r w:rsidR="0040278F">
        <w:rPr>
          <w:rFonts w:ascii="Times New Roman" w:eastAsia="JansonText-Roman" w:hAnsi="Times New Roman" w:cs="B Mitra" w:hint="cs"/>
          <w:color w:val="000000"/>
          <w:sz w:val="24"/>
          <w:szCs w:val="24"/>
          <w:rtl/>
        </w:rPr>
        <w:t xml:space="preserve"> </w:t>
      </w:r>
      <w:r w:rsidRPr="002309CF">
        <w:rPr>
          <w:rFonts w:ascii="Times New Roman" w:eastAsia="SimSun" w:hAnsi="Times New Roman" w:cs="B Mitra"/>
          <w:sz w:val="24"/>
          <w:szCs w:val="24"/>
        </w:rPr>
        <w:t>Annual</w:t>
      </w:r>
      <w:r w:rsidR="0040278F">
        <w:rPr>
          <w:rFonts w:ascii="Times New Roman" w:eastAsia="SimSun" w:hAnsi="Times New Roman" w:cs="B Mitra" w:hint="cs"/>
          <w:sz w:val="24"/>
          <w:szCs w:val="24"/>
          <w:rtl/>
        </w:rPr>
        <w:t xml:space="preserve"> </w:t>
      </w:r>
      <w:r w:rsidRPr="002309CF">
        <w:rPr>
          <w:rFonts w:ascii="Times New Roman" w:eastAsia="SimSun" w:hAnsi="Times New Roman" w:cs="B Mitra"/>
          <w:sz w:val="24"/>
          <w:szCs w:val="24"/>
        </w:rPr>
        <w:t>Review</w:t>
      </w:r>
      <w:r w:rsidR="0040278F">
        <w:rPr>
          <w:rFonts w:ascii="Times New Roman" w:eastAsia="SimSun" w:hAnsi="Times New Roman" w:cs="B Mitra" w:hint="cs"/>
          <w:sz w:val="24"/>
          <w:szCs w:val="24"/>
          <w:rtl/>
        </w:rPr>
        <w:t xml:space="preserve"> </w:t>
      </w:r>
      <w:r w:rsidR="00BE1067" w:rsidRPr="002309CF">
        <w:rPr>
          <w:rFonts w:ascii="Times New Roman" w:eastAsia="SimSun" w:hAnsi="Times New Roman" w:cs="B Mitra"/>
          <w:sz w:val="24"/>
          <w:szCs w:val="24"/>
        </w:rPr>
        <w:t>Of</w:t>
      </w:r>
      <w:r w:rsidR="0087570B">
        <w:rPr>
          <w:rFonts w:ascii="Times New Roman" w:eastAsia="SimSun" w:hAnsi="Times New Roman" w:cs="B Mitra" w:hint="cs"/>
          <w:sz w:val="24"/>
          <w:szCs w:val="24"/>
          <w:rtl/>
        </w:rPr>
        <w:t xml:space="preserve"> </w:t>
      </w:r>
      <w:r w:rsidRPr="002309CF">
        <w:rPr>
          <w:rFonts w:ascii="Times New Roman" w:eastAsia="SimSun" w:hAnsi="Times New Roman" w:cs="B Mitra"/>
          <w:sz w:val="24"/>
          <w:szCs w:val="24"/>
        </w:rPr>
        <w:t>Phytopathology.</w:t>
      </w:r>
      <w:proofErr w:type="gramStart"/>
      <w:r w:rsidRPr="002309CF">
        <w:rPr>
          <w:rFonts w:ascii="Times New Roman" w:eastAsia="SimSun" w:hAnsi="Times New Roman" w:cs="B Mitra"/>
          <w:sz w:val="24"/>
          <w:szCs w:val="24"/>
        </w:rPr>
        <w:t>14.I.</w:t>
      </w:r>
      <w:proofErr w:type="gramEnd"/>
      <w:r w:rsidRPr="002309CF">
        <w:rPr>
          <w:rFonts w:ascii="Times New Roman" w:eastAsia="SimSun" w:hAnsi="Times New Roman" w:cs="B Mitra"/>
          <w:sz w:val="24"/>
          <w:szCs w:val="24"/>
        </w:rPr>
        <w:t>14.22.</w:t>
      </w:r>
    </w:p>
    <w:p w14:paraId="55A2661C" w14:textId="10AA8598" w:rsidR="00FE7318" w:rsidRDefault="00FE7318" w:rsidP="009660C9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747744">
        <w:rPr>
          <w:rFonts w:asciiTheme="majorBidi" w:hAnsiTheme="majorBidi" w:cstheme="majorBidi"/>
          <w:sz w:val="24"/>
          <w:szCs w:val="24"/>
        </w:rPr>
        <w:t xml:space="preserve">Raski, D. 1975. Revision of the genus </w:t>
      </w:r>
      <w:proofErr w:type="spellStart"/>
      <w:r w:rsidRPr="00021BF5">
        <w:rPr>
          <w:rFonts w:asciiTheme="majorBidi" w:hAnsiTheme="majorBidi" w:cstheme="majorBidi"/>
          <w:i/>
          <w:iCs/>
          <w:sz w:val="24"/>
          <w:szCs w:val="24"/>
        </w:rPr>
        <w:t>Paratylenchus</w:t>
      </w:r>
      <w:proofErr w:type="spellEnd"/>
      <w:r w:rsidRPr="007477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47744">
        <w:rPr>
          <w:rFonts w:asciiTheme="majorBidi" w:hAnsiTheme="majorBidi" w:cstheme="majorBidi"/>
          <w:sz w:val="24"/>
          <w:szCs w:val="24"/>
        </w:rPr>
        <w:t>Micoletzky</w:t>
      </w:r>
      <w:proofErr w:type="spellEnd"/>
      <w:r w:rsidRPr="00747744">
        <w:rPr>
          <w:rFonts w:asciiTheme="majorBidi" w:hAnsiTheme="majorBidi" w:cstheme="majorBidi"/>
          <w:sz w:val="24"/>
          <w:szCs w:val="24"/>
        </w:rPr>
        <w:t>, 1922 and descriptions of new species. Part II of three parts. Journal of Nematology, 7: 274.</w:t>
      </w:r>
    </w:p>
    <w:p w14:paraId="2FDF7B46" w14:textId="33152D47" w:rsidR="00741EDC" w:rsidRDefault="00741EDC" w:rsidP="009660C9">
      <w:pPr>
        <w:autoSpaceDE w:val="0"/>
        <w:autoSpaceDN w:val="0"/>
        <w:adjustRightInd w:val="0"/>
        <w:spacing w:after="0" w:line="276" w:lineRule="auto"/>
        <w:ind w:right="-75"/>
        <w:jc w:val="both"/>
        <w:rPr>
          <w:rFonts w:ascii="Times New Roman" w:eastAsia="SimSun" w:hAnsi="Times New Roman" w:cs="B Mitra"/>
          <w:color w:val="000000"/>
          <w:sz w:val="24"/>
          <w:szCs w:val="24"/>
        </w:rPr>
      </w:pPr>
      <w:r w:rsidRPr="009269D5">
        <w:rPr>
          <w:rFonts w:ascii="Times New Roman" w:eastAsia="SimSun" w:hAnsi="Times New Roman" w:cs="B Mitra"/>
          <w:color w:val="000000"/>
          <w:sz w:val="24"/>
          <w:szCs w:val="24"/>
        </w:rPr>
        <w:t xml:space="preserve">Rossetto, M.M., Nally, J., and Itenry, </w:t>
      </w:r>
      <w:proofErr w:type="gramStart"/>
      <w:r w:rsidRPr="009269D5">
        <w:rPr>
          <w:rFonts w:ascii="Times New Roman" w:eastAsia="SimSun" w:hAnsi="Times New Roman" w:cs="B Mitra"/>
          <w:color w:val="000000"/>
          <w:sz w:val="24"/>
          <w:szCs w:val="24"/>
        </w:rPr>
        <w:t>R.J,.</w:t>
      </w:r>
      <w:proofErr w:type="gramEnd"/>
      <w:r w:rsidRPr="009269D5">
        <w:rPr>
          <w:rFonts w:ascii="Times New Roman" w:eastAsia="SimSun" w:hAnsi="Times New Roman" w:cs="B Mitra"/>
          <w:color w:val="000000"/>
          <w:sz w:val="24"/>
          <w:szCs w:val="24"/>
        </w:rPr>
        <w:t xml:space="preserve"> 2002. </w:t>
      </w:r>
      <w:proofErr w:type="spellStart"/>
      <w:r w:rsidRPr="009269D5">
        <w:rPr>
          <w:rFonts w:ascii="Times New Roman" w:eastAsia="SimSun" w:hAnsi="Times New Roman" w:cs="B Mitra"/>
          <w:color w:val="000000"/>
          <w:sz w:val="24"/>
          <w:szCs w:val="24"/>
        </w:rPr>
        <w:t>Evoluation</w:t>
      </w:r>
      <w:proofErr w:type="spellEnd"/>
      <w:r w:rsidRPr="009269D5">
        <w:rPr>
          <w:rFonts w:ascii="Times New Roman" w:eastAsia="SimSun" w:hAnsi="Times New Roman" w:cs="B Mitra"/>
          <w:color w:val="000000"/>
          <w:sz w:val="24"/>
          <w:szCs w:val="24"/>
        </w:rPr>
        <w:t xml:space="preserve"> the potential of SSR flanking</w:t>
      </w:r>
      <w:r w:rsidR="006E488B">
        <w:rPr>
          <w:rFonts w:ascii="Times New Roman" w:eastAsia="SimSun" w:hAnsi="Times New Roman" w:cs="B Mitra"/>
          <w:color w:val="000000"/>
          <w:sz w:val="24"/>
          <w:szCs w:val="24"/>
        </w:rPr>
        <w:t xml:space="preserve"> </w:t>
      </w:r>
      <w:proofErr w:type="spellStart"/>
      <w:r w:rsidRPr="009269D5">
        <w:rPr>
          <w:rFonts w:ascii="Times New Roman" w:eastAsia="SimSun" w:hAnsi="Times New Roman" w:cs="B Mitra"/>
          <w:color w:val="000000"/>
          <w:sz w:val="24"/>
          <w:szCs w:val="24"/>
        </w:rPr>
        <w:t>rgions</w:t>
      </w:r>
      <w:proofErr w:type="spellEnd"/>
      <w:r w:rsidRPr="009269D5">
        <w:rPr>
          <w:rFonts w:ascii="Times New Roman" w:eastAsia="SimSun" w:hAnsi="Times New Roman" w:cs="B Mitra"/>
          <w:color w:val="000000"/>
          <w:sz w:val="24"/>
          <w:szCs w:val="24"/>
        </w:rPr>
        <w:t xml:space="preserve"> for examining taxonomic </w:t>
      </w:r>
      <w:proofErr w:type="spellStart"/>
      <w:r w:rsidRPr="009269D5">
        <w:rPr>
          <w:rFonts w:ascii="Times New Roman" w:eastAsia="SimSun" w:hAnsi="Times New Roman" w:cs="B Mitra"/>
          <w:color w:val="000000"/>
          <w:sz w:val="24"/>
          <w:szCs w:val="24"/>
        </w:rPr>
        <w:t>relantionships</w:t>
      </w:r>
      <w:proofErr w:type="spellEnd"/>
      <w:r w:rsidRPr="009269D5">
        <w:rPr>
          <w:rFonts w:ascii="Times New Roman" w:eastAsia="SimSun" w:hAnsi="Times New Roman" w:cs="B Mitra"/>
          <w:color w:val="000000"/>
          <w:sz w:val="24"/>
          <w:szCs w:val="24"/>
        </w:rPr>
        <w:t xml:space="preserve"> in the </w:t>
      </w:r>
      <w:proofErr w:type="spellStart"/>
      <w:r w:rsidRPr="009269D5">
        <w:rPr>
          <w:rFonts w:ascii="Times New Roman" w:eastAsia="SimSun" w:hAnsi="Times New Roman" w:cs="B Mitra"/>
          <w:color w:val="000000"/>
          <w:sz w:val="24"/>
          <w:szCs w:val="24"/>
        </w:rPr>
        <w:t>vitaceae</w:t>
      </w:r>
      <w:proofErr w:type="spellEnd"/>
      <w:r w:rsidRPr="009269D5">
        <w:rPr>
          <w:rFonts w:ascii="Times New Roman" w:eastAsia="SimSun" w:hAnsi="Times New Roman" w:cs="B Mitra"/>
          <w:color w:val="000000"/>
          <w:sz w:val="24"/>
          <w:szCs w:val="24"/>
        </w:rPr>
        <w:t xml:space="preserve"> </w:t>
      </w:r>
      <w:proofErr w:type="spellStart"/>
      <w:r w:rsidRPr="009269D5">
        <w:rPr>
          <w:rFonts w:ascii="Times New Roman" w:eastAsia="SimSun" w:hAnsi="Times New Roman" w:cs="B Mitra"/>
          <w:color w:val="000000"/>
          <w:sz w:val="24"/>
          <w:szCs w:val="24"/>
        </w:rPr>
        <w:t>Therorecal</w:t>
      </w:r>
      <w:proofErr w:type="spellEnd"/>
      <w:r w:rsidRPr="009269D5">
        <w:rPr>
          <w:rFonts w:ascii="Times New Roman" w:eastAsia="SimSun" w:hAnsi="Times New Roman" w:cs="B Mitra"/>
          <w:color w:val="000000"/>
          <w:sz w:val="24"/>
          <w:szCs w:val="24"/>
        </w:rPr>
        <w:t>, Applied Genetic, 104:61-66.</w:t>
      </w:r>
    </w:p>
    <w:p w14:paraId="4E76D79B" w14:textId="10C933AC" w:rsidR="003B6EA0" w:rsidRPr="003B6EA0" w:rsidRDefault="003B6EA0" w:rsidP="00623BFA">
      <w:pPr>
        <w:autoSpaceDE w:val="0"/>
        <w:autoSpaceDN w:val="0"/>
        <w:adjustRightInd w:val="0"/>
        <w:spacing w:after="0" w:line="276" w:lineRule="auto"/>
        <w:ind w:right="-75"/>
        <w:jc w:val="both"/>
        <w:rPr>
          <w:rFonts w:asciiTheme="majorBidi" w:eastAsia="SimSun" w:hAnsiTheme="majorBidi" w:cstheme="majorBidi"/>
          <w:color w:val="000000"/>
          <w:sz w:val="28"/>
          <w:szCs w:val="28"/>
        </w:rPr>
      </w:pPr>
      <w:r w:rsidRPr="003B6EA0">
        <w:rPr>
          <w:rFonts w:asciiTheme="majorBidi" w:hAnsiTheme="majorBidi" w:cstheme="majorBidi"/>
          <w:sz w:val="24"/>
          <w:szCs w:val="24"/>
        </w:rPr>
        <w:t xml:space="preserve">Sasser, </w:t>
      </w:r>
      <w:proofErr w:type="gramStart"/>
      <w:r w:rsidRPr="003B6EA0">
        <w:rPr>
          <w:rFonts w:asciiTheme="majorBidi" w:hAnsiTheme="majorBidi" w:cstheme="majorBidi"/>
          <w:sz w:val="24"/>
          <w:szCs w:val="24"/>
        </w:rPr>
        <w:t>J .</w:t>
      </w:r>
      <w:proofErr w:type="gramEnd"/>
      <w:r w:rsidRPr="003B6EA0">
        <w:rPr>
          <w:rFonts w:asciiTheme="majorBidi" w:hAnsiTheme="majorBidi" w:cstheme="majorBidi"/>
          <w:sz w:val="24"/>
          <w:szCs w:val="24"/>
        </w:rPr>
        <w:t xml:space="preserve">N. 1979. </w:t>
      </w:r>
      <w:proofErr w:type="spellStart"/>
      <w:r w:rsidRPr="003B6EA0">
        <w:rPr>
          <w:rFonts w:asciiTheme="majorBidi" w:hAnsiTheme="majorBidi" w:cstheme="majorBidi"/>
          <w:sz w:val="24"/>
          <w:szCs w:val="24"/>
        </w:rPr>
        <w:t>Pathologencity</w:t>
      </w:r>
      <w:proofErr w:type="spellEnd"/>
      <w:r w:rsidRPr="003B6EA0">
        <w:rPr>
          <w:rFonts w:asciiTheme="majorBidi" w:hAnsiTheme="majorBidi" w:cstheme="majorBidi"/>
          <w:sz w:val="24"/>
          <w:szCs w:val="24"/>
        </w:rPr>
        <w:t xml:space="preserve">, host ranges and variability in </w:t>
      </w:r>
      <w:r w:rsidRPr="00EB664A">
        <w:rPr>
          <w:rFonts w:asciiTheme="majorBidi" w:hAnsiTheme="majorBidi" w:cstheme="majorBidi"/>
          <w:i/>
          <w:iCs/>
          <w:sz w:val="24"/>
          <w:szCs w:val="24"/>
        </w:rPr>
        <w:t>Meloidogyne</w:t>
      </w:r>
      <w:r w:rsidRPr="003B6E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B6EA0">
        <w:rPr>
          <w:rFonts w:asciiTheme="majorBidi" w:hAnsiTheme="majorBidi" w:cstheme="majorBidi"/>
          <w:sz w:val="24"/>
          <w:szCs w:val="24"/>
        </w:rPr>
        <w:t>spp</w:t>
      </w:r>
      <w:proofErr w:type="spellEnd"/>
      <w:r w:rsidRPr="003B6EA0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Pr="003B6EA0">
        <w:rPr>
          <w:rFonts w:asciiTheme="majorBidi" w:hAnsiTheme="majorBidi" w:cstheme="majorBidi"/>
          <w:sz w:val="24"/>
          <w:szCs w:val="24"/>
        </w:rPr>
        <w:t xml:space="preserve"> E. Lamberti and C.E. Taylor (eds.). Root–knot nematodes (</w:t>
      </w:r>
      <w:r w:rsidRPr="00EB664A">
        <w:rPr>
          <w:rFonts w:asciiTheme="majorBidi" w:hAnsiTheme="majorBidi" w:cstheme="majorBidi"/>
          <w:i/>
          <w:iCs/>
          <w:sz w:val="24"/>
          <w:szCs w:val="24"/>
        </w:rPr>
        <w:t>Meloidogyne</w:t>
      </w:r>
      <w:r w:rsidRPr="003B6EA0">
        <w:rPr>
          <w:rFonts w:asciiTheme="majorBidi" w:hAnsiTheme="majorBidi" w:cstheme="majorBidi"/>
          <w:sz w:val="24"/>
          <w:szCs w:val="24"/>
        </w:rPr>
        <w:t xml:space="preserve"> spp.) systematics, biology and control Academic Press, New York, 477 p.</w:t>
      </w:r>
    </w:p>
    <w:p w14:paraId="3F75804C" w14:textId="7099971E" w:rsidR="00513A35" w:rsidRDefault="00513A35" w:rsidP="009660C9">
      <w:pPr>
        <w:autoSpaceDE w:val="0"/>
        <w:autoSpaceDN w:val="0"/>
        <w:adjustRightInd w:val="0"/>
        <w:spacing w:after="0" w:line="276" w:lineRule="auto"/>
        <w:ind w:right="-75"/>
        <w:jc w:val="both"/>
        <w:rPr>
          <w:rFonts w:asciiTheme="majorBidi" w:hAnsiTheme="majorBidi" w:cstheme="majorBidi"/>
          <w:sz w:val="24"/>
          <w:szCs w:val="24"/>
          <w:rtl/>
        </w:rPr>
      </w:pPr>
      <w:r w:rsidRPr="005809C6">
        <w:rPr>
          <w:rFonts w:asciiTheme="majorBidi" w:hAnsiTheme="majorBidi" w:cstheme="majorBidi"/>
          <w:sz w:val="24"/>
          <w:szCs w:val="24"/>
        </w:rPr>
        <w:t xml:space="preserve">Santo, G. S., and Bolander, W. J. 1977. Effects of </w:t>
      </w:r>
      <w:proofErr w:type="spellStart"/>
      <w:r w:rsidRPr="005809C6">
        <w:rPr>
          <w:rFonts w:asciiTheme="majorBidi" w:hAnsiTheme="majorBidi" w:cstheme="majorBidi"/>
          <w:i/>
          <w:iCs/>
          <w:sz w:val="24"/>
          <w:szCs w:val="24"/>
        </w:rPr>
        <w:t>Macroposthonia</w:t>
      </w:r>
      <w:proofErr w:type="spellEnd"/>
      <w:r w:rsidRPr="005809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809C6">
        <w:rPr>
          <w:rFonts w:asciiTheme="majorBidi" w:hAnsiTheme="majorBidi" w:cstheme="majorBidi"/>
          <w:i/>
          <w:iCs/>
          <w:sz w:val="24"/>
          <w:szCs w:val="24"/>
        </w:rPr>
        <w:t>xenoplax</w:t>
      </w:r>
      <w:proofErr w:type="spellEnd"/>
      <w:r w:rsidRPr="005809C6">
        <w:rPr>
          <w:rFonts w:asciiTheme="majorBidi" w:hAnsiTheme="majorBidi" w:cstheme="majorBidi"/>
          <w:sz w:val="24"/>
          <w:szCs w:val="24"/>
        </w:rPr>
        <w:t xml:space="preserve"> on the </w:t>
      </w:r>
      <w:r w:rsidRPr="005809C6">
        <w:rPr>
          <w:rFonts w:asciiTheme="majorBidi" w:hAnsiTheme="majorBidi" w:cstheme="majorBidi"/>
          <w:sz w:val="24"/>
          <w:szCs w:val="24"/>
        </w:rPr>
        <w:lastRenderedPageBreak/>
        <w:t>growth of concord grape. J</w:t>
      </w:r>
      <w:r w:rsidR="000D38A1" w:rsidRPr="005809C6">
        <w:rPr>
          <w:rFonts w:asciiTheme="majorBidi" w:hAnsiTheme="majorBidi" w:cstheme="majorBidi"/>
          <w:sz w:val="24"/>
          <w:szCs w:val="24"/>
        </w:rPr>
        <w:t>ournal</w:t>
      </w:r>
      <w:r w:rsidR="00623BFA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0D38A1" w:rsidRPr="005809C6">
        <w:rPr>
          <w:rFonts w:asciiTheme="majorBidi" w:hAnsiTheme="majorBidi" w:cstheme="majorBidi"/>
          <w:sz w:val="24"/>
          <w:szCs w:val="24"/>
        </w:rPr>
        <w:t xml:space="preserve">of </w:t>
      </w:r>
      <w:r w:rsidRPr="005809C6">
        <w:rPr>
          <w:rFonts w:asciiTheme="majorBidi" w:hAnsiTheme="majorBidi" w:cstheme="majorBidi"/>
          <w:sz w:val="24"/>
          <w:szCs w:val="24"/>
        </w:rPr>
        <w:t xml:space="preserve"> Nematol</w:t>
      </w:r>
      <w:r w:rsidR="000D38A1" w:rsidRPr="005809C6">
        <w:rPr>
          <w:rFonts w:asciiTheme="majorBidi" w:hAnsiTheme="majorBidi" w:cstheme="majorBidi"/>
          <w:sz w:val="24"/>
          <w:szCs w:val="24"/>
        </w:rPr>
        <w:t>ogy</w:t>
      </w:r>
      <w:proofErr w:type="gramEnd"/>
      <w:r w:rsidR="005809C6">
        <w:rPr>
          <w:rFonts w:asciiTheme="majorBidi" w:hAnsiTheme="majorBidi" w:cstheme="majorBidi"/>
          <w:sz w:val="24"/>
          <w:szCs w:val="24"/>
        </w:rPr>
        <w:t>,</w:t>
      </w:r>
      <w:r w:rsidRPr="005809C6">
        <w:rPr>
          <w:rFonts w:asciiTheme="majorBidi" w:hAnsiTheme="majorBidi" w:cstheme="majorBidi"/>
          <w:sz w:val="24"/>
          <w:szCs w:val="24"/>
        </w:rPr>
        <w:t xml:space="preserve"> 9:</w:t>
      </w:r>
      <w:r w:rsidRPr="00811B77">
        <w:rPr>
          <w:rFonts w:asciiTheme="majorBidi" w:hAnsiTheme="majorBidi" w:cstheme="majorBidi"/>
          <w:sz w:val="24"/>
          <w:szCs w:val="24"/>
        </w:rPr>
        <w:t>215-217</w:t>
      </w:r>
      <w:r w:rsidR="00811B77" w:rsidRPr="00811B77">
        <w:rPr>
          <w:rFonts w:asciiTheme="majorBidi" w:hAnsiTheme="majorBidi" w:cstheme="majorBidi"/>
          <w:sz w:val="24"/>
          <w:szCs w:val="24"/>
        </w:rPr>
        <w:t>.</w:t>
      </w:r>
    </w:p>
    <w:p w14:paraId="20AFC2D2" w14:textId="56EC1F7C" w:rsidR="00C81AB9" w:rsidRPr="00C4417D" w:rsidRDefault="00C81AB9" w:rsidP="009660C9">
      <w:pPr>
        <w:autoSpaceDE w:val="0"/>
        <w:autoSpaceDN w:val="0"/>
        <w:adjustRightInd w:val="0"/>
        <w:spacing w:after="0" w:line="276" w:lineRule="auto"/>
        <w:ind w:right="-75"/>
        <w:jc w:val="both"/>
        <w:rPr>
          <w:rFonts w:asciiTheme="majorBidi" w:eastAsia="SimSun" w:hAnsiTheme="majorBidi" w:cstheme="majorBidi"/>
          <w:color w:val="000000"/>
          <w:sz w:val="32"/>
          <w:szCs w:val="32"/>
          <w:rtl/>
        </w:rPr>
      </w:pPr>
      <w:r w:rsidRPr="00C4417D">
        <w:rPr>
          <w:rFonts w:asciiTheme="majorBidi" w:hAnsiTheme="majorBidi" w:cstheme="majorBidi"/>
          <w:sz w:val="24"/>
          <w:szCs w:val="24"/>
        </w:rPr>
        <w:t>Seed and Plant Certification and Registration Institute</w:t>
      </w:r>
      <w:r w:rsidR="00ED7795">
        <w:rPr>
          <w:rFonts w:asciiTheme="majorBidi" w:hAnsiTheme="majorBidi" w:cstheme="majorBidi"/>
          <w:sz w:val="24"/>
          <w:szCs w:val="24"/>
        </w:rPr>
        <w:t xml:space="preserve"> </w:t>
      </w:r>
      <w:r w:rsidRPr="00C4417D">
        <w:rPr>
          <w:rFonts w:asciiTheme="majorBidi" w:hAnsiTheme="majorBidi" w:cstheme="majorBidi"/>
          <w:sz w:val="24"/>
          <w:szCs w:val="24"/>
        </w:rPr>
        <w:t>(http://www.spcri.ir</w:t>
      </w:r>
      <w:r w:rsidR="00FD291A" w:rsidRPr="00C4417D">
        <w:rPr>
          <w:rFonts w:asciiTheme="majorBidi" w:hAnsiTheme="majorBidi" w:cstheme="majorBidi"/>
          <w:sz w:val="24"/>
          <w:szCs w:val="24"/>
        </w:rPr>
        <w:t>).</w:t>
      </w:r>
    </w:p>
    <w:p w14:paraId="4F4D8C95" w14:textId="174B259B" w:rsidR="008A73D9" w:rsidRDefault="008A73D9" w:rsidP="009660C9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747744">
        <w:rPr>
          <w:rFonts w:asciiTheme="majorBidi" w:hAnsiTheme="majorBidi" w:cstheme="majorBidi"/>
          <w:sz w:val="24"/>
          <w:szCs w:val="24"/>
        </w:rPr>
        <w:t xml:space="preserve">Siddiqi, M. 2000. Order </w:t>
      </w:r>
      <w:proofErr w:type="spellStart"/>
      <w:r w:rsidRPr="00747744">
        <w:rPr>
          <w:rFonts w:asciiTheme="majorBidi" w:hAnsiTheme="majorBidi" w:cstheme="majorBidi"/>
          <w:sz w:val="24"/>
          <w:szCs w:val="24"/>
        </w:rPr>
        <w:t>Tylenchida</w:t>
      </w:r>
      <w:proofErr w:type="spellEnd"/>
      <w:r w:rsidRPr="00747744">
        <w:rPr>
          <w:rFonts w:asciiTheme="majorBidi" w:hAnsiTheme="majorBidi" w:cstheme="majorBidi"/>
          <w:sz w:val="24"/>
          <w:szCs w:val="24"/>
        </w:rPr>
        <w:t>.</w:t>
      </w:r>
      <w:r w:rsidR="006E48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47744">
        <w:rPr>
          <w:rFonts w:asciiTheme="majorBidi" w:hAnsiTheme="majorBidi" w:cstheme="majorBidi"/>
          <w:sz w:val="24"/>
          <w:szCs w:val="24"/>
        </w:rPr>
        <w:t>Tylenchida</w:t>
      </w:r>
      <w:proofErr w:type="spellEnd"/>
      <w:r w:rsidRPr="00747744">
        <w:rPr>
          <w:rFonts w:asciiTheme="majorBidi" w:hAnsiTheme="majorBidi" w:cstheme="majorBidi"/>
          <w:sz w:val="24"/>
          <w:szCs w:val="24"/>
        </w:rPr>
        <w:t>: parasites of plants and insects: 86-121.</w:t>
      </w:r>
    </w:p>
    <w:p w14:paraId="6C7B8337" w14:textId="77777777" w:rsidR="009878A5" w:rsidRPr="009269D5" w:rsidRDefault="009878A5" w:rsidP="009660C9">
      <w:pPr>
        <w:spacing w:after="0" w:line="276" w:lineRule="auto"/>
        <w:jc w:val="both"/>
        <w:rPr>
          <w:rFonts w:ascii="Times New Roman" w:eastAsia="SimSun" w:hAnsi="Times New Roman" w:cs="B Mitra"/>
          <w:color w:val="000000"/>
          <w:sz w:val="24"/>
          <w:szCs w:val="24"/>
          <w:shd w:val="clear" w:color="auto" w:fill="FFFFFF"/>
          <w:rtl/>
          <w:lang w:eastAsia="zh-CN" w:bidi="fa-IR"/>
        </w:rPr>
      </w:pPr>
      <w:r w:rsidRPr="009269D5">
        <w:rPr>
          <w:rFonts w:ascii="Times New Roman" w:eastAsia="SimSun" w:hAnsi="Times New Roman" w:cs="B Mitra"/>
          <w:color w:val="000000"/>
          <w:sz w:val="24"/>
          <w:szCs w:val="24"/>
          <w:shd w:val="clear" w:color="auto" w:fill="FFFFFF"/>
          <w:lang w:eastAsia="zh-CN" w:bidi="fa-IR"/>
        </w:rPr>
        <w:t xml:space="preserve">Whitehead. </w:t>
      </w:r>
      <w:proofErr w:type="spellStart"/>
      <w:r w:rsidRPr="009269D5">
        <w:rPr>
          <w:rFonts w:ascii="Times New Roman" w:eastAsia="SimSun" w:hAnsi="Times New Roman" w:cs="B Mitra"/>
          <w:color w:val="000000"/>
          <w:sz w:val="24"/>
          <w:szCs w:val="24"/>
          <w:shd w:val="clear" w:color="auto" w:fill="FFFFFF"/>
          <w:lang w:eastAsia="zh-CN" w:bidi="fa-IR"/>
        </w:rPr>
        <w:t>A.g.</w:t>
      </w:r>
      <w:proofErr w:type="spellEnd"/>
      <w:r w:rsidRPr="009269D5">
        <w:rPr>
          <w:rFonts w:ascii="Times New Roman" w:eastAsia="SimSun" w:hAnsi="Times New Roman" w:cs="B Mitra"/>
          <w:color w:val="000000"/>
          <w:sz w:val="24"/>
          <w:szCs w:val="24"/>
          <w:shd w:val="clear" w:color="auto" w:fill="FFFFFF"/>
          <w:lang w:eastAsia="zh-CN" w:bidi="fa-IR"/>
        </w:rPr>
        <w:t xml:space="preserve"> and J.R. Heming. 1965.A comparison of some quantitative methods of extracting small vermiform nematodes from soil. Annals of Applied Boil. 55:25-38</w:t>
      </w:r>
      <w:r w:rsidRPr="009269D5">
        <w:rPr>
          <w:rFonts w:ascii="Times New Roman" w:eastAsia="SimSun" w:hAnsi="Times New Roman" w:cs="B Mitra"/>
          <w:color w:val="000000"/>
          <w:sz w:val="24"/>
          <w:szCs w:val="24"/>
          <w:shd w:val="clear" w:color="auto" w:fill="FFFFFF"/>
          <w:rtl/>
          <w:lang w:eastAsia="zh-CN" w:bidi="fa-IR"/>
        </w:rPr>
        <w:t>.</w:t>
      </w:r>
    </w:p>
    <w:p w14:paraId="38EE6408" w14:textId="77777777" w:rsidR="00674D97" w:rsidRPr="00747744" w:rsidRDefault="00674D97" w:rsidP="009660C9">
      <w:pPr>
        <w:spacing w:line="276" w:lineRule="auto"/>
        <w:ind w:left="1276" w:hanging="426"/>
        <w:jc w:val="both"/>
        <w:rPr>
          <w:rFonts w:asciiTheme="majorBidi" w:hAnsiTheme="majorBidi" w:cstheme="majorBidi"/>
          <w:sz w:val="24"/>
          <w:szCs w:val="24"/>
        </w:rPr>
      </w:pPr>
    </w:p>
    <w:p w14:paraId="61CE1A7D" w14:textId="77777777" w:rsidR="005B481B" w:rsidRPr="00747744" w:rsidRDefault="005B481B" w:rsidP="009660C9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6CDB6E2" w14:textId="77777777" w:rsidR="00E82462" w:rsidRPr="00747744" w:rsidRDefault="00E82462" w:rsidP="009660C9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A5C56A5" w14:textId="77777777" w:rsidR="005913E0" w:rsidRDefault="005913E0" w:rsidP="00AF3AD7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  <w:sectPr w:rsidR="005913E0" w:rsidSect="005913E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7AB284E" w14:textId="06A88754" w:rsidR="00AF3AD7" w:rsidRPr="00747744" w:rsidRDefault="00AF3AD7" w:rsidP="00AF3AD7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AF3AD7" w:rsidRPr="00747744" w:rsidSect="005913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5CD5B" w14:textId="77777777" w:rsidR="000F20DE" w:rsidRDefault="000F20DE" w:rsidP="00836941">
      <w:pPr>
        <w:spacing w:after="0" w:line="240" w:lineRule="auto"/>
      </w:pPr>
      <w:r>
        <w:separator/>
      </w:r>
    </w:p>
  </w:endnote>
  <w:endnote w:type="continuationSeparator" w:id="0">
    <w:p w14:paraId="49B78015" w14:textId="77777777" w:rsidR="000F20DE" w:rsidRDefault="000F20DE" w:rsidP="0083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JansonText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075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666A6" w14:textId="3DD951E7" w:rsidR="001F24A5" w:rsidRDefault="001F24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D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22ECC21" w14:textId="77777777" w:rsidR="001F24A5" w:rsidRDefault="001F2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5FD0" w14:textId="77777777" w:rsidR="000F20DE" w:rsidRDefault="000F20DE" w:rsidP="00836941">
      <w:pPr>
        <w:spacing w:after="0" w:line="240" w:lineRule="auto"/>
      </w:pPr>
      <w:r>
        <w:separator/>
      </w:r>
    </w:p>
  </w:footnote>
  <w:footnote w:type="continuationSeparator" w:id="0">
    <w:p w14:paraId="7B1B30BC" w14:textId="77777777" w:rsidR="000F20DE" w:rsidRDefault="000F20DE" w:rsidP="00836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5C"/>
    <w:rsid w:val="00001032"/>
    <w:rsid w:val="00002002"/>
    <w:rsid w:val="00002406"/>
    <w:rsid w:val="0000386E"/>
    <w:rsid w:val="00006506"/>
    <w:rsid w:val="00011D71"/>
    <w:rsid w:val="00012DFB"/>
    <w:rsid w:val="0001302A"/>
    <w:rsid w:val="00013C5F"/>
    <w:rsid w:val="00014D36"/>
    <w:rsid w:val="00014D9E"/>
    <w:rsid w:val="00015CBC"/>
    <w:rsid w:val="000163AB"/>
    <w:rsid w:val="0001779C"/>
    <w:rsid w:val="0002044C"/>
    <w:rsid w:val="00021BF5"/>
    <w:rsid w:val="00023822"/>
    <w:rsid w:val="0002575C"/>
    <w:rsid w:val="00026648"/>
    <w:rsid w:val="00027320"/>
    <w:rsid w:val="0002793B"/>
    <w:rsid w:val="00027A24"/>
    <w:rsid w:val="00030D6E"/>
    <w:rsid w:val="00032D00"/>
    <w:rsid w:val="00032FCC"/>
    <w:rsid w:val="00033FAD"/>
    <w:rsid w:val="00034937"/>
    <w:rsid w:val="000358F8"/>
    <w:rsid w:val="000400E9"/>
    <w:rsid w:val="00040600"/>
    <w:rsid w:val="00042576"/>
    <w:rsid w:val="00042968"/>
    <w:rsid w:val="00043F1F"/>
    <w:rsid w:val="00044061"/>
    <w:rsid w:val="0005008B"/>
    <w:rsid w:val="0005250E"/>
    <w:rsid w:val="00052E10"/>
    <w:rsid w:val="00053063"/>
    <w:rsid w:val="00053BB3"/>
    <w:rsid w:val="00055E01"/>
    <w:rsid w:val="00056A85"/>
    <w:rsid w:val="00066F57"/>
    <w:rsid w:val="00067950"/>
    <w:rsid w:val="0007017C"/>
    <w:rsid w:val="00070787"/>
    <w:rsid w:val="000709C4"/>
    <w:rsid w:val="0007139E"/>
    <w:rsid w:val="00071794"/>
    <w:rsid w:val="00073DD6"/>
    <w:rsid w:val="000748B5"/>
    <w:rsid w:val="000867B4"/>
    <w:rsid w:val="0008786A"/>
    <w:rsid w:val="00090A3A"/>
    <w:rsid w:val="000914DD"/>
    <w:rsid w:val="000918E2"/>
    <w:rsid w:val="00091B64"/>
    <w:rsid w:val="00092A3F"/>
    <w:rsid w:val="0009582C"/>
    <w:rsid w:val="00095D46"/>
    <w:rsid w:val="000A2D7F"/>
    <w:rsid w:val="000A39E6"/>
    <w:rsid w:val="000A4030"/>
    <w:rsid w:val="000A5C4D"/>
    <w:rsid w:val="000B2E10"/>
    <w:rsid w:val="000B57F4"/>
    <w:rsid w:val="000B5D2D"/>
    <w:rsid w:val="000B75C8"/>
    <w:rsid w:val="000C03EB"/>
    <w:rsid w:val="000C0900"/>
    <w:rsid w:val="000C30C7"/>
    <w:rsid w:val="000C3DA6"/>
    <w:rsid w:val="000C4E26"/>
    <w:rsid w:val="000C5C27"/>
    <w:rsid w:val="000D2520"/>
    <w:rsid w:val="000D38A1"/>
    <w:rsid w:val="000D49BA"/>
    <w:rsid w:val="000D5195"/>
    <w:rsid w:val="000E1D50"/>
    <w:rsid w:val="000E20B8"/>
    <w:rsid w:val="000E23BC"/>
    <w:rsid w:val="000E32C0"/>
    <w:rsid w:val="000E7A04"/>
    <w:rsid w:val="000F20DE"/>
    <w:rsid w:val="000F2E90"/>
    <w:rsid w:val="000F753E"/>
    <w:rsid w:val="000F7588"/>
    <w:rsid w:val="000F7615"/>
    <w:rsid w:val="000F784A"/>
    <w:rsid w:val="00105B24"/>
    <w:rsid w:val="0010648B"/>
    <w:rsid w:val="00111986"/>
    <w:rsid w:val="00112DC2"/>
    <w:rsid w:val="001142C5"/>
    <w:rsid w:val="0011529B"/>
    <w:rsid w:val="00116CE4"/>
    <w:rsid w:val="0012046D"/>
    <w:rsid w:val="001255A3"/>
    <w:rsid w:val="00130E4D"/>
    <w:rsid w:val="00135601"/>
    <w:rsid w:val="00141DC8"/>
    <w:rsid w:val="0014221A"/>
    <w:rsid w:val="00143230"/>
    <w:rsid w:val="00145BC2"/>
    <w:rsid w:val="0014753F"/>
    <w:rsid w:val="00151C8F"/>
    <w:rsid w:val="001539B0"/>
    <w:rsid w:val="00156197"/>
    <w:rsid w:val="0016026F"/>
    <w:rsid w:val="0017003B"/>
    <w:rsid w:val="001800F8"/>
    <w:rsid w:val="001811FA"/>
    <w:rsid w:val="001814A5"/>
    <w:rsid w:val="001814AA"/>
    <w:rsid w:val="00181612"/>
    <w:rsid w:val="00182E5B"/>
    <w:rsid w:val="001840FD"/>
    <w:rsid w:val="00187EBB"/>
    <w:rsid w:val="001A134C"/>
    <w:rsid w:val="001B19F5"/>
    <w:rsid w:val="001B26B8"/>
    <w:rsid w:val="001B27B0"/>
    <w:rsid w:val="001B327E"/>
    <w:rsid w:val="001B459A"/>
    <w:rsid w:val="001B60DB"/>
    <w:rsid w:val="001C0E44"/>
    <w:rsid w:val="001C2FEA"/>
    <w:rsid w:val="001D20A8"/>
    <w:rsid w:val="001D3AF0"/>
    <w:rsid w:val="001D5E93"/>
    <w:rsid w:val="001D7471"/>
    <w:rsid w:val="001E0762"/>
    <w:rsid w:val="001E596E"/>
    <w:rsid w:val="001E5F2E"/>
    <w:rsid w:val="001F24A5"/>
    <w:rsid w:val="001F43A7"/>
    <w:rsid w:val="001F4E88"/>
    <w:rsid w:val="001F58FC"/>
    <w:rsid w:val="001F7DFF"/>
    <w:rsid w:val="002007D8"/>
    <w:rsid w:val="0020178A"/>
    <w:rsid w:val="00201C21"/>
    <w:rsid w:val="00205F12"/>
    <w:rsid w:val="00206604"/>
    <w:rsid w:val="00211703"/>
    <w:rsid w:val="00213022"/>
    <w:rsid w:val="0021556F"/>
    <w:rsid w:val="002170C4"/>
    <w:rsid w:val="0021739B"/>
    <w:rsid w:val="00221416"/>
    <w:rsid w:val="002302CD"/>
    <w:rsid w:val="002309CF"/>
    <w:rsid w:val="0023380F"/>
    <w:rsid w:val="00235EAA"/>
    <w:rsid w:val="00237872"/>
    <w:rsid w:val="00237FD0"/>
    <w:rsid w:val="0024052C"/>
    <w:rsid w:val="00241895"/>
    <w:rsid w:val="00244C31"/>
    <w:rsid w:val="00245B01"/>
    <w:rsid w:val="00247553"/>
    <w:rsid w:val="00247A2E"/>
    <w:rsid w:val="0025075C"/>
    <w:rsid w:val="00251212"/>
    <w:rsid w:val="0025124B"/>
    <w:rsid w:val="00251DE9"/>
    <w:rsid w:val="00251EC2"/>
    <w:rsid w:val="002558DE"/>
    <w:rsid w:val="00256594"/>
    <w:rsid w:val="00256D85"/>
    <w:rsid w:val="002574DE"/>
    <w:rsid w:val="002653D3"/>
    <w:rsid w:val="00266E48"/>
    <w:rsid w:val="002759D2"/>
    <w:rsid w:val="00275D6A"/>
    <w:rsid w:val="0027605D"/>
    <w:rsid w:val="0027750B"/>
    <w:rsid w:val="00277FD0"/>
    <w:rsid w:val="00281646"/>
    <w:rsid w:val="00283567"/>
    <w:rsid w:val="0028480E"/>
    <w:rsid w:val="0028732E"/>
    <w:rsid w:val="00293187"/>
    <w:rsid w:val="002A2110"/>
    <w:rsid w:val="002B0E74"/>
    <w:rsid w:val="002B0F72"/>
    <w:rsid w:val="002B131D"/>
    <w:rsid w:val="002B41DD"/>
    <w:rsid w:val="002B4BA2"/>
    <w:rsid w:val="002B6059"/>
    <w:rsid w:val="002B6064"/>
    <w:rsid w:val="002C1DE7"/>
    <w:rsid w:val="002C2B1C"/>
    <w:rsid w:val="002C2B2D"/>
    <w:rsid w:val="002C4A27"/>
    <w:rsid w:val="002D5220"/>
    <w:rsid w:val="002D675F"/>
    <w:rsid w:val="002E1D39"/>
    <w:rsid w:val="002E1EB3"/>
    <w:rsid w:val="002E23E6"/>
    <w:rsid w:val="002E6706"/>
    <w:rsid w:val="002E787A"/>
    <w:rsid w:val="002F1908"/>
    <w:rsid w:val="002F4B94"/>
    <w:rsid w:val="002F5E7C"/>
    <w:rsid w:val="00300FF4"/>
    <w:rsid w:val="00303D0F"/>
    <w:rsid w:val="00305738"/>
    <w:rsid w:val="00306033"/>
    <w:rsid w:val="0030740F"/>
    <w:rsid w:val="0031264E"/>
    <w:rsid w:val="00313152"/>
    <w:rsid w:val="00313828"/>
    <w:rsid w:val="003151B9"/>
    <w:rsid w:val="00317453"/>
    <w:rsid w:val="00321925"/>
    <w:rsid w:val="00321B1D"/>
    <w:rsid w:val="00322780"/>
    <w:rsid w:val="0032295F"/>
    <w:rsid w:val="00323C28"/>
    <w:rsid w:val="00331AF6"/>
    <w:rsid w:val="0033278D"/>
    <w:rsid w:val="0033459F"/>
    <w:rsid w:val="00336485"/>
    <w:rsid w:val="003403FC"/>
    <w:rsid w:val="00341DBC"/>
    <w:rsid w:val="00343700"/>
    <w:rsid w:val="00343CCD"/>
    <w:rsid w:val="00344463"/>
    <w:rsid w:val="0034497C"/>
    <w:rsid w:val="00345107"/>
    <w:rsid w:val="00345157"/>
    <w:rsid w:val="003464AD"/>
    <w:rsid w:val="003474B4"/>
    <w:rsid w:val="0035121B"/>
    <w:rsid w:val="00352791"/>
    <w:rsid w:val="00354788"/>
    <w:rsid w:val="00356ED2"/>
    <w:rsid w:val="003625DD"/>
    <w:rsid w:val="003666A6"/>
    <w:rsid w:val="003769C0"/>
    <w:rsid w:val="00377E4B"/>
    <w:rsid w:val="00380EA4"/>
    <w:rsid w:val="0038290D"/>
    <w:rsid w:val="00385195"/>
    <w:rsid w:val="0038544C"/>
    <w:rsid w:val="00385E3F"/>
    <w:rsid w:val="0038792E"/>
    <w:rsid w:val="00390FBE"/>
    <w:rsid w:val="00391046"/>
    <w:rsid w:val="00395CDA"/>
    <w:rsid w:val="003963AF"/>
    <w:rsid w:val="003A0513"/>
    <w:rsid w:val="003A1214"/>
    <w:rsid w:val="003A25DE"/>
    <w:rsid w:val="003A405E"/>
    <w:rsid w:val="003A4958"/>
    <w:rsid w:val="003A4C35"/>
    <w:rsid w:val="003B03BF"/>
    <w:rsid w:val="003B6E2F"/>
    <w:rsid w:val="003B6EA0"/>
    <w:rsid w:val="003C290C"/>
    <w:rsid w:val="003C4825"/>
    <w:rsid w:val="003C60A4"/>
    <w:rsid w:val="003C79CD"/>
    <w:rsid w:val="003E20FD"/>
    <w:rsid w:val="003E42A5"/>
    <w:rsid w:val="003E73F5"/>
    <w:rsid w:val="003E748C"/>
    <w:rsid w:val="003F1AA9"/>
    <w:rsid w:val="003F336E"/>
    <w:rsid w:val="003F5759"/>
    <w:rsid w:val="003F5F89"/>
    <w:rsid w:val="003F6768"/>
    <w:rsid w:val="00400B82"/>
    <w:rsid w:val="0040278F"/>
    <w:rsid w:val="00411D4C"/>
    <w:rsid w:val="0041468C"/>
    <w:rsid w:val="00414DAC"/>
    <w:rsid w:val="00417BDB"/>
    <w:rsid w:val="00422BB9"/>
    <w:rsid w:val="00426DF3"/>
    <w:rsid w:val="00430496"/>
    <w:rsid w:val="004319E7"/>
    <w:rsid w:val="0043375F"/>
    <w:rsid w:val="004355B5"/>
    <w:rsid w:val="00436CAB"/>
    <w:rsid w:val="00440C2B"/>
    <w:rsid w:val="00440DF7"/>
    <w:rsid w:val="00441F01"/>
    <w:rsid w:val="00443A46"/>
    <w:rsid w:val="004473FD"/>
    <w:rsid w:val="004521E0"/>
    <w:rsid w:val="004524B9"/>
    <w:rsid w:val="00453EC1"/>
    <w:rsid w:val="00454D73"/>
    <w:rsid w:val="0046199B"/>
    <w:rsid w:val="00461B87"/>
    <w:rsid w:val="00463B63"/>
    <w:rsid w:val="00465FC4"/>
    <w:rsid w:val="00474070"/>
    <w:rsid w:val="004740E3"/>
    <w:rsid w:val="00474F4B"/>
    <w:rsid w:val="00477E72"/>
    <w:rsid w:val="00481FA8"/>
    <w:rsid w:val="004916FE"/>
    <w:rsid w:val="004934A5"/>
    <w:rsid w:val="0049429B"/>
    <w:rsid w:val="00495068"/>
    <w:rsid w:val="0049567C"/>
    <w:rsid w:val="00495997"/>
    <w:rsid w:val="00497381"/>
    <w:rsid w:val="004A05A6"/>
    <w:rsid w:val="004A408E"/>
    <w:rsid w:val="004A49A8"/>
    <w:rsid w:val="004A7B81"/>
    <w:rsid w:val="004C1290"/>
    <w:rsid w:val="004D69F9"/>
    <w:rsid w:val="004E0ED6"/>
    <w:rsid w:val="004E12ED"/>
    <w:rsid w:val="004E29A6"/>
    <w:rsid w:val="004E347E"/>
    <w:rsid w:val="004E3A22"/>
    <w:rsid w:val="004F2291"/>
    <w:rsid w:val="004F59ED"/>
    <w:rsid w:val="004F742A"/>
    <w:rsid w:val="004F7539"/>
    <w:rsid w:val="00501267"/>
    <w:rsid w:val="0050366E"/>
    <w:rsid w:val="00503EE0"/>
    <w:rsid w:val="00503FD0"/>
    <w:rsid w:val="00507829"/>
    <w:rsid w:val="00507C8F"/>
    <w:rsid w:val="00511920"/>
    <w:rsid w:val="00513A35"/>
    <w:rsid w:val="005151F2"/>
    <w:rsid w:val="00517A70"/>
    <w:rsid w:val="00520555"/>
    <w:rsid w:val="005215DA"/>
    <w:rsid w:val="00522163"/>
    <w:rsid w:val="00522296"/>
    <w:rsid w:val="00522AEA"/>
    <w:rsid w:val="00522BA7"/>
    <w:rsid w:val="00524227"/>
    <w:rsid w:val="00525128"/>
    <w:rsid w:val="00525E8B"/>
    <w:rsid w:val="00526E8C"/>
    <w:rsid w:val="005326D0"/>
    <w:rsid w:val="005354A3"/>
    <w:rsid w:val="005365A8"/>
    <w:rsid w:val="005372D9"/>
    <w:rsid w:val="00542A1E"/>
    <w:rsid w:val="005449F5"/>
    <w:rsid w:val="00544C42"/>
    <w:rsid w:val="00544E94"/>
    <w:rsid w:val="00546401"/>
    <w:rsid w:val="00547477"/>
    <w:rsid w:val="00552D43"/>
    <w:rsid w:val="0055368C"/>
    <w:rsid w:val="005541C2"/>
    <w:rsid w:val="00554289"/>
    <w:rsid w:val="005558B7"/>
    <w:rsid w:val="00556F79"/>
    <w:rsid w:val="00560E4D"/>
    <w:rsid w:val="005638C9"/>
    <w:rsid w:val="00564C1C"/>
    <w:rsid w:val="00565E48"/>
    <w:rsid w:val="00567019"/>
    <w:rsid w:val="00567EA0"/>
    <w:rsid w:val="0057252E"/>
    <w:rsid w:val="005727A0"/>
    <w:rsid w:val="00576C8B"/>
    <w:rsid w:val="00576EF5"/>
    <w:rsid w:val="005809C6"/>
    <w:rsid w:val="005815F1"/>
    <w:rsid w:val="005819F7"/>
    <w:rsid w:val="00586AB2"/>
    <w:rsid w:val="00586D2B"/>
    <w:rsid w:val="00587299"/>
    <w:rsid w:val="005913E0"/>
    <w:rsid w:val="00592A6D"/>
    <w:rsid w:val="005A00FB"/>
    <w:rsid w:val="005A0622"/>
    <w:rsid w:val="005A1716"/>
    <w:rsid w:val="005A6DD8"/>
    <w:rsid w:val="005A745D"/>
    <w:rsid w:val="005B42D1"/>
    <w:rsid w:val="005B481B"/>
    <w:rsid w:val="005B7C95"/>
    <w:rsid w:val="005C2863"/>
    <w:rsid w:val="005C2B6F"/>
    <w:rsid w:val="005C55C5"/>
    <w:rsid w:val="005C569C"/>
    <w:rsid w:val="005C5D3B"/>
    <w:rsid w:val="005C6D9E"/>
    <w:rsid w:val="005D7E67"/>
    <w:rsid w:val="005E10E5"/>
    <w:rsid w:val="005E284F"/>
    <w:rsid w:val="005E4563"/>
    <w:rsid w:val="005E72F2"/>
    <w:rsid w:val="005F092C"/>
    <w:rsid w:val="00600CD1"/>
    <w:rsid w:val="00601CB1"/>
    <w:rsid w:val="006034B5"/>
    <w:rsid w:val="006056E5"/>
    <w:rsid w:val="00611E61"/>
    <w:rsid w:val="006151F0"/>
    <w:rsid w:val="00617678"/>
    <w:rsid w:val="00617F53"/>
    <w:rsid w:val="006216A2"/>
    <w:rsid w:val="006220BC"/>
    <w:rsid w:val="0062282A"/>
    <w:rsid w:val="00622F60"/>
    <w:rsid w:val="006237E6"/>
    <w:rsid w:val="00623BFA"/>
    <w:rsid w:val="00633164"/>
    <w:rsid w:val="006357C0"/>
    <w:rsid w:val="00636489"/>
    <w:rsid w:val="00636C6C"/>
    <w:rsid w:val="00640BFB"/>
    <w:rsid w:val="00640EE3"/>
    <w:rsid w:val="00641140"/>
    <w:rsid w:val="006420DD"/>
    <w:rsid w:val="00642864"/>
    <w:rsid w:val="0064327A"/>
    <w:rsid w:val="00643C5D"/>
    <w:rsid w:val="0064409F"/>
    <w:rsid w:val="00644391"/>
    <w:rsid w:val="00646CD6"/>
    <w:rsid w:val="00647512"/>
    <w:rsid w:val="00650EA3"/>
    <w:rsid w:val="00654B87"/>
    <w:rsid w:val="00655A62"/>
    <w:rsid w:val="00657D2F"/>
    <w:rsid w:val="0066143D"/>
    <w:rsid w:val="00664FC3"/>
    <w:rsid w:val="0067147F"/>
    <w:rsid w:val="00674C03"/>
    <w:rsid w:val="00674D97"/>
    <w:rsid w:val="00675DF5"/>
    <w:rsid w:val="0067731C"/>
    <w:rsid w:val="0068129F"/>
    <w:rsid w:val="00682199"/>
    <w:rsid w:val="006829BC"/>
    <w:rsid w:val="0068382C"/>
    <w:rsid w:val="00684E69"/>
    <w:rsid w:val="006870F4"/>
    <w:rsid w:val="00690BC7"/>
    <w:rsid w:val="00691E40"/>
    <w:rsid w:val="00692650"/>
    <w:rsid w:val="006959FA"/>
    <w:rsid w:val="0069782A"/>
    <w:rsid w:val="006B0D67"/>
    <w:rsid w:val="006B1296"/>
    <w:rsid w:val="006B1649"/>
    <w:rsid w:val="006B2D69"/>
    <w:rsid w:val="006B5BAA"/>
    <w:rsid w:val="006C2D13"/>
    <w:rsid w:val="006C7C3E"/>
    <w:rsid w:val="006D1084"/>
    <w:rsid w:val="006D3451"/>
    <w:rsid w:val="006D3A3A"/>
    <w:rsid w:val="006D4E2C"/>
    <w:rsid w:val="006D6257"/>
    <w:rsid w:val="006D78C0"/>
    <w:rsid w:val="006E0BE4"/>
    <w:rsid w:val="006E283E"/>
    <w:rsid w:val="006E2876"/>
    <w:rsid w:val="006E36F7"/>
    <w:rsid w:val="006E410F"/>
    <w:rsid w:val="006E488B"/>
    <w:rsid w:val="006F3AD5"/>
    <w:rsid w:val="006F47E1"/>
    <w:rsid w:val="006F5D0C"/>
    <w:rsid w:val="006F679B"/>
    <w:rsid w:val="006F6C9B"/>
    <w:rsid w:val="00700234"/>
    <w:rsid w:val="0070095E"/>
    <w:rsid w:val="00700970"/>
    <w:rsid w:val="007015CD"/>
    <w:rsid w:val="00704296"/>
    <w:rsid w:val="00704EA2"/>
    <w:rsid w:val="00707332"/>
    <w:rsid w:val="00707DCE"/>
    <w:rsid w:val="00713AE4"/>
    <w:rsid w:val="0071712D"/>
    <w:rsid w:val="00717F0A"/>
    <w:rsid w:val="00723F79"/>
    <w:rsid w:val="007253F6"/>
    <w:rsid w:val="007254F2"/>
    <w:rsid w:val="00726CA5"/>
    <w:rsid w:val="00727E27"/>
    <w:rsid w:val="007302E2"/>
    <w:rsid w:val="007313C7"/>
    <w:rsid w:val="00733768"/>
    <w:rsid w:val="00733CE8"/>
    <w:rsid w:val="007347DB"/>
    <w:rsid w:val="00735B77"/>
    <w:rsid w:val="0073655A"/>
    <w:rsid w:val="00737930"/>
    <w:rsid w:val="00741EDC"/>
    <w:rsid w:val="007436C2"/>
    <w:rsid w:val="007461F0"/>
    <w:rsid w:val="00747739"/>
    <w:rsid w:val="00747744"/>
    <w:rsid w:val="00747885"/>
    <w:rsid w:val="007502AC"/>
    <w:rsid w:val="007565C2"/>
    <w:rsid w:val="0076097C"/>
    <w:rsid w:val="00760A31"/>
    <w:rsid w:val="00762B13"/>
    <w:rsid w:val="0076465A"/>
    <w:rsid w:val="00765B6C"/>
    <w:rsid w:val="00775831"/>
    <w:rsid w:val="00775F8B"/>
    <w:rsid w:val="007770F3"/>
    <w:rsid w:val="00783381"/>
    <w:rsid w:val="0078412C"/>
    <w:rsid w:val="00784211"/>
    <w:rsid w:val="00785240"/>
    <w:rsid w:val="00786B45"/>
    <w:rsid w:val="00786DB4"/>
    <w:rsid w:val="00787E59"/>
    <w:rsid w:val="007944C0"/>
    <w:rsid w:val="00796B7F"/>
    <w:rsid w:val="007A300B"/>
    <w:rsid w:val="007B1905"/>
    <w:rsid w:val="007B394C"/>
    <w:rsid w:val="007C0EC6"/>
    <w:rsid w:val="007C259A"/>
    <w:rsid w:val="007C2865"/>
    <w:rsid w:val="007C6D6D"/>
    <w:rsid w:val="007D0A4B"/>
    <w:rsid w:val="007D735A"/>
    <w:rsid w:val="007E333A"/>
    <w:rsid w:val="007E3CBB"/>
    <w:rsid w:val="007E5653"/>
    <w:rsid w:val="007E58C1"/>
    <w:rsid w:val="007E5CA8"/>
    <w:rsid w:val="007F0075"/>
    <w:rsid w:val="007F1C8A"/>
    <w:rsid w:val="007F249B"/>
    <w:rsid w:val="007F369A"/>
    <w:rsid w:val="007F516A"/>
    <w:rsid w:val="00800AB2"/>
    <w:rsid w:val="00811B77"/>
    <w:rsid w:val="0081235A"/>
    <w:rsid w:val="008127B3"/>
    <w:rsid w:val="00817F58"/>
    <w:rsid w:val="00820A6D"/>
    <w:rsid w:val="0082334E"/>
    <w:rsid w:val="00824087"/>
    <w:rsid w:val="00824330"/>
    <w:rsid w:val="00825B7D"/>
    <w:rsid w:val="008322DA"/>
    <w:rsid w:val="00833FFD"/>
    <w:rsid w:val="00836941"/>
    <w:rsid w:val="008431CD"/>
    <w:rsid w:val="00845CF7"/>
    <w:rsid w:val="00846647"/>
    <w:rsid w:val="008466EF"/>
    <w:rsid w:val="0084779E"/>
    <w:rsid w:val="00847A8F"/>
    <w:rsid w:val="00850984"/>
    <w:rsid w:val="0085236A"/>
    <w:rsid w:val="00852CA7"/>
    <w:rsid w:val="008546E0"/>
    <w:rsid w:val="00854AAE"/>
    <w:rsid w:val="008569FF"/>
    <w:rsid w:val="008571BD"/>
    <w:rsid w:val="00860D8B"/>
    <w:rsid w:val="00861CCB"/>
    <w:rsid w:val="008652E2"/>
    <w:rsid w:val="00866990"/>
    <w:rsid w:val="00871D3F"/>
    <w:rsid w:val="00872743"/>
    <w:rsid w:val="00872B2A"/>
    <w:rsid w:val="0087570B"/>
    <w:rsid w:val="00876488"/>
    <w:rsid w:val="0087789B"/>
    <w:rsid w:val="008802E4"/>
    <w:rsid w:val="00882316"/>
    <w:rsid w:val="00882AC4"/>
    <w:rsid w:val="00885AD3"/>
    <w:rsid w:val="0088640F"/>
    <w:rsid w:val="008866A6"/>
    <w:rsid w:val="00892B26"/>
    <w:rsid w:val="008961D6"/>
    <w:rsid w:val="008A4B5E"/>
    <w:rsid w:val="008A5D25"/>
    <w:rsid w:val="008A73D9"/>
    <w:rsid w:val="008B19F0"/>
    <w:rsid w:val="008B222A"/>
    <w:rsid w:val="008B336D"/>
    <w:rsid w:val="008B4429"/>
    <w:rsid w:val="008B6076"/>
    <w:rsid w:val="008B628C"/>
    <w:rsid w:val="008B634A"/>
    <w:rsid w:val="008B68DC"/>
    <w:rsid w:val="008C222C"/>
    <w:rsid w:val="008C4A07"/>
    <w:rsid w:val="008C7ED5"/>
    <w:rsid w:val="008D1820"/>
    <w:rsid w:val="008D2F3A"/>
    <w:rsid w:val="008D63B8"/>
    <w:rsid w:val="008E456A"/>
    <w:rsid w:val="008E5FE9"/>
    <w:rsid w:val="008F4309"/>
    <w:rsid w:val="008F6BDD"/>
    <w:rsid w:val="008F7052"/>
    <w:rsid w:val="008F71EB"/>
    <w:rsid w:val="008F7F97"/>
    <w:rsid w:val="0090265D"/>
    <w:rsid w:val="009035C9"/>
    <w:rsid w:val="00910290"/>
    <w:rsid w:val="00910D5A"/>
    <w:rsid w:val="009120F0"/>
    <w:rsid w:val="00921800"/>
    <w:rsid w:val="00923300"/>
    <w:rsid w:val="009233F2"/>
    <w:rsid w:val="009236B8"/>
    <w:rsid w:val="00923F03"/>
    <w:rsid w:val="00926686"/>
    <w:rsid w:val="00930120"/>
    <w:rsid w:val="009307D7"/>
    <w:rsid w:val="00931670"/>
    <w:rsid w:val="00933E47"/>
    <w:rsid w:val="00935510"/>
    <w:rsid w:val="0094056D"/>
    <w:rsid w:val="00943F98"/>
    <w:rsid w:val="0094560A"/>
    <w:rsid w:val="00945A4E"/>
    <w:rsid w:val="009525FA"/>
    <w:rsid w:val="0095398F"/>
    <w:rsid w:val="00956EB0"/>
    <w:rsid w:val="00957DA8"/>
    <w:rsid w:val="00960CC2"/>
    <w:rsid w:val="00963142"/>
    <w:rsid w:val="0096320E"/>
    <w:rsid w:val="0096366F"/>
    <w:rsid w:val="009645C9"/>
    <w:rsid w:val="00964E5A"/>
    <w:rsid w:val="009660C9"/>
    <w:rsid w:val="00966D67"/>
    <w:rsid w:val="00971E41"/>
    <w:rsid w:val="00973AC4"/>
    <w:rsid w:val="00981C10"/>
    <w:rsid w:val="00981E0D"/>
    <w:rsid w:val="00983114"/>
    <w:rsid w:val="00983602"/>
    <w:rsid w:val="00986A17"/>
    <w:rsid w:val="009878A5"/>
    <w:rsid w:val="009927BB"/>
    <w:rsid w:val="00992FD7"/>
    <w:rsid w:val="0099539C"/>
    <w:rsid w:val="009A0CCB"/>
    <w:rsid w:val="009A5CAC"/>
    <w:rsid w:val="009A7463"/>
    <w:rsid w:val="009B115C"/>
    <w:rsid w:val="009B1DB0"/>
    <w:rsid w:val="009B2FF3"/>
    <w:rsid w:val="009B47AB"/>
    <w:rsid w:val="009B5EB8"/>
    <w:rsid w:val="009B6113"/>
    <w:rsid w:val="009C1B08"/>
    <w:rsid w:val="009C2935"/>
    <w:rsid w:val="009C40DC"/>
    <w:rsid w:val="009C4C36"/>
    <w:rsid w:val="009D0870"/>
    <w:rsid w:val="009D0997"/>
    <w:rsid w:val="009D3156"/>
    <w:rsid w:val="009D35D8"/>
    <w:rsid w:val="009D6E26"/>
    <w:rsid w:val="009E17CC"/>
    <w:rsid w:val="009E52C5"/>
    <w:rsid w:val="009F2302"/>
    <w:rsid w:val="009F475A"/>
    <w:rsid w:val="009F589A"/>
    <w:rsid w:val="00A03655"/>
    <w:rsid w:val="00A1517A"/>
    <w:rsid w:val="00A20CB2"/>
    <w:rsid w:val="00A22614"/>
    <w:rsid w:val="00A22739"/>
    <w:rsid w:val="00A32528"/>
    <w:rsid w:val="00A35514"/>
    <w:rsid w:val="00A37A5B"/>
    <w:rsid w:val="00A37AE1"/>
    <w:rsid w:val="00A41854"/>
    <w:rsid w:val="00A44AC1"/>
    <w:rsid w:val="00A46DB3"/>
    <w:rsid w:val="00A50BAE"/>
    <w:rsid w:val="00A5221B"/>
    <w:rsid w:val="00A52988"/>
    <w:rsid w:val="00A52E41"/>
    <w:rsid w:val="00A537AD"/>
    <w:rsid w:val="00A62DBB"/>
    <w:rsid w:val="00A6355B"/>
    <w:rsid w:val="00A662AE"/>
    <w:rsid w:val="00A6678F"/>
    <w:rsid w:val="00A71861"/>
    <w:rsid w:val="00A74834"/>
    <w:rsid w:val="00A77960"/>
    <w:rsid w:val="00A80D15"/>
    <w:rsid w:val="00A812C7"/>
    <w:rsid w:val="00A82ABA"/>
    <w:rsid w:val="00A87879"/>
    <w:rsid w:val="00A95EBF"/>
    <w:rsid w:val="00A960FC"/>
    <w:rsid w:val="00AA1224"/>
    <w:rsid w:val="00AA149F"/>
    <w:rsid w:val="00AA5A18"/>
    <w:rsid w:val="00AB112D"/>
    <w:rsid w:val="00AB3706"/>
    <w:rsid w:val="00AB7D27"/>
    <w:rsid w:val="00AC0537"/>
    <w:rsid w:val="00AC29E4"/>
    <w:rsid w:val="00AC4A8D"/>
    <w:rsid w:val="00AC4F10"/>
    <w:rsid w:val="00AC5760"/>
    <w:rsid w:val="00AC5C1B"/>
    <w:rsid w:val="00AC7ABB"/>
    <w:rsid w:val="00AD1B05"/>
    <w:rsid w:val="00AD4218"/>
    <w:rsid w:val="00AD7E99"/>
    <w:rsid w:val="00AE380B"/>
    <w:rsid w:val="00AE77EC"/>
    <w:rsid w:val="00AE7E35"/>
    <w:rsid w:val="00AF0660"/>
    <w:rsid w:val="00AF1EB2"/>
    <w:rsid w:val="00AF3AD7"/>
    <w:rsid w:val="00B0077C"/>
    <w:rsid w:val="00B02BD4"/>
    <w:rsid w:val="00B039C5"/>
    <w:rsid w:val="00B065BE"/>
    <w:rsid w:val="00B07DDF"/>
    <w:rsid w:val="00B07F52"/>
    <w:rsid w:val="00B10B93"/>
    <w:rsid w:val="00B11208"/>
    <w:rsid w:val="00B20AD8"/>
    <w:rsid w:val="00B2248A"/>
    <w:rsid w:val="00B26223"/>
    <w:rsid w:val="00B30383"/>
    <w:rsid w:val="00B32DFD"/>
    <w:rsid w:val="00B4365B"/>
    <w:rsid w:val="00B45A3B"/>
    <w:rsid w:val="00B521D2"/>
    <w:rsid w:val="00B537CF"/>
    <w:rsid w:val="00B5749E"/>
    <w:rsid w:val="00B61E8E"/>
    <w:rsid w:val="00B61FB0"/>
    <w:rsid w:val="00B71DBF"/>
    <w:rsid w:val="00B724EB"/>
    <w:rsid w:val="00B7350C"/>
    <w:rsid w:val="00B746FE"/>
    <w:rsid w:val="00B76977"/>
    <w:rsid w:val="00B76FCE"/>
    <w:rsid w:val="00B8194E"/>
    <w:rsid w:val="00B84EAF"/>
    <w:rsid w:val="00B92C27"/>
    <w:rsid w:val="00B93756"/>
    <w:rsid w:val="00BA2486"/>
    <w:rsid w:val="00BA3E38"/>
    <w:rsid w:val="00BA4B57"/>
    <w:rsid w:val="00BA6FF5"/>
    <w:rsid w:val="00BA7396"/>
    <w:rsid w:val="00BB17EE"/>
    <w:rsid w:val="00BB42F3"/>
    <w:rsid w:val="00BB48D3"/>
    <w:rsid w:val="00BB51E2"/>
    <w:rsid w:val="00BC403E"/>
    <w:rsid w:val="00BC40B6"/>
    <w:rsid w:val="00BC4DB1"/>
    <w:rsid w:val="00BC5100"/>
    <w:rsid w:val="00BD0067"/>
    <w:rsid w:val="00BD16B9"/>
    <w:rsid w:val="00BD1779"/>
    <w:rsid w:val="00BD3D30"/>
    <w:rsid w:val="00BD4603"/>
    <w:rsid w:val="00BD4965"/>
    <w:rsid w:val="00BD7357"/>
    <w:rsid w:val="00BE1067"/>
    <w:rsid w:val="00BE282A"/>
    <w:rsid w:val="00BE4197"/>
    <w:rsid w:val="00BE4598"/>
    <w:rsid w:val="00BF3DF3"/>
    <w:rsid w:val="00BF5F95"/>
    <w:rsid w:val="00BF6CA7"/>
    <w:rsid w:val="00C03725"/>
    <w:rsid w:val="00C03DB0"/>
    <w:rsid w:val="00C04D65"/>
    <w:rsid w:val="00C10163"/>
    <w:rsid w:val="00C128D3"/>
    <w:rsid w:val="00C157F4"/>
    <w:rsid w:val="00C17622"/>
    <w:rsid w:val="00C2225C"/>
    <w:rsid w:val="00C22D8A"/>
    <w:rsid w:val="00C2312D"/>
    <w:rsid w:val="00C24A93"/>
    <w:rsid w:val="00C25C0A"/>
    <w:rsid w:val="00C26E48"/>
    <w:rsid w:val="00C31A5E"/>
    <w:rsid w:val="00C31B44"/>
    <w:rsid w:val="00C322D3"/>
    <w:rsid w:val="00C34511"/>
    <w:rsid w:val="00C35587"/>
    <w:rsid w:val="00C3674B"/>
    <w:rsid w:val="00C37C8E"/>
    <w:rsid w:val="00C4047C"/>
    <w:rsid w:val="00C42FE0"/>
    <w:rsid w:val="00C432A0"/>
    <w:rsid w:val="00C4417D"/>
    <w:rsid w:val="00C445C3"/>
    <w:rsid w:val="00C453E8"/>
    <w:rsid w:val="00C5069C"/>
    <w:rsid w:val="00C63C14"/>
    <w:rsid w:val="00C63D3E"/>
    <w:rsid w:val="00C6420D"/>
    <w:rsid w:val="00C65D3F"/>
    <w:rsid w:val="00C70E67"/>
    <w:rsid w:val="00C731BA"/>
    <w:rsid w:val="00C74337"/>
    <w:rsid w:val="00C7598F"/>
    <w:rsid w:val="00C762BD"/>
    <w:rsid w:val="00C807D1"/>
    <w:rsid w:val="00C81AB9"/>
    <w:rsid w:val="00C82B4A"/>
    <w:rsid w:val="00C8457F"/>
    <w:rsid w:val="00C8541E"/>
    <w:rsid w:val="00C868E2"/>
    <w:rsid w:val="00C86970"/>
    <w:rsid w:val="00C961A8"/>
    <w:rsid w:val="00CA216D"/>
    <w:rsid w:val="00CA434A"/>
    <w:rsid w:val="00CA5315"/>
    <w:rsid w:val="00CA5629"/>
    <w:rsid w:val="00CA64BC"/>
    <w:rsid w:val="00CA67AC"/>
    <w:rsid w:val="00CA7C2A"/>
    <w:rsid w:val="00CA7CF4"/>
    <w:rsid w:val="00CB3970"/>
    <w:rsid w:val="00CB3A3C"/>
    <w:rsid w:val="00CB4054"/>
    <w:rsid w:val="00CB43E8"/>
    <w:rsid w:val="00CC1C5C"/>
    <w:rsid w:val="00CC3DF1"/>
    <w:rsid w:val="00CD38BF"/>
    <w:rsid w:val="00CD4954"/>
    <w:rsid w:val="00CD6310"/>
    <w:rsid w:val="00CE2380"/>
    <w:rsid w:val="00CE2652"/>
    <w:rsid w:val="00CE2EDF"/>
    <w:rsid w:val="00CE4D7D"/>
    <w:rsid w:val="00CE5469"/>
    <w:rsid w:val="00CE7902"/>
    <w:rsid w:val="00CE7B70"/>
    <w:rsid w:val="00CF0679"/>
    <w:rsid w:val="00CF06DB"/>
    <w:rsid w:val="00CF0CE5"/>
    <w:rsid w:val="00CF16CC"/>
    <w:rsid w:val="00CF29B8"/>
    <w:rsid w:val="00CF32B1"/>
    <w:rsid w:val="00CF6A08"/>
    <w:rsid w:val="00CF6BC1"/>
    <w:rsid w:val="00D005D8"/>
    <w:rsid w:val="00D05329"/>
    <w:rsid w:val="00D069B6"/>
    <w:rsid w:val="00D14915"/>
    <w:rsid w:val="00D16461"/>
    <w:rsid w:val="00D16A1B"/>
    <w:rsid w:val="00D21677"/>
    <w:rsid w:val="00D235BD"/>
    <w:rsid w:val="00D239AC"/>
    <w:rsid w:val="00D24114"/>
    <w:rsid w:val="00D24FF2"/>
    <w:rsid w:val="00D27E66"/>
    <w:rsid w:val="00D309B0"/>
    <w:rsid w:val="00D3342E"/>
    <w:rsid w:val="00D37503"/>
    <w:rsid w:val="00D37968"/>
    <w:rsid w:val="00D400E3"/>
    <w:rsid w:val="00D40494"/>
    <w:rsid w:val="00D43656"/>
    <w:rsid w:val="00D45318"/>
    <w:rsid w:val="00D4785D"/>
    <w:rsid w:val="00D50E2E"/>
    <w:rsid w:val="00D51720"/>
    <w:rsid w:val="00D5296E"/>
    <w:rsid w:val="00D533EC"/>
    <w:rsid w:val="00D53A52"/>
    <w:rsid w:val="00D55A2C"/>
    <w:rsid w:val="00D608E4"/>
    <w:rsid w:val="00D62D3A"/>
    <w:rsid w:val="00D63985"/>
    <w:rsid w:val="00D63A1E"/>
    <w:rsid w:val="00D63ECD"/>
    <w:rsid w:val="00D655E8"/>
    <w:rsid w:val="00D6588E"/>
    <w:rsid w:val="00D6772D"/>
    <w:rsid w:val="00D72C73"/>
    <w:rsid w:val="00D73B79"/>
    <w:rsid w:val="00D7512D"/>
    <w:rsid w:val="00D760DE"/>
    <w:rsid w:val="00D77DD2"/>
    <w:rsid w:val="00D84E17"/>
    <w:rsid w:val="00D9023B"/>
    <w:rsid w:val="00D91368"/>
    <w:rsid w:val="00D93323"/>
    <w:rsid w:val="00D93937"/>
    <w:rsid w:val="00D9445E"/>
    <w:rsid w:val="00D94ECC"/>
    <w:rsid w:val="00D9674A"/>
    <w:rsid w:val="00DA1D50"/>
    <w:rsid w:val="00DA6C74"/>
    <w:rsid w:val="00DB51F4"/>
    <w:rsid w:val="00DB5BAA"/>
    <w:rsid w:val="00DB735C"/>
    <w:rsid w:val="00DC1596"/>
    <w:rsid w:val="00DC2807"/>
    <w:rsid w:val="00DC2A63"/>
    <w:rsid w:val="00DC4C08"/>
    <w:rsid w:val="00DC6159"/>
    <w:rsid w:val="00DD0FF5"/>
    <w:rsid w:val="00DD1CBF"/>
    <w:rsid w:val="00DD2C02"/>
    <w:rsid w:val="00DD4239"/>
    <w:rsid w:val="00DD5226"/>
    <w:rsid w:val="00DD65B2"/>
    <w:rsid w:val="00DE0234"/>
    <w:rsid w:val="00DE065B"/>
    <w:rsid w:val="00DE1AB7"/>
    <w:rsid w:val="00DE27F8"/>
    <w:rsid w:val="00DE3536"/>
    <w:rsid w:val="00DE3876"/>
    <w:rsid w:val="00DE4A48"/>
    <w:rsid w:val="00DE52CB"/>
    <w:rsid w:val="00DF2DFA"/>
    <w:rsid w:val="00DF64D1"/>
    <w:rsid w:val="00DF7271"/>
    <w:rsid w:val="00E00FC7"/>
    <w:rsid w:val="00E07CC3"/>
    <w:rsid w:val="00E10631"/>
    <w:rsid w:val="00E10E5A"/>
    <w:rsid w:val="00E10F9A"/>
    <w:rsid w:val="00E13B28"/>
    <w:rsid w:val="00E14B40"/>
    <w:rsid w:val="00E1622A"/>
    <w:rsid w:val="00E1743F"/>
    <w:rsid w:val="00E20607"/>
    <w:rsid w:val="00E22110"/>
    <w:rsid w:val="00E2428B"/>
    <w:rsid w:val="00E24A0E"/>
    <w:rsid w:val="00E254B1"/>
    <w:rsid w:val="00E27435"/>
    <w:rsid w:val="00E32298"/>
    <w:rsid w:val="00E32FD8"/>
    <w:rsid w:val="00E34031"/>
    <w:rsid w:val="00E34967"/>
    <w:rsid w:val="00E3520D"/>
    <w:rsid w:val="00E37411"/>
    <w:rsid w:val="00E400B4"/>
    <w:rsid w:val="00E404B8"/>
    <w:rsid w:val="00E4400F"/>
    <w:rsid w:val="00E461A1"/>
    <w:rsid w:val="00E53DC0"/>
    <w:rsid w:val="00E5587C"/>
    <w:rsid w:val="00E55EF3"/>
    <w:rsid w:val="00E569F7"/>
    <w:rsid w:val="00E5757E"/>
    <w:rsid w:val="00E620A6"/>
    <w:rsid w:val="00E623AD"/>
    <w:rsid w:val="00E6572E"/>
    <w:rsid w:val="00E65E74"/>
    <w:rsid w:val="00E671E1"/>
    <w:rsid w:val="00E7104C"/>
    <w:rsid w:val="00E714A9"/>
    <w:rsid w:val="00E725B9"/>
    <w:rsid w:val="00E73D7E"/>
    <w:rsid w:val="00E809B6"/>
    <w:rsid w:val="00E80A14"/>
    <w:rsid w:val="00E82462"/>
    <w:rsid w:val="00E835DF"/>
    <w:rsid w:val="00E8689A"/>
    <w:rsid w:val="00E9016D"/>
    <w:rsid w:val="00E9201D"/>
    <w:rsid w:val="00E95011"/>
    <w:rsid w:val="00E97BE8"/>
    <w:rsid w:val="00E97DB2"/>
    <w:rsid w:val="00EA4262"/>
    <w:rsid w:val="00EA427C"/>
    <w:rsid w:val="00EA6C7F"/>
    <w:rsid w:val="00EB664A"/>
    <w:rsid w:val="00EC2B7D"/>
    <w:rsid w:val="00EC3617"/>
    <w:rsid w:val="00EC3992"/>
    <w:rsid w:val="00EC490D"/>
    <w:rsid w:val="00EC5872"/>
    <w:rsid w:val="00ED055D"/>
    <w:rsid w:val="00ED2AB0"/>
    <w:rsid w:val="00ED2E6A"/>
    <w:rsid w:val="00ED3DBD"/>
    <w:rsid w:val="00ED7795"/>
    <w:rsid w:val="00EE0FFB"/>
    <w:rsid w:val="00EE614E"/>
    <w:rsid w:val="00EE6BD4"/>
    <w:rsid w:val="00EF201A"/>
    <w:rsid w:val="00EF6939"/>
    <w:rsid w:val="00EF6BBA"/>
    <w:rsid w:val="00F0055F"/>
    <w:rsid w:val="00F00C85"/>
    <w:rsid w:val="00F013A4"/>
    <w:rsid w:val="00F042C2"/>
    <w:rsid w:val="00F064E1"/>
    <w:rsid w:val="00F075BD"/>
    <w:rsid w:val="00F07A59"/>
    <w:rsid w:val="00F1389A"/>
    <w:rsid w:val="00F145E2"/>
    <w:rsid w:val="00F1464B"/>
    <w:rsid w:val="00F14A58"/>
    <w:rsid w:val="00F20CCC"/>
    <w:rsid w:val="00F211BA"/>
    <w:rsid w:val="00F24592"/>
    <w:rsid w:val="00F309CE"/>
    <w:rsid w:val="00F31218"/>
    <w:rsid w:val="00F318BE"/>
    <w:rsid w:val="00F33874"/>
    <w:rsid w:val="00F342A4"/>
    <w:rsid w:val="00F35436"/>
    <w:rsid w:val="00F363AB"/>
    <w:rsid w:val="00F36D57"/>
    <w:rsid w:val="00F40345"/>
    <w:rsid w:val="00F44023"/>
    <w:rsid w:val="00F44391"/>
    <w:rsid w:val="00F44ED3"/>
    <w:rsid w:val="00F52885"/>
    <w:rsid w:val="00F53F9C"/>
    <w:rsid w:val="00F54674"/>
    <w:rsid w:val="00F56BA3"/>
    <w:rsid w:val="00F57D79"/>
    <w:rsid w:val="00F6073C"/>
    <w:rsid w:val="00F62FEE"/>
    <w:rsid w:val="00F653DD"/>
    <w:rsid w:val="00F66076"/>
    <w:rsid w:val="00F66A7B"/>
    <w:rsid w:val="00F66DF0"/>
    <w:rsid w:val="00F679A9"/>
    <w:rsid w:val="00F7396B"/>
    <w:rsid w:val="00F75205"/>
    <w:rsid w:val="00F7688F"/>
    <w:rsid w:val="00F77075"/>
    <w:rsid w:val="00F82DD4"/>
    <w:rsid w:val="00F82F19"/>
    <w:rsid w:val="00F851B9"/>
    <w:rsid w:val="00F856AC"/>
    <w:rsid w:val="00F86852"/>
    <w:rsid w:val="00F8691B"/>
    <w:rsid w:val="00F9168F"/>
    <w:rsid w:val="00F9496D"/>
    <w:rsid w:val="00F949CA"/>
    <w:rsid w:val="00F95C21"/>
    <w:rsid w:val="00F977E9"/>
    <w:rsid w:val="00FA27F4"/>
    <w:rsid w:val="00FA2D83"/>
    <w:rsid w:val="00FA4F60"/>
    <w:rsid w:val="00FA664A"/>
    <w:rsid w:val="00FA74FF"/>
    <w:rsid w:val="00FB1693"/>
    <w:rsid w:val="00FB76EA"/>
    <w:rsid w:val="00FC39CE"/>
    <w:rsid w:val="00FC3D99"/>
    <w:rsid w:val="00FC463C"/>
    <w:rsid w:val="00FC4D84"/>
    <w:rsid w:val="00FD04AE"/>
    <w:rsid w:val="00FD291A"/>
    <w:rsid w:val="00FD2F7B"/>
    <w:rsid w:val="00FD39E9"/>
    <w:rsid w:val="00FD641D"/>
    <w:rsid w:val="00FD6C28"/>
    <w:rsid w:val="00FE10E3"/>
    <w:rsid w:val="00FE2019"/>
    <w:rsid w:val="00FE7318"/>
    <w:rsid w:val="00FE7488"/>
    <w:rsid w:val="00FF0D08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098FE"/>
  <w15:chartTrackingRefBased/>
  <w15:docId w15:val="{0016AE43-0001-4D15-85CF-D9B4E232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A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A46"/>
    <w:pPr>
      <w:spacing w:line="259" w:lineRule="auto"/>
      <w:ind w:left="720"/>
      <w:contextualSpacing/>
    </w:pPr>
  </w:style>
  <w:style w:type="table" w:styleId="TableGridLight">
    <w:name w:val="Grid Table Light"/>
    <w:basedOn w:val="TableNormal"/>
    <w:uiPriority w:val="40"/>
    <w:rsid w:val="00443A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36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941"/>
  </w:style>
  <w:style w:type="paragraph" w:styleId="Footer">
    <w:name w:val="footer"/>
    <w:basedOn w:val="Normal"/>
    <w:link w:val="FooterChar"/>
    <w:uiPriority w:val="99"/>
    <w:unhideWhenUsed/>
    <w:rsid w:val="00836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941"/>
  </w:style>
  <w:style w:type="character" w:customStyle="1" w:styleId="jlqj4b">
    <w:name w:val="jlqj4b"/>
    <w:basedOn w:val="DefaultParagraphFont"/>
    <w:rsid w:val="0085236A"/>
  </w:style>
  <w:style w:type="table" w:styleId="PlainTable4">
    <w:name w:val="Plain Table 4"/>
    <w:basedOn w:val="TableNormal"/>
    <w:uiPriority w:val="44"/>
    <w:rsid w:val="00A37A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617F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617F5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icode">
    <w:name w:val="unicode"/>
    <w:basedOn w:val="DefaultParagraphFont"/>
    <w:rsid w:val="00BB48D3"/>
  </w:style>
  <w:style w:type="character" w:styleId="CommentReference">
    <w:name w:val="annotation reference"/>
    <w:basedOn w:val="DefaultParagraphFont"/>
    <w:uiPriority w:val="99"/>
    <w:semiHidden/>
    <w:unhideWhenUsed/>
    <w:rsid w:val="00731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3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3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3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3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063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0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0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aostst.fao.org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dk1"/>
            </a:solidFill>
            <a:ln w="12700" cap="flat" cmpd="sng" algn="ctr">
              <a:solidFill>
                <a:schemeClr val="dk1">
                  <a:shade val="50000"/>
                </a:schemeClr>
              </a:solidFill>
              <a:prstDash val="solid"/>
              <a:miter lim="800000"/>
            </a:ln>
            <a:effectLst/>
          </c:spPr>
          <c:invertIfNegative val="0"/>
          <c:cat>
            <c:strRef>
              <c:f>Sheet1!$A$1:$A$30</c:f>
              <c:strCache>
                <c:ptCount val="30"/>
                <c:pt idx="0">
                  <c:v>Amplimerlinius globigerus </c:v>
                </c:pt>
                <c:pt idx="1">
                  <c:v>Aphelenchus avenaee </c:v>
                </c:pt>
                <c:pt idx="2">
                  <c:v>Aphelenchoides limberi </c:v>
                </c:pt>
                <c:pt idx="3">
                  <c:v>Basiria graminophila </c:v>
                </c:pt>
                <c:pt idx="4">
                  <c:v>Boleodorus thylactus </c:v>
                </c:pt>
                <c:pt idx="5">
                  <c:v>Coslenchus polygyrus </c:v>
                </c:pt>
                <c:pt idx="6">
                  <c:v>Ditylenchus dipcasi </c:v>
                </c:pt>
                <c:pt idx="7">
                  <c:v>Ditylenchus parvus </c:v>
                </c:pt>
                <c:pt idx="8">
                  <c:v>Ditylenchus tenuidens </c:v>
                </c:pt>
                <c:pt idx="9">
                  <c:v>Filenchus vulgaris </c:v>
                </c:pt>
                <c:pt idx="10">
                  <c:v>Helicotylenchus vulgaris </c:v>
                </c:pt>
                <c:pt idx="11">
                  <c:v>Helicotylenchus digonicuss </c:v>
                </c:pt>
                <c:pt idx="12">
                  <c:v>Helicotylenchus minzi </c:v>
                </c:pt>
                <c:pt idx="13">
                  <c:v>Helicotylenchus pseudorobustus</c:v>
                </c:pt>
                <c:pt idx="14">
                  <c:v>Irantylenchus vicinus </c:v>
                </c:pt>
                <c:pt idx="15">
                  <c:v>Merlinius brevidens </c:v>
                </c:pt>
                <c:pt idx="16">
                  <c:v>Merlinius microdorus </c:v>
                </c:pt>
                <c:pt idx="17">
                  <c:v>Mesocriconema xenoplax </c:v>
                </c:pt>
                <c:pt idx="18">
                  <c:v>Neopsilenchus magnidens </c:v>
                </c:pt>
                <c:pt idx="19">
                  <c:v>Nothotylenchus hexaglyphus </c:v>
                </c:pt>
                <c:pt idx="20">
                  <c:v>Pratylenchoides ritteri </c:v>
                </c:pt>
                <c:pt idx="21">
                  <c:v>Pratylenchoides erzumensis </c:v>
                </c:pt>
                <c:pt idx="22">
                  <c:v>Pratylenchus neglectus </c:v>
                </c:pt>
                <c:pt idx="23">
                  <c:v>Pratylenchus. thornei </c:v>
                </c:pt>
                <c:pt idx="24">
                  <c:v>Psilenchus iranicus </c:v>
                </c:pt>
                <c:pt idx="25">
                  <c:v>Psilenchus aestuarius </c:v>
                </c:pt>
                <c:pt idx="26">
                  <c:v>Scutylenchus rugosus </c:v>
                </c:pt>
                <c:pt idx="27">
                  <c:v>Tylenchus arcuatus </c:v>
                </c:pt>
                <c:pt idx="28">
                  <c:v>Zygotylenchus guevariai </c:v>
                </c:pt>
                <c:pt idx="29">
                  <c:v>Xiphinema index </c:v>
                </c:pt>
              </c:strCache>
            </c:strRef>
          </c:cat>
          <c:val>
            <c:numRef>
              <c:f>Sheet1!$B$1:$B$30</c:f>
              <c:numCache>
                <c:formatCode>General</c:formatCode>
                <c:ptCount val="30"/>
                <c:pt idx="0">
                  <c:v>9.4</c:v>
                </c:pt>
                <c:pt idx="1">
                  <c:v>6</c:v>
                </c:pt>
                <c:pt idx="2">
                  <c:v>2.8</c:v>
                </c:pt>
                <c:pt idx="3">
                  <c:v>5.7</c:v>
                </c:pt>
                <c:pt idx="4">
                  <c:v>2.8</c:v>
                </c:pt>
                <c:pt idx="5">
                  <c:v>10.5</c:v>
                </c:pt>
                <c:pt idx="6">
                  <c:v>12</c:v>
                </c:pt>
                <c:pt idx="7">
                  <c:v>16.2</c:v>
                </c:pt>
                <c:pt idx="8">
                  <c:v>7.1</c:v>
                </c:pt>
                <c:pt idx="9">
                  <c:v>42</c:v>
                </c:pt>
                <c:pt idx="10">
                  <c:v>50</c:v>
                </c:pt>
                <c:pt idx="11">
                  <c:v>12</c:v>
                </c:pt>
                <c:pt idx="12">
                  <c:v>8.5</c:v>
                </c:pt>
                <c:pt idx="13">
                  <c:v>8.5</c:v>
                </c:pt>
                <c:pt idx="14">
                  <c:v>18.5</c:v>
                </c:pt>
                <c:pt idx="15">
                  <c:v>18</c:v>
                </c:pt>
                <c:pt idx="16">
                  <c:v>20</c:v>
                </c:pt>
                <c:pt idx="17">
                  <c:v>15</c:v>
                </c:pt>
                <c:pt idx="18">
                  <c:v>10</c:v>
                </c:pt>
                <c:pt idx="19">
                  <c:v>7.1</c:v>
                </c:pt>
                <c:pt idx="20">
                  <c:v>8.1999999999999993</c:v>
                </c:pt>
                <c:pt idx="21">
                  <c:v>4</c:v>
                </c:pt>
                <c:pt idx="22">
                  <c:v>31</c:v>
                </c:pt>
                <c:pt idx="23">
                  <c:v>7.1</c:v>
                </c:pt>
                <c:pt idx="24">
                  <c:v>5.7</c:v>
                </c:pt>
                <c:pt idx="25">
                  <c:v>5.7</c:v>
                </c:pt>
                <c:pt idx="26">
                  <c:v>23</c:v>
                </c:pt>
                <c:pt idx="27">
                  <c:v>7.1</c:v>
                </c:pt>
                <c:pt idx="28">
                  <c:v>20</c:v>
                </c:pt>
                <c:pt idx="29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D5-4085-9DD5-846EB7FACB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7192896"/>
        <c:axId val="257198496"/>
      </c:barChart>
      <c:catAx>
        <c:axId val="2571928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Genera</a:t>
                </a:r>
                <a:r>
                  <a:rPr lang="en-US" sz="10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and spices of nematodes</a:t>
                </a:r>
                <a:endParaRPr lang="en-US" sz="10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37356691100235873"/>
              <c:y val="0.942596389053918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57198496"/>
        <c:crosses val="autoZero"/>
        <c:auto val="1"/>
        <c:lblAlgn val="ctr"/>
        <c:lblOffset val="100"/>
        <c:noMultiLvlLbl val="0"/>
      </c:catAx>
      <c:valAx>
        <c:axId val="257198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Abundance%</a:t>
                </a:r>
              </a:p>
            </c:rich>
          </c:tx>
          <c:layout>
            <c:manualLayout>
              <c:xMode val="edge"/>
              <c:yMode val="edge"/>
              <c:x val="2.3906763621874688E-2"/>
              <c:y val="0.32813737981244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57192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46FCE-DA17-48D6-B4E9-E6C8A182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3475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80</cp:revision>
  <dcterms:created xsi:type="dcterms:W3CDTF">2021-04-26T12:08:00Z</dcterms:created>
  <dcterms:modified xsi:type="dcterms:W3CDTF">2021-05-02T09:05:00Z</dcterms:modified>
</cp:coreProperties>
</file>